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C1" w:rsidRPr="00216EE9" w:rsidRDefault="004F3EC1" w:rsidP="00CB116B">
      <w:pPr>
        <w:ind w:left="2124" w:firstLine="708"/>
        <w:jc w:val="both"/>
        <w:rPr>
          <w:rFonts w:ascii="Times New Roman" w:hAnsi="Times New Roman"/>
          <w:b/>
        </w:rPr>
      </w:pPr>
      <w:r w:rsidRPr="00216EE9">
        <w:rPr>
          <w:rFonts w:ascii="Times New Roman" w:hAnsi="Times New Roman"/>
          <w:b/>
        </w:rPr>
        <w:t xml:space="preserve">REQUERIMENTO Nº </w:t>
      </w:r>
      <w:r w:rsidR="00216EE9" w:rsidRPr="00216EE9">
        <w:rPr>
          <w:rFonts w:ascii="Times New Roman" w:hAnsi="Times New Roman"/>
          <w:b/>
        </w:rPr>
        <w:t>210</w:t>
      </w:r>
      <w:r w:rsidRPr="00216EE9">
        <w:rPr>
          <w:rFonts w:ascii="Times New Roman" w:hAnsi="Times New Roman"/>
          <w:b/>
        </w:rPr>
        <w:t>/2015</w:t>
      </w:r>
    </w:p>
    <w:p w:rsidR="004F3EC1" w:rsidRDefault="004F3EC1" w:rsidP="004F3EC1">
      <w:pPr>
        <w:ind w:left="2832" w:firstLine="3"/>
        <w:jc w:val="both"/>
        <w:rPr>
          <w:rFonts w:ascii="Times New Roman" w:hAnsi="Times New Roman"/>
          <w:b/>
        </w:rPr>
      </w:pPr>
    </w:p>
    <w:p w:rsidR="00216EE9" w:rsidRPr="00216EE9" w:rsidRDefault="00216EE9" w:rsidP="004F3EC1">
      <w:pPr>
        <w:ind w:left="2832" w:firstLine="3"/>
        <w:jc w:val="both"/>
        <w:rPr>
          <w:rFonts w:ascii="Times New Roman" w:hAnsi="Times New Roman"/>
          <w:b/>
        </w:rPr>
      </w:pPr>
    </w:p>
    <w:p w:rsidR="004F3EC1" w:rsidRPr="00216EE9" w:rsidRDefault="004F3EC1" w:rsidP="004F3EC1">
      <w:pPr>
        <w:ind w:left="2832" w:firstLine="3"/>
        <w:jc w:val="both"/>
        <w:rPr>
          <w:rFonts w:ascii="Times New Roman" w:hAnsi="Times New Roman"/>
          <w:b/>
        </w:rPr>
      </w:pPr>
    </w:p>
    <w:p w:rsidR="004F3EC1" w:rsidRPr="00216EE9" w:rsidRDefault="004F3EC1" w:rsidP="004F3EC1">
      <w:pPr>
        <w:ind w:firstLine="2832"/>
        <w:jc w:val="both"/>
        <w:rPr>
          <w:rFonts w:ascii="Times New Roman" w:hAnsi="Times New Roman"/>
          <w:b/>
        </w:rPr>
      </w:pPr>
      <w:r w:rsidRPr="00216EE9">
        <w:rPr>
          <w:rFonts w:ascii="Times New Roman" w:hAnsi="Times New Roman"/>
          <w:b/>
        </w:rPr>
        <w:t xml:space="preserve">VERGILIO DALSÓQUIO – PPS </w:t>
      </w:r>
      <w:r w:rsidR="00CA71F3" w:rsidRPr="00216EE9">
        <w:rPr>
          <w:rFonts w:ascii="Times New Roman" w:hAnsi="Times New Roman"/>
          <w:b/>
        </w:rPr>
        <w:t>E VEREADORES ABAIXO ASSINADOS</w:t>
      </w:r>
      <w:r w:rsidRPr="00216EE9">
        <w:rPr>
          <w:rFonts w:ascii="Times New Roman" w:hAnsi="Times New Roman"/>
        </w:rPr>
        <w:t xml:space="preserve">, Vereadores com assento nesta Casa, com fulcro nos Artigos 118 e 121 do Regimento Interno, no cumprimento do dever, </w:t>
      </w:r>
      <w:r w:rsidR="00216EE9" w:rsidRPr="00216EE9">
        <w:rPr>
          <w:rFonts w:ascii="Times New Roman" w:hAnsi="Times New Roman"/>
        </w:rPr>
        <w:t>requerem</w:t>
      </w:r>
      <w:r w:rsidRPr="00216EE9">
        <w:rPr>
          <w:rFonts w:ascii="Times New Roman" w:hAnsi="Times New Roman"/>
          <w:b/>
        </w:rPr>
        <w:t xml:space="preserve"> </w:t>
      </w:r>
      <w:r w:rsidRPr="00216EE9">
        <w:rPr>
          <w:rFonts w:ascii="Times New Roman" w:hAnsi="Times New Roman"/>
        </w:rPr>
        <w:t xml:space="preserve">à Mesa que este Expediente seja encaminhado ao Exmo. Sr. Dilceu Rossato, Prefeito Municipal, com cópia ao Sr. Marcelo Rodrigues Ferraz, Secretário Municipal de Cidade, </w:t>
      </w:r>
      <w:r w:rsidRPr="00216EE9">
        <w:rPr>
          <w:rFonts w:ascii="Times New Roman" w:hAnsi="Times New Roman"/>
          <w:b/>
        </w:rPr>
        <w:t xml:space="preserve">requerendo informações sobre o desembaraço </w:t>
      </w:r>
      <w:r w:rsidR="00216EE9">
        <w:rPr>
          <w:rFonts w:ascii="Times New Roman" w:hAnsi="Times New Roman"/>
          <w:b/>
        </w:rPr>
        <w:t>j</w:t>
      </w:r>
      <w:r w:rsidRPr="00216EE9">
        <w:rPr>
          <w:rFonts w:ascii="Times New Roman" w:hAnsi="Times New Roman"/>
          <w:b/>
        </w:rPr>
        <w:t xml:space="preserve">urídico da Lei nº 2.364, de 20 de </w:t>
      </w:r>
      <w:r w:rsidR="00216EE9">
        <w:rPr>
          <w:rFonts w:ascii="Times New Roman" w:hAnsi="Times New Roman"/>
          <w:b/>
        </w:rPr>
        <w:t>j</w:t>
      </w:r>
      <w:r w:rsidRPr="00216EE9">
        <w:rPr>
          <w:rFonts w:ascii="Times New Roman" w:hAnsi="Times New Roman"/>
          <w:b/>
        </w:rPr>
        <w:t xml:space="preserve">unho de 2014, onde </w:t>
      </w:r>
      <w:r w:rsidR="0015203D" w:rsidRPr="00216EE9">
        <w:rPr>
          <w:rFonts w:ascii="Times New Roman" w:hAnsi="Times New Roman"/>
          <w:b/>
        </w:rPr>
        <w:t>a redação</w:t>
      </w:r>
      <w:r w:rsidR="00216EE9">
        <w:rPr>
          <w:rFonts w:ascii="Times New Roman" w:hAnsi="Times New Roman"/>
          <w:b/>
        </w:rPr>
        <w:t xml:space="preserve"> da s</w:t>
      </w:r>
      <w:r w:rsidR="00CA71F3" w:rsidRPr="00216EE9">
        <w:rPr>
          <w:rFonts w:ascii="Times New Roman" w:hAnsi="Times New Roman"/>
          <w:b/>
        </w:rPr>
        <w:t>ú</w:t>
      </w:r>
      <w:r w:rsidRPr="00216EE9">
        <w:rPr>
          <w:rFonts w:ascii="Times New Roman" w:hAnsi="Times New Roman"/>
          <w:b/>
        </w:rPr>
        <w:t xml:space="preserve">mula é: </w:t>
      </w:r>
      <w:proofErr w:type="gramStart"/>
      <w:r w:rsidRPr="00216EE9">
        <w:rPr>
          <w:rFonts w:ascii="Times New Roman" w:hAnsi="Times New Roman"/>
          <w:b/>
        </w:rPr>
        <w:t>Altera</w:t>
      </w:r>
      <w:proofErr w:type="gramEnd"/>
      <w:r w:rsidRPr="00216EE9">
        <w:rPr>
          <w:rFonts w:ascii="Times New Roman" w:hAnsi="Times New Roman"/>
          <w:b/>
        </w:rPr>
        <w:t xml:space="preserve"> os artigos 3º e 4º da Lei Municipal nº 2.310, de 19 de </w:t>
      </w:r>
      <w:r w:rsidR="00216EE9">
        <w:rPr>
          <w:rFonts w:ascii="Times New Roman" w:hAnsi="Times New Roman"/>
          <w:b/>
        </w:rPr>
        <w:t>f</w:t>
      </w:r>
      <w:r w:rsidRPr="00216EE9">
        <w:rPr>
          <w:rFonts w:ascii="Times New Roman" w:hAnsi="Times New Roman"/>
          <w:b/>
        </w:rPr>
        <w:t>evereiro de 2014, e dá outras providências.</w:t>
      </w:r>
      <w:r w:rsidR="00216EE9" w:rsidRPr="00216EE9">
        <w:rPr>
          <w:rFonts w:ascii="Times New Roman" w:hAnsi="Times New Roman"/>
          <w:b/>
        </w:rPr>
        <w:t xml:space="preserve"> Bem como:</w:t>
      </w:r>
    </w:p>
    <w:p w:rsidR="004F3EC1" w:rsidRPr="00216EE9" w:rsidRDefault="004F3EC1" w:rsidP="004F3EC1">
      <w:pPr>
        <w:ind w:firstLine="2832"/>
        <w:jc w:val="both"/>
        <w:rPr>
          <w:rFonts w:ascii="Times New Roman" w:hAnsi="Times New Roman"/>
          <w:b/>
        </w:rPr>
      </w:pPr>
    </w:p>
    <w:p w:rsidR="004F3EC1" w:rsidRPr="00216EE9" w:rsidRDefault="004F3EC1" w:rsidP="004F3EC1">
      <w:pPr>
        <w:pStyle w:val="PargrafodaLista"/>
        <w:numPr>
          <w:ilvl w:val="0"/>
          <w:numId w:val="1"/>
        </w:numPr>
        <w:ind w:left="1134" w:hanging="283"/>
        <w:jc w:val="both"/>
        <w:rPr>
          <w:rFonts w:ascii="Times New Roman" w:hAnsi="Times New Roman"/>
          <w:b/>
        </w:rPr>
      </w:pPr>
      <w:r w:rsidRPr="00216EE9">
        <w:rPr>
          <w:rFonts w:ascii="Times New Roman" w:hAnsi="Times New Roman"/>
          <w:b/>
        </w:rPr>
        <w:t xml:space="preserve">Se o Executivo já tem informações sobre </w:t>
      </w:r>
      <w:r w:rsidR="0015203D" w:rsidRPr="00216EE9">
        <w:rPr>
          <w:rFonts w:ascii="Times New Roman" w:hAnsi="Times New Roman"/>
          <w:b/>
        </w:rPr>
        <w:t>o Art. 3º</w:t>
      </w:r>
      <w:r w:rsidRPr="00216EE9">
        <w:rPr>
          <w:rFonts w:ascii="Times New Roman" w:hAnsi="Times New Roman"/>
          <w:b/>
        </w:rPr>
        <w:t xml:space="preserve"> </w:t>
      </w:r>
      <w:r w:rsidR="0015203D" w:rsidRPr="00216EE9">
        <w:rPr>
          <w:rFonts w:ascii="Times New Roman" w:hAnsi="Times New Roman"/>
          <w:b/>
        </w:rPr>
        <w:t xml:space="preserve">da referida Lei, </w:t>
      </w:r>
      <w:r w:rsidRPr="00216EE9">
        <w:rPr>
          <w:rFonts w:ascii="Times New Roman" w:hAnsi="Times New Roman"/>
          <w:b/>
        </w:rPr>
        <w:t xml:space="preserve">onde fica destinado para via pública, </w:t>
      </w:r>
      <w:r w:rsidR="0015203D" w:rsidRPr="00216EE9">
        <w:rPr>
          <w:rFonts w:ascii="Times New Roman" w:hAnsi="Times New Roman"/>
          <w:b/>
        </w:rPr>
        <w:t xml:space="preserve">o </w:t>
      </w:r>
      <w:r w:rsidRPr="00216EE9">
        <w:rPr>
          <w:rFonts w:ascii="Times New Roman" w:hAnsi="Times New Roman"/>
          <w:b/>
        </w:rPr>
        <w:t>prol</w:t>
      </w:r>
      <w:r w:rsidR="0015203D" w:rsidRPr="00216EE9">
        <w:rPr>
          <w:rFonts w:ascii="Times New Roman" w:hAnsi="Times New Roman"/>
          <w:b/>
        </w:rPr>
        <w:t>o</w:t>
      </w:r>
      <w:r w:rsidRPr="00216EE9">
        <w:rPr>
          <w:rFonts w:ascii="Times New Roman" w:hAnsi="Times New Roman"/>
          <w:b/>
        </w:rPr>
        <w:t xml:space="preserve">ngamento </w:t>
      </w:r>
      <w:r w:rsidR="0015203D" w:rsidRPr="00216EE9">
        <w:rPr>
          <w:rFonts w:ascii="Times New Roman" w:hAnsi="Times New Roman"/>
          <w:b/>
        </w:rPr>
        <w:t>da Rua La Paz, área de 1.425,90 (um mil, quatrocentos e vinte e cinco metros quadrados e noventa centímetros), remanescente do lote 8-2-A-2, que está localizada entre o Jardim América e o Jardim Califórnia. Como está a questão da desapropriação para torná-la definitivamente “Rua“?</w:t>
      </w:r>
    </w:p>
    <w:p w:rsidR="004F3EC1" w:rsidRPr="00216EE9" w:rsidRDefault="004F3EC1" w:rsidP="004F3EC1">
      <w:pPr>
        <w:pStyle w:val="PargrafodaLista"/>
        <w:ind w:left="1134"/>
        <w:jc w:val="both"/>
        <w:rPr>
          <w:rFonts w:ascii="Times New Roman" w:hAnsi="Times New Roman"/>
          <w:b/>
        </w:rPr>
      </w:pPr>
    </w:p>
    <w:p w:rsidR="00E8623D" w:rsidRPr="00216EE9" w:rsidRDefault="00CA71F3" w:rsidP="000248D8">
      <w:pPr>
        <w:pStyle w:val="PargrafodaLista"/>
        <w:numPr>
          <w:ilvl w:val="0"/>
          <w:numId w:val="1"/>
        </w:numPr>
        <w:ind w:left="1134" w:hanging="283"/>
        <w:jc w:val="both"/>
        <w:rPr>
          <w:rFonts w:ascii="Times New Roman" w:hAnsi="Times New Roman"/>
          <w:b/>
        </w:rPr>
      </w:pPr>
      <w:r w:rsidRPr="00216EE9">
        <w:rPr>
          <w:rFonts w:ascii="Times New Roman" w:hAnsi="Times New Roman"/>
          <w:b/>
        </w:rPr>
        <w:t>S</w:t>
      </w:r>
      <w:r w:rsidR="00CB116B" w:rsidRPr="00216EE9">
        <w:rPr>
          <w:rFonts w:ascii="Times New Roman" w:hAnsi="Times New Roman"/>
          <w:b/>
        </w:rPr>
        <w:t xml:space="preserve">obre o </w:t>
      </w:r>
      <w:r w:rsidR="00E8623D" w:rsidRPr="00216EE9">
        <w:rPr>
          <w:rFonts w:ascii="Times New Roman" w:hAnsi="Times New Roman"/>
          <w:b/>
        </w:rPr>
        <w:t>anda</w:t>
      </w:r>
      <w:r w:rsidR="00CB116B" w:rsidRPr="00216EE9">
        <w:rPr>
          <w:rFonts w:ascii="Times New Roman" w:hAnsi="Times New Roman"/>
          <w:b/>
        </w:rPr>
        <w:t>mento</w:t>
      </w:r>
      <w:r w:rsidR="00E8623D" w:rsidRPr="00216EE9">
        <w:rPr>
          <w:rFonts w:ascii="Times New Roman" w:hAnsi="Times New Roman"/>
          <w:b/>
        </w:rPr>
        <w:t xml:space="preserve"> </w:t>
      </w:r>
      <w:r w:rsidR="00CB116B" w:rsidRPr="00216EE9">
        <w:rPr>
          <w:rFonts w:ascii="Times New Roman" w:hAnsi="Times New Roman"/>
          <w:b/>
        </w:rPr>
        <w:t>d</w:t>
      </w:r>
      <w:r w:rsidR="00E8623D" w:rsidRPr="00216EE9">
        <w:rPr>
          <w:rFonts w:ascii="Times New Roman" w:hAnsi="Times New Roman"/>
          <w:b/>
        </w:rPr>
        <w:t xml:space="preserve">o </w:t>
      </w:r>
      <w:r w:rsidR="003941C0" w:rsidRPr="00216EE9">
        <w:rPr>
          <w:rFonts w:ascii="Times New Roman" w:hAnsi="Times New Roman"/>
          <w:b/>
        </w:rPr>
        <w:t xml:space="preserve">TAC para </w:t>
      </w:r>
      <w:r w:rsidR="00E8623D" w:rsidRPr="00216EE9">
        <w:rPr>
          <w:rFonts w:ascii="Times New Roman" w:hAnsi="Times New Roman"/>
          <w:b/>
        </w:rPr>
        <w:t>asfalt</w:t>
      </w:r>
      <w:r w:rsidR="003941C0" w:rsidRPr="00216EE9">
        <w:rPr>
          <w:rFonts w:ascii="Times New Roman" w:hAnsi="Times New Roman"/>
          <w:b/>
        </w:rPr>
        <w:t>amento</w:t>
      </w:r>
      <w:r w:rsidR="000248D8" w:rsidRPr="00216EE9">
        <w:rPr>
          <w:rFonts w:ascii="Times New Roman" w:hAnsi="Times New Roman"/>
          <w:b/>
        </w:rPr>
        <w:t xml:space="preserve"> da </w:t>
      </w:r>
      <w:r w:rsidR="00CB116B" w:rsidRPr="00216EE9">
        <w:rPr>
          <w:rFonts w:ascii="Times New Roman" w:hAnsi="Times New Roman"/>
          <w:b/>
        </w:rPr>
        <w:t>Rua</w:t>
      </w:r>
      <w:r w:rsidR="000248D8" w:rsidRPr="00216EE9">
        <w:rPr>
          <w:rFonts w:ascii="Times New Roman" w:hAnsi="Times New Roman"/>
          <w:b/>
        </w:rPr>
        <w:t xml:space="preserve"> </w:t>
      </w:r>
      <w:r w:rsidR="003941C0" w:rsidRPr="00216EE9">
        <w:rPr>
          <w:rFonts w:ascii="Times New Roman" w:hAnsi="Times New Roman"/>
          <w:b/>
        </w:rPr>
        <w:t xml:space="preserve">“La Paz” e </w:t>
      </w:r>
      <w:r w:rsidR="000248D8" w:rsidRPr="00216EE9">
        <w:rPr>
          <w:rFonts w:ascii="Times New Roman" w:hAnsi="Times New Roman"/>
          <w:b/>
        </w:rPr>
        <w:t>também da Rua São</w:t>
      </w:r>
      <w:r w:rsidR="00E8623D" w:rsidRPr="00216EE9">
        <w:rPr>
          <w:rFonts w:ascii="Times New Roman" w:hAnsi="Times New Roman"/>
          <w:b/>
        </w:rPr>
        <w:t xml:space="preserve"> Cristóvão.</w:t>
      </w:r>
    </w:p>
    <w:p w:rsidR="000248D8" w:rsidRPr="00216EE9" w:rsidRDefault="000248D8" w:rsidP="000248D8">
      <w:pPr>
        <w:ind w:left="3192"/>
        <w:jc w:val="both"/>
        <w:rPr>
          <w:rFonts w:ascii="Times New Roman" w:hAnsi="Times New Roman"/>
          <w:b/>
        </w:rPr>
      </w:pPr>
    </w:p>
    <w:p w:rsidR="004F3EC1" w:rsidRPr="00216EE9" w:rsidRDefault="004F3EC1" w:rsidP="00216EE9">
      <w:pPr>
        <w:ind w:left="3192" w:hanging="3192"/>
        <w:jc w:val="center"/>
        <w:rPr>
          <w:rFonts w:ascii="Times New Roman" w:hAnsi="Times New Roman"/>
          <w:b/>
        </w:rPr>
      </w:pPr>
      <w:r w:rsidRPr="00216EE9">
        <w:rPr>
          <w:rFonts w:ascii="Times New Roman" w:hAnsi="Times New Roman"/>
          <w:b/>
        </w:rPr>
        <w:t>JUSTIFICATIVAS</w:t>
      </w:r>
    </w:p>
    <w:p w:rsidR="004F3EC1" w:rsidRPr="00216EE9" w:rsidRDefault="004F3EC1" w:rsidP="004F3EC1">
      <w:pPr>
        <w:ind w:firstLine="3402"/>
        <w:jc w:val="both"/>
        <w:rPr>
          <w:rFonts w:ascii="Times New Roman" w:hAnsi="Times New Roman"/>
        </w:rPr>
      </w:pPr>
    </w:p>
    <w:p w:rsidR="004F3EC1" w:rsidRPr="00216EE9" w:rsidRDefault="004F3EC1" w:rsidP="00216EE9">
      <w:pPr>
        <w:ind w:firstLine="1418"/>
        <w:jc w:val="both"/>
        <w:rPr>
          <w:rFonts w:ascii="Times New Roman" w:hAnsi="Times New Roman" w:cs="Times New Roman"/>
        </w:rPr>
      </w:pPr>
      <w:r w:rsidRPr="00216EE9">
        <w:rPr>
          <w:rFonts w:ascii="Times New Roman" w:hAnsi="Times New Roman" w:cs="Times New Roman"/>
        </w:rPr>
        <w:t xml:space="preserve">Considerando </w:t>
      </w:r>
      <w:r w:rsidR="00A44B5F" w:rsidRPr="00216EE9">
        <w:rPr>
          <w:rFonts w:ascii="Times New Roman" w:hAnsi="Times New Roman" w:cs="Times New Roman"/>
        </w:rPr>
        <w:t>que é</w:t>
      </w:r>
      <w:r w:rsidRPr="00216EE9">
        <w:rPr>
          <w:rFonts w:ascii="Times New Roman" w:hAnsi="Times New Roman" w:cs="Times New Roman"/>
        </w:rPr>
        <w:t xml:space="preserve"> assegurado ao vereador no exercício de seu mandato, promover, perante quaisquer autoridades, entidades ou órgãos da Administração Municipal, direta ou indireta e </w:t>
      </w:r>
      <w:proofErr w:type="spellStart"/>
      <w:r w:rsidRPr="00216EE9">
        <w:rPr>
          <w:rFonts w:ascii="Times New Roman" w:hAnsi="Times New Roman" w:cs="Times New Roman"/>
        </w:rPr>
        <w:t>fundacional</w:t>
      </w:r>
      <w:proofErr w:type="spellEnd"/>
      <w:r w:rsidRPr="00216EE9">
        <w:rPr>
          <w:rFonts w:ascii="Times New Roman" w:hAnsi="Times New Roman" w:cs="Times New Roman"/>
        </w:rPr>
        <w:t>, os interesses públicos ou reivindicações coletivas de âmbito Municipal ou das comunidades representadas, podendo requerer, no mesmo sentido, a atenção de autoridades Federais ou Estaduais, conforme o inciso V, do artigo 244, do Regimento Interno da</w:t>
      </w:r>
      <w:r w:rsidR="00A44B5F" w:rsidRPr="00216EE9">
        <w:rPr>
          <w:rFonts w:ascii="Times New Roman" w:hAnsi="Times New Roman" w:cs="Times New Roman"/>
        </w:rPr>
        <w:t xml:space="preserve"> Câmara Municipal de Sorriso-MT.</w:t>
      </w:r>
    </w:p>
    <w:p w:rsidR="00CB116B" w:rsidRPr="00216EE9" w:rsidRDefault="00CB116B" w:rsidP="004F3EC1">
      <w:pPr>
        <w:ind w:firstLine="3402"/>
        <w:jc w:val="both"/>
        <w:rPr>
          <w:rFonts w:ascii="Times New Roman" w:hAnsi="Times New Roman"/>
          <w:b/>
        </w:rPr>
      </w:pPr>
    </w:p>
    <w:p w:rsidR="004F3EC1" w:rsidRPr="00216EE9" w:rsidRDefault="004F3EC1" w:rsidP="00216EE9">
      <w:pPr>
        <w:ind w:firstLine="1418"/>
        <w:jc w:val="both"/>
        <w:rPr>
          <w:rFonts w:ascii="Times New Roman" w:hAnsi="Times New Roman"/>
        </w:rPr>
      </w:pPr>
      <w:r w:rsidRPr="00216EE9">
        <w:rPr>
          <w:rFonts w:ascii="Times New Roman" w:hAnsi="Times New Roman"/>
        </w:rPr>
        <w:t xml:space="preserve">Câmara Municipal de Sorriso, Estado de Mato Grosso, em </w:t>
      </w:r>
      <w:r w:rsidR="00A44B5F" w:rsidRPr="00216EE9">
        <w:rPr>
          <w:rFonts w:ascii="Times New Roman" w:hAnsi="Times New Roman"/>
        </w:rPr>
        <w:t>0</w:t>
      </w:r>
      <w:r w:rsidR="00CA71F3" w:rsidRPr="00216EE9">
        <w:rPr>
          <w:rFonts w:ascii="Times New Roman" w:hAnsi="Times New Roman"/>
        </w:rPr>
        <w:t>9</w:t>
      </w:r>
      <w:r w:rsidRPr="00216EE9">
        <w:rPr>
          <w:rFonts w:ascii="Times New Roman" w:hAnsi="Times New Roman"/>
        </w:rPr>
        <w:t xml:space="preserve"> de </w:t>
      </w:r>
      <w:r w:rsidR="00216EE9">
        <w:rPr>
          <w:rFonts w:ascii="Times New Roman" w:hAnsi="Times New Roman"/>
        </w:rPr>
        <w:t>s</w:t>
      </w:r>
      <w:r w:rsidR="00A44B5F" w:rsidRPr="00216EE9">
        <w:rPr>
          <w:rFonts w:ascii="Times New Roman" w:hAnsi="Times New Roman"/>
        </w:rPr>
        <w:t>etembr</w:t>
      </w:r>
      <w:r w:rsidRPr="00216EE9">
        <w:rPr>
          <w:rFonts w:ascii="Times New Roman" w:hAnsi="Times New Roman"/>
        </w:rPr>
        <w:t>o de 2015.</w:t>
      </w:r>
    </w:p>
    <w:p w:rsidR="004F3EC1" w:rsidRPr="00216EE9" w:rsidRDefault="004F3EC1" w:rsidP="004F3EC1">
      <w:pPr>
        <w:ind w:firstLine="1134"/>
        <w:jc w:val="both"/>
        <w:rPr>
          <w:rFonts w:ascii="Times New Roman" w:hAnsi="Times New Roman"/>
        </w:rPr>
      </w:pPr>
    </w:p>
    <w:p w:rsidR="004F3EC1" w:rsidRPr="00216EE9" w:rsidRDefault="004F3EC1" w:rsidP="004F3EC1">
      <w:pPr>
        <w:ind w:firstLine="1134"/>
        <w:jc w:val="both"/>
        <w:rPr>
          <w:rFonts w:ascii="Times New Roman" w:hAnsi="Times New Roman"/>
        </w:rPr>
      </w:pPr>
    </w:p>
    <w:p w:rsidR="004F3EC1" w:rsidRPr="00216EE9" w:rsidRDefault="004F3EC1" w:rsidP="004F3EC1">
      <w:pPr>
        <w:jc w:val="center"/>
        <w:rPr>
          <w:rFonts w:ascii="Times New Roman" w:hAnsi="Times New Roman"/>
          <w:b/>
          <w:bCs/>
          <w:color w:val="000000"/>
        </w:rPr>
      </w:pPr>
      <w:r w:rsidRPr="00216EE9">
        <w:rPr>
          <w:rFonts w:ascii="Times New Roman" w:hAnsi="Times New Roman"/>
          <w:b/>
          <w:bCs/>
          <w:color w:val="000000"/>
        </w:rPr>
        <w:t>VERGILIO DALSÓQUIO</w:t>
      </w:r>
    </w:p>
    <w:p w:rsidR="004F3EC1" w:rsidRPr="00216EE9" w:rsidRDefault="004F3EC1" w:rsidP="004F3EC1">
      <w:pPr>
        <w:jc w:val="center"/>
        <w:rPr>
          <w:rFonts w:ascii="Times New Roman" w:hAnsi="Times New Roman"/>
          <w:b/>
          <w:bCs/>
          <w:color w:val="000000"/>
        </w:rPr>
      </w:pPr>
      <w:r w:rsidRPr="00216EE9">
        <w:rPr>
          <w:rFonts w:ascii="Times New Roman" w:hAnsi="Times New Roman"/>
          <w:b/>
          <w:bCs/>
          <w:color w:val="000000"/>
        </w:rPr>
        <w:t>Vereador PPS</w:t>
      </w:r>
    </w:p>
    <w:p w:rsidR="004F3EC1" w:rsidRPr="00216EE9" w:rsidRDefault="004F3EC1" w:rsidP="004F3EC1">
      <w:pPr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70"/>
        <w:gridCol w:w="3212"/>
        <w:gridCol w:w="2932"/>
      </w:tblGrid>
      <w:tr w:rsidR="004F3EC1" w:rsidRPr="00216EE9" w:rsidTr="004F3EC1">
        <w:tc>
          <w:tcPr>
            <w:tcW w:w="1666" w:type="pct"/>
          </w:tcPr>
          <w:p w:rsidR="004F3EC1" w:rsidRPr="00216EE9" w:rsidRDefault="004F3E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:rsidR="004F3EC1" w:rsidRPr="00216EE9" w:rsidRDefault="004F3E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216EE9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HILTON POLESELLO</w:t>
            </w:r>
          </w:p>
          <w:p w:rsidR="004F3EC1" w:rsidRPr="00216EE9" w:rsidRDefault="004F3E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216EE9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Vereador PTB</w:t>
            </w:r>
          </w:p>
          <w:p w:rsidR="004F3EC1" w:rsidRPr="00216EE9" w:rsidRDefault="004F3E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743" w:type="pct"/>
          </w:tcPr>
          <w:p w:rsidR="004F3EC1" w:rsidRPr="00216EE9" w:rsidRDefault="004F3E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:rsidR="004F3EC1" w:rsidRPr="00216EE9" w:rsidRDefault="004F3E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216EE9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MARILDA SAVI</w:t>
            </w:r>
          </w:p>
          <w:p w:rsidR="004F3EC1" w:rsidRPr="00216EE9" w:rsidRDefault="004F3E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216EE9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Vereadora PSD</w:t>
            </w:r>
          </w:p>
          <w:p w:rsidR="004F3EC1" w:rsidRPr="00216EE9" w:rsidRDefault="004F3E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:rsidR="004F3EC1" w:rsidRPr="00216EE9" w:rsidRDefault="004F3E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591" w:type="pct"/>
          </w:tcPr>
          <w:p w:rsidR="004F3EC1" w:rsidRPr="00216EE9" w:rsidRDefault="004F3E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:rsidR="004F3EC1" w:rsidRPr="00216EE9" w:rsidRDefault="004F3E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216EE9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BRUNO STELLATO</w:t>
            </w:r>
          </w:p>
          <w:p w:rsidR="004F3EC1" w:rsidRPr="00216EE9" w:rsidRDefault="004F3E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216EE9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Vereador PDT</w:t>
            </w:r>
          </w:p>
          <w:p w:rsidR="004F3EC1" w:rsidRPr="00216EE9" w:rsidRDefault="004F3E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</w:tr>
      <w:tr w:rsidR="004F3EC1" w:rsidRPr="00216EE9" w:rsidTr="004F3EC1">
        <w:tc>
          <w:tcPr>
            <w:tcW w:w="1666" w:type="pct"/>
            <w:hideMark/>
          </w:tcPr>
          <w:p w:rsidR="004F3EC1" w:rsidRPr="00216EE9" w:rsidRDefault="004F3E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216EE9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FÁBIO GAVASSO</w:t>
            </w:r>
          </w:p>
          <w:p w:rsidR="004F3EC1" w:rsidRPr="00216EE9" w:rsidRDefault="004F3E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216EE9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Vereador PPS</w:t>
            </w:r>
          </w:p>
        </w:tc>
        <w:tc>
          <w:tcPr>
            <w:tcW w:w="1743" w:type="pct"/>
            <w:hideMark/>
          </w:tcPr>
          <w:p w:rsidR="004F3EC1" w:rsidRPr="00216EE9" w:rsidRDefault="004F3E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216EE9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CLAUDIO OLIVEIRA</w:t>
            </w:r>
          </w:p>
          <w:p w:rsidR="004F3EC1" w:rsidRPr="00216EE9" w:rsidRDefault="004F3E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216EE9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1591" w:type="pct"/>
            <w:hideMark/>
          </w:tcPr>
          <w:p w:rsidR="004F3EC1" w:rsidRPr="00216EE9" w:rsidRDefault="00A44B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216EE9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ERALDO XAVIER</w:t>
            </w:r>
          </w:p>
          <w:p w:rsidR="004F3EC1" w:rsidRPr="00216EE9" w:rsidRDefault="00A44B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216EE9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Vereador</w:t>
            </w:r>
            <w:r w:rsidR="004F3EC1" w:rsidRPr="00216EE9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PR</w:t>
            </w:r>
          </w:p>
        </w:tc>
      </w:tr>
    </w:tbl>
    <w:p w:rsidR="00F275B7" w:rsidRPr="00216EE9" w:rsidRDefault="00F275B7"/>
    <w:sectPr w:rsidR="00F275B7" w:rsidRPr="00216EE9" w:rsidSect="00216EE9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E6D6C"/>
    <w:multiLevelType w:val="hybridMultilevel"/>
    <w:tmpl w:val="01CC5DF0"/>
    <w:lvl w:ilvl="0" w:tplc="2BCA4728">
      <w:start w:val="1"/>
      <w:numFmt w:val="lowerLetter"/>
      <w:lvlText w:val="%1)"/>
      <w:lvlJc w:val="left"/>
      <w:pPr>
        <w:ind w:left="3552" w:hanging="360"/>
      </w:pPr>
      <w:rPr>
        <w:rFonts w:ascii="Times New Roman" w:eastAsiaTheme="minorEastAsia" w:hAnsi="Times New Roman" w:cs="Arial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EC1"/>
    <w:rsid w:val="000248D8"/>
    <w:rsid w:val="0015203D"/>
    <w:rsid w:val="00216EE9"/>
    <w:rsid w:val="003941C0"/>
    <w:rsid w:val="00424815"/>
    <w:rsid w:val="004F3EC1"/>
    <w:rsid w:val="007748F0"/>
    <w:rsid w:val="008700A0"/>
    <w:rsid w:val="008A55DF"/>
    <w:rsid w:val="00A44B5F"/>
    <w:rsid w:val="00C46E3F"/>
    <w:rsid w:val="00CA71F3"/>
    <w:rsid w:val="00CB116B"/>
    <w:rsid w:val="00E8623D"/>
    <w:rsid w:val="00F2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3E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6</cp:revision>
  <dcterms:created xsi:type="dcterms:W3CDTF">2015-09-03T14:02:00Z</dcterms:created>
  <dcterms:modified xsi:type="dcterms:W3CDTF">2015-09-09T15:30:00Z</dcterms:modified>
</cp:coreProperties>
</file>