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41736" w:rsidRPr="00341736">
        <w:rPr>
          <w:b/>
          <w:i w:val="0"/>
        </w:rPr>
        <w:t>091/2015.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A247E">
        <w:rPr>
          <w:bCs/>
          <w:sz w:val="24"/>
          <w:szCs w:val="24"/>
        </w:rPr>
        <w:t xml:space="preserve"> 28/09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41736">
        <w:rPr>
          <w:bCs/>
          <w:sz w:val="24"/>
          <w:szCs w:val="24"/>
        </w:rPr>
        <w:t xml:space="preserve">PROJETO DE LEI </w:t>
      </w:r>
      <w:r w:rsidR="00A55811" w:rsidRPr="00341736">
        <w:rPr>
          <w:bCs/>
          <w:sz w:val="24"/>
          <w:szCs w:val="24"/>
        </w:rPr>
        <w:t>COMPLEMENTAR Nº 026</w:t>
      </w:r>
      <w:r w:rsidR="000947C3" w:rsidRPr="00341736">
        <w:rPr>
          <w:bCs/>
          <w:sz w:val="24"/>
          <w:szCs w:val="24"/>
        </w:rPr>
        <w:t>/2015</w:t>
      </w:r>
      <w:r w:rsidR="00D55FE8" w:rsidRPr="00341736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55811" w:rsidRPr="00207298" w:rsidRDefault="007444F4" w:rsidP="00A55811">
      <w:pPr>
        <w:tabs>
          <w:tab w:val="left" w:pos="4797"/>
        </w:tabs>
        <w:jc w:val="both"/>
        <w:rPr>
          <w:i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A55811" w:rsidRPr="00207298">
        <w:rPr>
          <w:iCs/>
          <w:color w:val="000000"/>
          <w:sz w:val="24"/>
          <w:szCs w:val="24"/>
          <w:shd w:val="clear" w:color="auto" w:fill="FFFFFF"/>
        </w:rPr>
        <w:t>Autoriza o Poder Executivo a instituir a “F</w:t>
      </w:r>
      <w:r w:rsidR="00A55811" w:rsidRPr="00207298">
        <w:rPr>
          <w:sz w:val="24"/>
          <w:szCs w:val="24"/>
        </w:rPr>
        <w:t>undação para o Desenvolvimento Agro Ambiental, Científico e Tecnológico de Sorriso - Fundação Sorriso</w:t>
      </w:r>
      <w:r w:rsidR="00A55811" w:rsidRPr="00207298">
        <w:rPr>
          <w:iCs/>
          <w:color w:val="000000"/>
          <w:sz w:val="24"/>
          <w:szCs w:val="24"/>
          <w:shd w:val="clear" w:color="auto" w:fill="FFFFFF"/>
        </w:rPr>
        <w:t>”, e dá outras providências.</w:t>
      </w:r>
    </w:p>
    <w:p w:rsidR="00E8226E" w:rsidRPr="007C3666" w:rsidRDefault="00E8226E" w:rsidP="00A55811">
      <w:pPr>
        <w:rPr>
          <w:b/>
          <w:bCs/>
          <w:color w:val="000000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341736">
        <w:rPr>
          <w:sz w:val="24"/>
          <w:szCs w:val="24"/>
        </w:rPr>
        <w:t>HILTON POLESELLO</w:t>
      </w:r>
      <w:r w:rsidR="00341736" w:rsidRPr="00341736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A55811">
        <w:rPr>
          <w:b/>
          <w:bCs/>
          <w:sz w:val="24"/>
          <w:szCs w:val="24"/>
        </w:rPr>
        <w:t>Complementar nº 026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1736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7444F4"/>
    <w:rsid w:val="007A247E"/>
    <w:rsid w:val="007F354B"/>
    <w:rsid w:val="0088261D"/>
    <w:rsid w:val="0091388E"/>
    <w:rsid w:val="00993223"/>
    <w:rsid w:val="009D6F4B"/>
    <w:rsid w:val="00A13A8D"/>
    <w:rsid w:val="00A55811"/>
    <w:rsid w:val="00AE6CD9"/>
    <w:rsid w:val="00BA0C79"/>
    <w:rsid w:val="00BC6E35"/>
    <w:rsid w:val="00C742C0"/>
    <w:rsid w:val="00C834A9"/>
    <w:rsid w:val="00CD6C6F"/>
    <w:rsid w:val="00D15ECA"/>
    <w:rsid w:val="00D21DB8"/>
    <w:rsid w:val="00D55FE8"/>
    <w:rsid w:val="00D66515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F3E0F-6868-4FDE-AD71-8E31B20A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2015-09-28T15:29:00Z</dcterms:created>
  <dcterms:modified xsi:type="dcterms:W3CDTF">2015-09-28T18:16:00Z</dcterms:modified>
</cp:coreProperties>
</file>