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4A" w:rsidRPr="00403824" w:rsidRDefault="0041684A" w:rsidP="0041684A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403824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403824" w:rsidRPr="00403824">
        <w:rPr>
          <w:rFonts w:ascii="Times New Roman" w:hAnsi="Times New Roman" w:cs="Times New Roman"/>
          <w:sz w:val="24"/>
          <w:szCs w:val="24"/>
        </w:rPr>
        <w:t>385/</w:t>
      </w:r>
      <w:r w:rsidRPr="00403824">
        <w:rPr>
          <w:rFonts w:ascii="Times New Roman" w:hAnsi="Times New Roman" w:cs="Times New Roman"/>
          <w:sz w:val="24"/>
          <w:szCs w:val="24"/>
        </w:rPr>
        <w:t>2015</w:t>
      </w:r>
    </w:p>
    <w:p w:rsidR="0041684A" w:rsidRPr="00403824" w:rsidRDefault="0041684A" w:rsidP="0041684A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41684A" w:rsidRPr="00403824" w:rsidRDefault="0041684A" w:rsidP="0041684A">
      <w:pPr>
        <w:pStyle w:val="Ttulo1"/>
        <w:ind w:right="-5"/>
        <w:rPr>
          <w:b w:val="0"/>
          <w:sz w:val="24"/>
          <w:szCs w:val="24"/>
        </w:rPr>
      </w:pPr>
    </w:p>
    <w:p w:rsidR="0041684A" w:rsidRPr="00403824" w:rsidRDefault="0041684A" w:rsidP="0041684A">
      <w:pPr>
        <w:pStyle w:val="Recuodecorpodetexto"/>
        <w:ind w:left="3402" w:right="-5" w:firstLine="0"/>
        <w:rPr>
          <w:szCs w:val="24"/>
        </w:rPr>
      </w:pPr>
      <w:r w:rsidRPr="00403824">
        <w:rPr>
          <w:szCs w:val="24"/>
        </w:rPr>
        <w:t>INDICAMOS A INSTALAÇÃO DE PLACA INDICATIVA OU PORTAL NA ENTRADA DO ASSENTAMENTO JONAS PINHEIRO</w:t>
      </w:r>
      <w:r w:rsidR="00403824" w:rsidRPr="00403824">
        <w:rPr>
          <w:szCs w:val="24"/>
        </w:rPr>
        <w:t>.</w:t>
      </w:r>
    </w:p>
    <w:p w:rsidR="0041684A" w:rsidRPr="00403824" w:rsidRDefault="0041684A" w:rsidP="0041684A">
      <w:pPr>
        <w:pStyle w:val="Recuodecorpodetexto"/>
        <w:ind w:left="3402" w:right="-5" w:firstLine="0"/>
        <w:rPr>
          <w:szCs w:val="24"/>
        </w:rPr>
      </w:pPr>
    </w:p>
    <w:p w:rsidR="0041684A" w:rsidRPr="00403824" w:rsidRDefault="0041684A" w:rsidP="0041684A">
      <w:pPr>
        <w:pStyle w:val="Recuodecorpodetexto"/>
        <w:ind w:left="3402" w:right="-5" w:firstLine="0"/>
        <w:rPr>
          <w:b w:val="0"/>
          <w:bCs/>
          <w:szCs w:val="24"/>
        </w:rPr>
      </w:pPr>
      <w:r w:rsidRPr="00403824">
        <w:rPr>
          <w:b w:val="0"/>
          <w:bCs/>
          <w:szCs w:val="24"/>
        </w:rPr>
        <w:t xml:space="preserve"> </w:t>
      </w:r>
    </w:p>
    <w:p w:rsidR="0041684A" w:rsidRPr="00403824" w:rsidRDefault="0041684A" w:rsidP="0041684A">
      <w:pPr>
        <w:ind w:right="-5" w:firstLine="3402"/>
        <w:jc w:val="both"/>
        <w:rPr>
          <w:b/>
          <w:sz w:val="24"/>
          <w:szCs w:val="24"/>
        </w:rPr>
      </w:pPr>
      <w:r w:rsidRPr="00403824">
        <w:rPr>
          <w:b/>
          <w:bCs/>
          <w:sz w:val="24"/>
          <w:szCs w:val="24"/>
        </w:rPr>
        <w:t>IRMÃO FONTENELE – PROS E VEREADORES ABAIXO ASSINADOS,</w:t>
      </w:r>
      <w:r w:rsidRPr="00403824">
        <w:rPr>
          <w:sz w:val="24"/>
          <w:szCs w:val="24"/>
        </w:rPr>
        <w:t xml:space="preserve"> com assento nesta Casa, de</w:t>
      </w:r>
      <w:r w:rsidRPr="00403824">
        <w:rPr>
          <w:bCs/>
          <w:sz w:val="24"/>
          <w:szCs w:val="24"/>
        </w:rPr>
        <w:t xml:space="preserve"> conformidade com o Artigo 115 do Regimento Interno, requerem à Mesa que este Expediente seja enviado ao Exmo. Sr. Dilceu Rossato, Prefeito Municipal, com cópia </w:t>
      </w:r>
      <w:proofErr w:type="gramStart"/>
      <w:r w:rsidRPr="00403824">
        <w:rPr>
          <w:bCs/>
          <w:sz w:val="24"/>
          <w:szCs w:val="24"/>
        </w:rPr>
        <w:t>à</w:t>
      </w:r>
      <w:proofErr w:type="gramEnd"/>
      <w:r w:rsidRPr="00403824">
        <w:rPr>
          <w:bCs/>
          <w:sz w:val="24"/>
          <w:szCs w:val="24"/>
        </w:rPr>
        <w:t xml:space="preserve"> Sra. Daniela </w:t>
      </w:r>
      <w:proofErr w:type="spellStart"/>
      <w:r w:rsidRPr="00403824">
        <w:rPr>
          <w:bCs/>
          <w:sz w:val="24"/>
          <w:szCs w:val="24"/>
        </w:rPr>
        <w:t>Zamignan</w:t>
      </w:r>
      <w:proofErr w:type="spellEnd"/>
      <w:r w:rsidRPr="00403824">
        <w:rPr>
          <w:bCs/>
          <w:sz w:val="24"/>
          <w:szCs w:val="24"/>
        </w:rPr>
        <w:t xml:space="preserve"> </w:t>
      </w:r>
      <w:proofErr w:type="spellStart"/>
      <w:r w:rsidRPr="00403824">
        <w:rPr>
          <w:bCs/>
          <w:sz w:val="24"/>
          <w:szCs w:val="24"/>
        </w:rPr>
        <w:t>Pelizon</w:t>
      </w:r>
      <w:proofErr w:type="spellEnd"/>
      <w:r w:rsidRPr="00403824">
        <w:rPr>
          <w:bCs/>
          <w:sz w:val="24"/>
          <w:szCs w:val="24"/>
        </w:rPr>
        <w:t xml:space="preserve">, Secretária Municipal de Fazenda e ao Sr. Émerson Aparecido de Faria, Secretário Municipal de Obras e Serviços Públicos, </w:t>
      </w:r>
      <w:r w:rsidRPr="00403824">
        <w:rPr>
          <w:b/>
          <w:sz w:val="24"/>
          <w:szCs w:val="24"/>
        </w:rPr>
        <w:t xml:space="preserve">versando sobre a necessidade de </w:t>
      </w:r>
      <w:r w:rsidR="00403824" w:rsidRPr="00403824">
        <w:rPr>
          <w:b/>
          <w:sz w:val="24"/>
          <w:szCs w:val="24"/>
        </w:rPr>
        <w:t xml:space="preserve">instalação de </w:t>
      </w:r>
      <w:r w:rsidRPr="00403824">
        <w:rPr>
          <w:b/>
          <w:sz w:val="24"/>
          <w:szCs w:val="24"/>
        </w:rPr>
        <w:t>placa indicativa ou portal na entrada do Assentamento Jonas Pinheiro.</w:t>
      </w:r>
    </w:p>
    <w:p w:rsidR="0041684A" w:rsidRPr="00403824" w:rsidRDefault="0041684A" w:rsidP="0041684A">
      <w:pPr>
        <w:pStyle w:val="NCNormalCentralizado"/>
        <w:ind w:right="-5"/>
        <w:rPr>
          <w:b/>
          <w:sz w:val="24"/>
          <w:szCs w:val="24"/>
        </w:rPr>
      </w:pPr>
    </w:p>
    <w:p w:rsidR="0041684A" w:rsidRPr="00403824" w:rsidRDefault="0041684A" w:rsidP="0041684A">
      <w:pPr>
        <w:pStyle w:val="NCNormalCentralizado"/>
        <w:ind w:right="-5"/>
        <w:rPr>
          <w:b/>
          <w:sz w:val="24"/>
          <w:szCs w:val="24"/>
        </w:rPr>
      </w:pPr>
      <w:r w:rsidRPr="00403824">
        <w:rPr>
          <w:b/>
          <w:sz w:val="24"/>
          <w:szCs w:val="24"/>
        </w:rPr>
        <w:t>JUSTIFICATIVAS</w:t>
      </w:r>
    </w:p>
    <w:p w:rsidR="0041684A" w:rsidRPr="00403824" w:rsidRDefault="0041684A" w:rsidP="00403824">
      <w:pPr>
        <w:ind w:right="-5" w:firstLine="1418"/>
        <w:jc w:val="both"/>
        <w:rPr>
          <w:bCs/>
          <w:sz w:val="24"/>
          <w:szCs w:val="24"/>
        </w:rPr>
      </w:pPr>
    </w:p>
    <w:p w:rsidR="0041684A" w:rsidRPr="00403824" w:rsidRDefault="0041684A" w:rsidP="00403824">
      <w:pPr>
        <w:ind w:right="-5" w:firstLine="1418"/>
        <w:jc w:val="both"/>
        <w:rPr>
          <w:color w:val="000000"/>
          <w:sz w:val="24"/>
          <w:szCs w:val="24"/>
        </w:rPr>
      </w:pPr>
      <w:r w:rsidRPr="00403824">
        <w:rPr>
          <w:color w:val="000000"/>
          <w:sz w:val="24"/>
          <w:szCs w:val="24"/>
        </w:rPr>
        <w:t xml:space="preserve">Considerando que </w:t>
      </w:r>
      <w:r w:rsidR="00F47088" w:rsidRPr="00403824">
        <w:rPr>
          <w:color w:val="000000"/>
          <w:sz w:val="24"/>
          <w:szCs w:val="24"/>
        </w:rPr>
        <w:t xml:space="preserve">o Assentamento </w:t>
      </w:r>
      <w:r w:rsidR="006516CB" w:rsidRPr="00403824">
        <w:rPr>
          <w:color w:val="000000"/>
          <w:sz w:val="24"/>
          <w:szCs w:val="24"/>
        </w:rPr>
        <w:t>Jonas Pinheiro</w:t>
      </w:r>
      <w:r w:rsidR="0062065E" w:rsidRPr="00403824">
        <w:rPr>
          <w:color w:val="000000"/>
          <w:sz w:val="24"/>
          <w:szCs w:val="24"/>
        </w:rPr>
        <w:t xml:space="preserve"> foi fundado a </w:t>
      </w:r>
      <w:r w:rsidR="006516CB" w:rsidRPr="00403824">
        <w:rPr>
          <w:color w:val="000000"/>
          <w:sz w:val="24"/>
          <w:szCs w:val="24"/>
        </w:rPr>
        <w:t>mais de 14 (quatorze)</w:t>
      </w:r>
      <w:r w:rsidR="00F47088" w:rsidRPr="00403824">
        <w:rPr>
          <w:color w:val="000000"/>
          <w:sz w:val="24"/>
          <w:szCs w:val="24"/>
        </w:rPr>
        <w:t xml:space="preserve"> anos que foi fundado e ainda não recebeu nenhuma placa indicativa com o seu nome</w:t>
      </w:r>
      <w:r w:rsidRPr="00403824">
        <w:rPr>
          <w:color w:val="000000"/>
          <w:sz w:val="24"/>
          <w:szCs w:val="24"/>
        </w:rPr>
        <w:t>, então nada melhor que uma sinalização den</w:t>
      </w:r>
      <w:r w:rsidR="001B0C9B" w:rsidRPr="00403824">
        <w:rPr>
          <w:color w:val="000000"/>
          <w:sz w:val="24"/>
          <w:szCs w:val="24"/>
        </w:rPr>
        <w:t>tro dos padrões para destacá-la</w:t>
      </w:r>
      <w:r w:rsidRPr="00403824">
        <w:rPr>
          <w:color w:val="000000"/>
          <w:sz w:val="24"/>
          <w:szCs w:val="24"/>
        </w:rPr>
        <w:t xml:space="preserve"> ainda mais;</w:t>
      </w:r>
    </w:p>
    <w:p w:rsidR="0041684A" w:rsidRPr="00403824" w:rsidRDefault="0041684A" w:rsidP="00403824">
      <w:pPr>
        <w:ind w:right="-5" w:firstLine="1418"/>
        <w:jc w:val="both"/>
        <w:rPr>
          <w:color w:val="000000"/>
          <w:sz w:val="24"/>
          <w:szCs w:val="24"/>
        </w:rPr>
      </w:pPr>
    </w:p>
    <w:p w:rsidR="0041684A" w:rsidRPr="00403824" w:rsidRDefault="0041684A" w:rsidP="00403824">
      <w:pPr>
        <w:ind w:right="-5" w:firstLine="1418"/>
        <w:jc w:val="both"/>
        <w:rPr>
          <w:color w:val="000000"/>
          <w:sz w:val="24"/>
          <w:szCs w:val="24"/>
        </w:rPr>
      </w:pPr>
      <w:r w:rsidRPr="00403824">
        <w:rPr>
          <w:color w:val="000000"/>
          <w:sz w:val="24"/>
          <w:szCs w:val="24"/>
        </w:rPr>
        <w:t>Considerando que</w:t>
      </w:r>
      <w:r w:rsidR="0062065E" w:rsidRPr="00403824">
        <w:rPr>
          <w:color w:val="000000"/>
          <w:sz w:val="24"/>
          <w:szCs w:val="24"/>
        </w:rPr>
        <w:t xml:space="preserve"> este meio de sinalização torna</w:t>
      </w:r>
      <w:r w:rsidRPr="00403824">
        <w:rPr>
          <w:color w:val="000000"/>
          <w:sz w:val="24"/>
          <w:szCs w:val="24"/>
        </w:rPr>
        <w:t>-se</w:t>
      </w:r>
      <w:r w:rsidR="0062065E" w:rsidRPr="00403824">
        <w:rPr>
          <w:color w:val="000000"/>
          <w:sz w:val="24"/>
          <w:szCs w:val="24"/>
        </w:rPr>
        <w:t xml:space="preserve"> imprescindível</w:t>
      </w:r>
      <w:r w:rsidRPr="00403824">
        <w:rPr>
          <w:color w:val="000000"/>
          <w:sz w:val="24"/>
          <w:szCs w:val="24"/>
        </w:rPr>
        <w:t xml:space="preserve"> para a localização e fornecimento de informações simples e rápidas para moradores de outras localidades</w:t>
      </w:r>
      <w:r w:rsidR="001B0C9B" w:rsidRPr="00403824">
        <w:rPr>
          <w:color w:val="000000"/>
          <w:sz w:val="24"/>
          <w:szCs w:val="24"/>
        </w:rPr>
        <w:t>, sem contar que trará uma imagem positiva ao</w:t>
      </w:r>
      <w:r w:rsidR="0062065E" w:rsidRPr="00403824">
        <w:rPr>
          <w:color w:val="000000"/>
          <w:sz w:val="24"/>
          <w:szCs w:val="24"/>
        </w:rPr>
        <w:t xml:space="preserve"> referido Assentamento.</w:t>
      </w:r>
      <w:r w:rsidR="001B0C9B" w:rsidRPr="00403824">
        <w:rPr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41684A" w:rsidRPr="00403824" w:rsidRDefault="0041684A" w:rsidP="00403824">
      <w:pPr>
        <w:ind w:right="-5" w:firstLine="1418"/>
        <w:jc w:val="both"/>
        <w:rPr>
          <w:color w:val="000000"/>
          <w:sz w:val="24"/>
          <w:szCs w:val="24"/>
        </w:rPr>
      </w:pPr>
    </w:p>
    <w:p w:rsidR="0041684A" w:rsidRPr="00403824" w:rsidRDefault="0041684A" w:rsidP="00403824">
      <w:pPr>
        <w:ind w:right="-5" w:firstLine="1418"/>
        <w:jc w:val="both"/>
        <w:rPr>
          <w:sz w:val="24"/>
          <w:szCs w:val="24"/>
        </w:rPr>
      </w:pPr>
      <w:r w:rsidRPr="00403824">
        <w:rPr>
          <w:sz w:val="24"/>
          <w:szCs w:val="24"/>
        </w:rPr>
        <w:t xml:space="preserve">Câmara Municipal de Sorriso, Estado do Mato Grosso, em </w:t>
      </w:r>
      <w:r w:rsidR="006516CB" w:rsidRPr="00403824">
        <w:rPr>
          <w:sz w:val="24"/>
          <w:szCs w:val="24"/>
        </w:rPr>
        <w:t>22</w:t>
      </w:r>
      <w:r w:rsidR="00F47088" w:rsidRPr="00403824">
        <w:rPr>
          <w:sz w:val="24"/>
          <w:szCs w:val="24"/>
        </w:rPr>
        <w:t xml:space="preserve"> de </w:t>
      </w:r>
      <w:r w:rsidR="00403824">
        <w:rPr>
          <w:sz w:val="24"/>
          <w:szCs w:val="24"/>
        </w:rPr>
        <w:t>o</w:t>
      </w:r>
      <w:r w:rsidR="00F47088" w:rsidRPr="00403824">
        <w:rPr>
          <w:sz w:val="24"/>
          <w:szCs w:val="24"/>
        </w:rPr>
        <w:t>utubro de 2015</w:t>
      </w:r>
      <w:r w:rsidR="00CC4082" w:rsidRPr="00403824">
        <w:rPr>
          <w:sz w:val="24"/>
          <w:szCs w:val="24"/>
        </w:rPr>
        <w:t>.</w:t>
      </w:r>
    </w:p>
    <w:p w:rsidR="0041684A" w:rsidRPr="00403824" w:rsidRDefault="0041684A" w:rsidP="00403824">
      <w:pPr>
        <w:ind w:right="-5" w:firstLine="1418"/>
        <w:jc w:val="both"/>
        <w:rPr>
          <w:sz w:val="24"/>
          <w:szCs w:val="24"/>
        </w:rPr>
      </w:pPr>
    </w:p>
    <w:p w:rsidR="00CC4082" w:rsidRPr="00403824" w:rsidRDefault="00CC4082" w:rsidP="00403824">
      <w:pPr>
        <w:ind w:right="-5" w:firstLine="1418"/>
        <w:jc w:val="both"/>
        <w:rPr>
          <w:sz w:val="24"/>
          <w:szCs w:val="24"/>
        </w:rPr>
      </w:pPr>
    </w:p>
    <w:p w:rsidR="00403824" w:rsidRPr="00403824" w:rsidRDefault="00403824" w:rsidP="00403824">
      <w:pPr>
        <w:ind w:right="-5" w:firstLine="1418"/>
        <w:jc w:val="both"/>
        <w:rPr>
          <w:sz w:val="24"/>
          <w:szCs w:val="24"/>
        </w:rPr>
      </w:pPr>
    </w:p>
    <w:p w:rsidR="006516CB" w:rsidRPr="00403824" w:rsidRDefault="006516CB" w:rsidP="0041684A">
      <w:pPr>
        <w:ind w:right="-5"/>
        <w:jc w:val="both"/>
        <w:rPr>
          <w:sz w:val="24"/>
          <w:szCs w:val="24"/>
        </w:rPr>
      </w:pPr>
    </w:p>
    <w:p w:rsidR="0041684A" w:rsidRPr="00403824" w:rsidRDefault="0041684A" w:rsidP="0041684A">
      <w:pPr>
        <w:jc w:val="center"/>
        <w:rPr>
          <w:b/>
          <w:bCs/>
          <w:color w:val="000000"/>
          <w:sz w:val="24"/>
          <w:szCs w:val="24"/>
        </w:rPr>
      </w:pPr>
      <w:r w:rsidRPr="00403824">
        <w:rPr>
          <w:b/>
          <w:iCs/>
          <w:sz w:val="24"/>
          <w:szCs w:val="24"/>
        </w:rPr>
        <w:t>IRMÃO FONTENELE</w:t>
      </w:r>
    </w:p>
    <w:p w:rsidR="0041684A" w:rsidRPr="00403824" w:rsidRDefault="0041684A" w:rsidP="0041684A">
      <w:pPr>
        <w:jc w:val="center"/>
        <w:rPr>
          <w:b/>
          <w:bCs/>
          <w:color w:val="000000"/>
          <w:sz w:val="24"/>
          <w:szCs w:val="24"/>
        </w:rPr>
      </w:pPr>
      <w:r w:rsidRPr="00403824">
        <w:rPr>
          <w:b/>
          <w:bCs/>
          <w:color w:val="000000"/>
          <w:sz w:val="24"/>
          <w:szCs w:val="24"/>
        </w:rPr>
        <w:t>Vereador PROS</w:t>
      </w:r>
    </w:p>
    <w:p w:rsidR="0041684A" w:rsidRPr="00403824" w:rsidRDefault="0041684A" w:rsidP="0041684A">
      <w:pPr>
        <w:jc w:val="center"/>
        <w:rPr>
          <w:b/>
          <w:bCs/>
          <w:color w:val="000000"/>
          <w:sz w:val="24"/>
          <w:szCs w:val="24"/>
        </w:rPr>
      </w:pPr>
    </w:p>
    <w:p w:rsidR="0041684A" w:rsidRPr="00403824" w:rsidRDefault="0041684A" w:rsidP="0041684A">
      <w:pPr>
        <w:jc w:val="center"/>
        <w:rPr>
          <w:b/>
          <w:bCs/>
          <w:color w:val="000000"/>
          <w:sz w:val="24"/>
          <w:szCs w:val="24"/>
        </w:rPr>
      </w:pPr>
    </w:p>
    <w:p w:rsidR="00403824" w:rsidRPr="00403824" w:rsidRDefault="00403824" w:rsidP="0041684A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3118"/>
        <w:gridCol w:w="3119"/>
      </w:tblGrid>
      <w:tr w:rsidR="0041684A" w:rsidRPr="00403824" w:rsidTr="00403824">
        <w:tc>
          <w:tcPr>
            <w:tcW w:w="3369" w:type="dxa"/>
            <w:hideMark/>
          </w:tcPr>
          <w:p w:rsidR="0041684A" w:rsidRPr="00403824" w:rsidRDefault="0041684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03824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</w:tc>
        <w:tc>
          <w:tcPr>
            <w:tcW w:w="3118" w:type="dxa"/>
            <w:hideMark/>
          </w:tcPr>
          <w:p w:rsidR="0041684A" w:rsidRPr="00403824" w:rsidRDefault="00F47088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03824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</w:t>
            </w:r>
            <w:r w:rsidR="0041684A" w:rsidRPr="00403824">
              <w:rPr>
                <w:b/>
                <w:bCs/>
                <w:color w:val="000000"/>
                <w:sz w:val="24"/>
                <w:szCs w:val="24"/>
                <w:lang w:eastAsia="en-US"/>
              </w:rPr>
              <w:t>GERSON</w:t>
            </w:r>
          </w:p>
        </w:tc>
        <w:tc>
          <w:tcPr>
            <w:tcW w:w="3119" w:type="dxa"/>
            <w:hideMark/>
          </w:tcPr>
          <w:p w:rsidR="0041684A" w:rsidRPr="00403824" w:rsidRDefault="0041684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03824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</w:tc>
      </w:tr>
      <w:tr w:rsidR="0041684A" w:rsidRPr="00403824" w:rsidTr="00403824">
        <w:tc>
          <w:tcPr>
            <w:tcW w:w="3369" w:type="dxa"/>
            <w:hideMark/>
          </w:tcPr>
          <w:p w:rsidR="0041684A" w:rsidRPr="00403824" w:rsidRDefault="0041684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0382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18" w:type="dxa"/>
            <w:hideMark/>
          </w:tcPr>
          <w:p w:rsidR="0041684A" w:rsidRPr="00403824" w:rsidRDefault="0041684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0382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19" w:type="dxa"/>
            <w:hideMark/>
          </w:tcPr>
          <w:p w:rsidR="0041684A" w:rsidRPr="00403824" w:rsidRDefault="0041684A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0382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690E7F" w:rsidRPr="00403824" w:rsidRDefault="00403824" w:rsidP="00403824">
      <w:pPr>
        <w:rPr>
          <w:sz w:val="24"/>
          <w:szCs w:val="24"/>
        </w:rPr>
      </w:pPr>
    </w:p>
    <w:sectPr w:rsidR="00690E7F" w:rsidRPr="00403824" w:rsidSect="00403824">
      <w:pgSz w:w="11906" w:h="16838"/>
      <w:pgMar w:top="2410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684A"/>
    <w:rsid w:val="00051FC1"/>
    <w:rsid w:val="001B0C9B"/>
    <w:rsid w:val="003A1A1F"/>
    <w:rsid w:val="00403824"/>
    <w:rsid w:val="0041684A"/>
    <w:rsid w:val="0062065E"/>
    <w:rsid w:val="006516CB"/>
    <w:rsid w:val="00935B8D"/>
    <w:rsid w:val="00B459AD"/>
    <w:rsid w:val="00C211E4"/>
    <w:rsid w:val="00CC4082"/>
    <w:rsid w:val="00F47088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684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684A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1684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1684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1684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1684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459A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459AD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684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684A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1684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1684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1684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1684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459A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459AD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7</cp:revision>
  <cp:lastPrinted>2015-10-22T12:00:00Z</cp:lastPrinted>
  <dcterms:created xsi:type="dcterms:W3CDTF">2015-10-20T10:26:00Z</dcterms:created>
  <dcterms:modified xsi:type="dcterms:W3CDTF">2015-10-23T10:41:00Z</dcterms:modified>
</cp:coreProperties>
</file>