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3F1A58">
        <w:rPr>
          <w:b/>
          <w:i w:val="0"/>
        </w:rPr>
        <w:t xml:space="preserve"> </w:t>
      </w:r>
      <w:r w:rsidR="003F1A58" w:rsidRPr="003F1A58">
        <w:rPr>
          <w:b/>
          <w:i w:val="0"/>
        </w:rPr>
        <w:t>098/2015.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40396">
        <w:rPr>
          <w:bCs/>
          <w:sz w:val="24"/>
          <w:szCs w:val="24"/>
        </w:rPr>
        <w:t xml:space="preserve"> </w:t>
      </w:r>
      <w:r w:rsidR="003567D6">
        <w:rPr>
          <w:bCs/>
          <w:sz w:val="24"/>
          <w:szCs w:val="24"/>
        </w:rPr>
        <w:t>06</w:t>
      </w:r>
      <w:r w:rsidR="00340396">
        <w:rPr>
          <w:bCs/>
          <w:sz w:val="24"/>
          <w:szCs w:val="24"/>
        </w:rPr>
        <w:t>/1</w:t>
      </w:r>
      <w:r w:rsidR="003567D6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F1A58">
        <w:rPr>
          <w:bCs/>
          <w:sz w:val="24"/>
          <w:szCs w:val="24"/>
        </w:rPr>
        <w:t xml:space="preserve">PROJETO DE LEI </w:t>
      </w:r>
      <w:r w:rsidR="00E415F0" w:rsidRPr="003F1A58">
        <w:rPr>
          <w:bCs/>
          <w:sz w:val="24"/>
          <w:szCs w:val="24"/>
        </w:rPr>
        <w:t>COMPLEMENTAR Nº 028</w:t>
      </w:r>
      <w:r w:rsidR="000947C3" w:rsidRPr="003F1A58">
        <w:rPr>
          <w:bCs/>
          <w:sz w:val="24"/>
          <w:szCs w:val="24"/>
        </w:rPr>
        <w:t>/2015</w:t>
      </w:r>
      <w:r w:rsidR="00D55FE8" w:rsidRPr="003F1A58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E415F0" w:rsidRPr="007F70B4" w:rsidRDefault="007444F4" w:rsidP="00E415F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E415F0" w:rsidRPr="007F70B4">
        <w:rPr>
          <w:sz w:val="24"/>
          <w:szCs w:val="24"/>
        </w:rPr>
        <w:t>Disciplina permissão de serviços públicos de natureza urbanística, social, ambiental e de monitoramento, e dá outras providências.</w:t>
      </w:r>
    </w:p>
    <w:p w:rsidR="00340396" w:rsidRPr="00E00FC8" w:rsidRDefault="00340396" w:rsidP="00340396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3F1A58">
        <w:rPr>
          <w:sz w:val="24"/>
          <w:szCs w:val="24"/>
        </w:rPr>
        <w:t>HILTON POLESELLO</w:t>
      </w:r>
      <w:r w:rsidR="003F1A58" w:rsidRPr="003F1A58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Reuniram-se</w:t>
      </w:r>
      <w:bookmarkStart w:id="0" w:name="_GoBack"/>
      <w:bookmarkEnd w:id="0"/>
      <w:r>
        <w:rPr>
          <w:sz w:val="24"/>
          <w:szCs w:val="24"/>
        </w:rPr>
        <w:t xml:space="preserve">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E415F0">
        <w:rPr>
          <w:b/>
          <w:bCs/>
          <w:sz w:val="24"/>
          <w:szCs w:val="24"/>
        </w:rPr>
        <w:t>Complementar nº 028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29589F"/>
    <w:rsid w:val="00340396"/>
    <w:rsid w:val="003567D6"/>
    <w:rsid w:val="003B2853"/>
    <w:rsid w:val="003B46C2"/>
    <w:rsid w:val="003C5F8C"/>
    <w:rsid w:val="003D6109"/>
    <w:rsid w:val="003F1A58"/>
    <w:rsid w:val="0040540C"/>
    <w:rsid w:val="00432A8F"/>
    <w:rsid w:val="00432CAD"/>
    <w:rsid w:val="004577C8"/>
    <w:rsid w:val="00467A6B"/>
    <w:rsid w:val="004C1684"/>
    <w:rsid w:val="004E2920"/>
    <w:rsid w:val="005028AC"/>
    <w:rsid w:val="00552C7F"/>
    <w:rsid w:val="00555E6C"/>
    <w:rsid w:val="005E15C8"/>
    <w:rsid w:val="00610D06"/>
    <w:rsid w:val="00635F06"/>
    <w:rsid w:val="007444F4"/>
    <w:rsid w:val="007A247E"/>
    <w:rsid w:val="007F354B"/>
    <w:rsid w:val="0088261D"/>
    <w:rsid w:val="0091388E"/>
    <w:rsid w:val="00993223"/>
    <w:rsid w:val="009D6F4B"/>
    <w:rsid w:val="00A13A8D"/>
    <w:rsid w:val="00A55811"/>
    <w:rsid w:val="00AE6CD9"/>
    <w:rsid w:val="00BA0C79"/>
    <w:rsid w:val="00C742C0"/>
    <w:rsid w:val="00C834A9"/>
    <w:rsid w:val="00CD6C6F"/>
    <w:rsid w:val="00D15ECA"/>
    <w:rsid w:val="00D21DB8"/>
    <w:rsid w:val="00D55FE8"/>
    <w:rsid w:val="00D66515"/>
    <w:rsid w:val="00E24477"/>
    <w:rsid w:val="00E415F0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5433F-B4E6-4FAE-B306-D5CFF954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2015-10-28T14:22:00Z</dcterms:created>
  <dcterms:modified xsi:type="dcterms:W3CDTF">2015-11-05T19:11:00Z</dcterms:modified>
</cp:coreProperties>
</file>