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22714A" w:rsidRDefault="007E6636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E061E2" w:rsidRPr="0022714A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72124D" w:rsidRPr="0022714A">
        <w:rPr>
          <w:rFonts w:ascii="Times New Roman" w:hAnsi="Times New Roman" w:cs="Times New Roman"/>
          <w:b/>
          <w:sz w:val="24"/>
          <w:szCs w:val="24"/>
        </w:rPr>
        <w:t>/2015</w:t>
      </w:r>
    </w:p>
    <w:p w:rsidR="00E061E2" w:rsidRPr="0022714A" w:rsidRDefault="00E061E2" w:rsidP="0022714A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Data: </w:t>
      </w:r>
      <w:r w:rsidR="001537EE" w:rsidRPr="0022714A">
        <w:rPr>
          <w:rFonts w:ascii="Times New Roman" w:hAnsi="Times New Roman" w:cs="Times New Roman"/>
          <w:sz w:val="24"/>
          <w:szCs w:val="24"/>
        </w:rPr>
        <w:t>2</w:t>
      </w:r>
      <w:r w:rsidR="007E6636">
        <w:rPr>
          <w:rFonts w:ascii="Times New Roman" w:hAnsi="Times New Roman" w:cs="Times New Roman"/>
          <w:sz w:val="24"/>
          <w:szCs w:val="24"/>
        </w:rPr>
        <w:t>9</w:t>
      </w:r>
      <w:r w:rsidRPr="0022714A">
        <w:rPr>
          <w:rFonts w:ascii="Times New Roman" w:hAnsi="Times New Roman" w:cs="Times New Roman"/>
          <w:sz w:val="24"/>
          <w:szCs w:val="24"/>
        </w:rPr>
        <w:t xml:space="preserve"> de </w:t>
      </w:r>
      <w:r w:rsidR="001537EE" w:rsidRPr="0022714A">
        <w:rPr>
          <w:rFonts w:ascii="Times New Roman" w:hAnsi="Times New Roman" w:cs="Times New Roman"/>
          <w:sz w:val="24"/>
          <w:szCs w:val="24"/>
        </w:rPr>
        <w:t>outubro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de 2015</w:t>
      </w:r>
      <w:r w:rsidRPr="0022714A">
        <w:rPr>
          <w:rFonts w:ascii="Times New Roman" w:hAnsi="Times New Roman" w:cs="Times New Roman"/>
          <w:sz w:val="24"/>
          <w:szCs w:val="24"/>
        </w:rPr>
        <w:t>.</w:t>
      </w: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Institui </w:t>
      </w:r>
      <w:r w:rsidR="009B727F" w:rsidRPr="0022714A">
        <w:rPr>
          <w:rFonts w:ascii="Times New Roman" w:hAnsi="Times New Roman" w:cs="Times New Roman"/>
          <w:sz w:val="24"/>
          <w:szCs w:val="24"/>
        </w:rPr>
        <w:t>e i</w:t>
      </w:r>
      <w:r w:rsidR="003C6E5B" w:rsidRPr="0022714A">
        <w:rPr>
          <w:rFonts w:ascii="Times New Roman" w:hAnsi="Times New Roman" w:cs="Times New Roman"/>
          <w:sz w:val="24"/>
          <w:szCs w:val="24"/>
        </w:rPr>
        <w:t>nclui no Calendário Oficial de Eventos do</w:t>
      </w:r>
      <w:r w:rsidR="009B727F" w:rsidRPr="0022714A">
        <w:rPr>
          <w:rFonts w:ascii="Times New Roman" w:hAnsi="Times New Roman" w:cs="Times New Roman"/>
          <w:sz w:val="24"/>
          <w:szCs w:val="24"/>
        </w:rPr>
        <w:t xml:space="preserve"> Município o Dia da </w:t>
      </w:r>
      <w:r w:rsidR="001537EE" w:rsidRPr="0022714A">
        <w:rPr>
          <w:rFonts w:ascii="Times New Roman" w:hAnsi="Times New Roman" w:cs="Times New Roman"/>
          <w:sz w:val="24"/>
          <w:szCs w:val="24"/>
        </w:rPr>
        <w:t xml:space="preserve">“Campanha Quebrando O Silêncio”, </w:t>
      </w:r>
      <w:bookmarkStart w:id="0" w:name="_GoBack"/>
      <w:bookmarkEnd w:id="0"/>
      <w:r w:rsidRPr="0022714A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14A" w:rsidRPr="0022714A" w:rsidRDefault="0022714A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636" w:rsidRPr="007E6636" w:rsidRDefault="007E6636" w:rsidP="007E6636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E6636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E6636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061E2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46F2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Art. 1º</w:t>
      </w:r>
      <w:r w:rsidRPr="0022714A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22714A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="0022714A" w:rsidRPr="0022714A">
        <w:rPr>
          <w:rFonts w:ascii="Times New Roman" w:hAnsi="Times New Roman" w:cs="Times New Roman"/>
          <w:sz w:val="24"/>
          <w:szCs w:val="24"/>
        </w:rPr>
        <w:t>Eventos do Município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9B727F" w:rsidRPr="0022714A">
        <w:rPr>
          <w:rFonts w:ascii="Times New Roman" w:hAnsi="Times New Roman" w:cs="Times New Roman"/>
          <w:sz w:val="24"/>
          <w:szCs w:val="24"/>
        </w:rPr>
        <w:t>o Dia da</w:t>
      </w:r>
      <w:r w:rsidR="00BE0D73" w:rsidRPr="0022714A">
        <w:rPr>
          <w:rFonts w:ascii="Times New Roman" w:hAnsi="Times New Roman" w:cs="Times New Roman"/>
          <w:sz w:val="24"/>
          <w:szCs w:val="24"/>
        </w:rPr>
        <w:t xml:space="preserve"> “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Campanha Quebrando o Silêncio</w:t>
      </w:r>
      <w:r w:rsidR="0072124D" w:rsidRPr="0022714A">
        <w:rPr>
          <w:rFonts w:ascii="Times New Roman" w:hAnsi="Times New Roman" w:cs="Times New Roman"/>
          <w:sz w:val="24"/>
          <w:szCs w:val="24"/>
        </w:rPr>
        <w:t>”.</w:t>
      </w:r>
    </w:p>
    <w:p w:rsidR="00E061E2" w:rsidRPr="0022714A" w:rsidRDefault="00BE0D73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.</w:t>
      </w:r>
      <w:r w:rsidRPr="0022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27F" w:rsidRPr="0022714A">
        <w:rPr>
          <w:rFonts w:ascii="Times New Roman" w:hAnsi="Times New Roman" w:cs="Times New Roman"/>
          <w:sz w:val="24"/>
          <w:szCs w:val="24"/>
        </w:rPr>
        <w:t>O Dia da</w:t>
      </w: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9861F4" w:rsidRPr="0022714A">
        <w:rPr>
          <w:rFonts w:ascii="Times New Roman" w:hAnsi="Times New Roman" w:cs="Times New Roman"/>
          <w:sz w:val="24"/>
          <w:szCs w:val="24"/>
        </w:rPr>
        <w:t>“</w:t>
      </w:r>
      <w:r w:rsidR="00BA039C" w:rsidRPr="0022714A">
        <w:rPr>
          <w:rFonts w:ascii="Times New Roman" w:hAnsi="Times New Roman" w:cs="Times New Roman"/>
          <w:sz w:val="24"/>
          <w:szCs w:val="24"/>
        </w:rPr>
        <w:t>Campanha Quebrando O Silêncio</w:t>
      </w:r>
      <w:r w:rsidR="009861F4" w:rsidRPr="0022714A">
        <w:rPr>
          <w:rFonts w:ascii="Times New Roman" w:hAnsi="Times New Roman" w:cs="Times New Roman"/>
          <w:sz w:val="24"/>
          <w:szCs w:val="24"/>
        </w:rPr>
        <w:t>”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será </w:t>
      </w:r>
      <w:proofErr w:type="gramStart"/>
      <w:r w:rsidR="0072124D" w:rsidRPr="0022714A"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 w:rsidR="00BE0D73" w:rsidRPr="0022714A">
        <w:rPr>
          <w:rFonts w:ascii="Times New Roman" w:hAnsi="Times New Roman" w:cs="Times New Roman"/>
          <w:sz w:val="24"/>
          <w:szCs w:val="24"/>
        </w:rPr>
        <w:t xml:space="preserve"> anualmente no </w:t>
      </w:r>
      <w:r w:rsidR="00287122" w:rsidRPr="0022714A">
        <w:rPr>
          <w:rFonts w:ascii="Times New Roman" w:hAnsi="Times New Roman" w:cs="Times New Roman"/>
          <w:sz w:val="24"/>
          <w:szCs w:val="24"/>
        </w:rPr>
        <w:t>4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º </w:t>
      </w:r>
      <w:r w:rsidR="0022714A" w:rsidRPr="0022714A">
        <w:rPr>
          <w:rFonts w:ascii="Times New Roman" w:hAnsi="Times New Roman" w:cs="Times New Roman"/>
          <w:sz w:val="24"/>
          <w:szCs w:val="24"/>
        </w:rPr>
        <w:t>s</w:t>
      </w:r>
      <w:r w:rsidR="00D2170D" w:rsidRPr="0022714A">
        <w:rPr>
          <w:rFonts w:ascii="Times New Roman" w:hAnsi="Times New Roman" w:cs="Times New Roman"/>
          <w:sz w:val="24"/>
          <w:szCs w:val="24"/>
        </w:rPr>
        <w:t xml:space="preserve">ábado 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8A581A">
        <w:rPr>
          <w:rFonts w:ascii="Times New Roman" w:hAnsi="Times New Roman" w:cs="Times New Roman"/>
          <w:sz w:val="24"/>
          <w:szCs w:val="24"/>
        </w:rPr>
        <w:t>agosto</w:t>
      </w:r>
      <w:r w:rsidR="00D44AF1" w:rsidRPr="0022714A">
        <w:rPr>
          <w:rFonts w:ascii="Times New Roman" w:hAnsi="Times New Roman" w:cs="Times New Roman"/>
          <w:sz w:val="24"/>
          <w:szCs w:val="24"/>
        </w:rPr>
        <w:t>.</w:t>
      </w:r>
    </w:p>
    <w:p w:rsidR="00E061E2" w:rsidRPr="0022714A" w:rsidRDefault="00BE0D73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Art. 2º</w:t>
      </w: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22714A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22714A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22714A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22714A" w:rsidRDefault="00E061E2" w:rsidP="002271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22714A" w:rsidRDefault="00E061E2" w:rsidP="002271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22714A">
        <w:rPr>
          <w:rFonts w:ascii="Times New Roman" w:hAnsi="Times New Roman" w:cs="Times New Roman"/>
          <w:sz w:val="24"/>
          <w:szCs w:val="24"/>
        </w:rPr>
        <w:t>Esta Lei entra</w:t>
      </w:r>
      <w:r w:rsidRPr="0022714A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082462" w:rsidRDefault="00082462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E6636" w:rsidRPr="0022714A" w:rsidRDefault="007E6636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E0D73" w:rsidRPr="0022714A" w:rsidRDefault="00BE0D73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2170D" w:rsidRPr="0022714A">
        <w:rPr>
          <w:rFonts w:ascii="Times New Roman" w:hAnsi="Times New Roman" w:cs="Times New Roman"/>
          <w:sz w:val="24"/>
          <w:szCs w:val="24"/>
        </w:rPr>
        <w:t>2</w:t>
      </w:r>
      <w:r w:rsidR="007E6636">
        <w:rPr>
          <w:rFonts w:ascii="Times New Roman" w:hAnsi="Times New Roman" w:cs="Times New Roman"/>
          <w:sz w:val="24"/>
          <w:szCs w:val="24"/>
        </w:rPr>
        <w:t>9</w:t>
      </w:r>
      <w:r w:rsidR="000B6B5C" w:rsidRPr="0022714A">
        <w:rPr>
          <w:rFonts w:ascii="Times New Roman" w:hAnsi="Times New Roman" w:cs="Times New Roman"/>
          <w:sz w:val="24"/>
          <w:szCs w:val="24"/>
        </w:rPr>
        <w:t xml:space="preserve"> de </w:t>
      </w:r>
      <w:r w:rsidR="00FC66D0" w:rsidRPr="0022714A">
        <w:rPr>
          <w:rFonts w:ascii="Times New Roman" w:hAnsi="Times New Roman" w:cs="Times New Roman"/>
          <w:sz w:val="24"/>
          <w:szCs w:val="24"/>
        </w:rPr>
        <w:t>outubro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de 2015</w:t>
      </w:r>
      <w:r w:rsidRPr="0022714A">
        <w:rPr>
          <w:rFonts w:ascii="Times New Roman" w:hAnsi="Times New Roman" w:cs="Times New Roman"/>
          <w:sz w:val="24"/>
          <w:szCs w:val="24"/>
        </w:rPr>
        <w:t>.</w:t>
      </w:r>
    </w:p>
    <w:p w:rsidR="00BE0D73" w:rsidRDefault="00BE0D73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636" w:rsidRP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636" w:rsidRP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6636" w:rsidRP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E663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7E6636" w:rsidRPr="007E6636" w:rsidRDefault="007E6636" w:rsidP="007E663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 w:rsidRPr="007E663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  <w:proofErr w:type="spellEnd"/>
    </w:p>
    <w:sectPr w:rsidR="007E6636" w:rsidRPr="007E6636" w:rsidSect="0022714A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5CF3"/>
    <w:multiLevelType w:val="multilevel"/>
    <w:tmpl w:val="3A4A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61E2"/>
    <w:rsid w:val="0002004F"/>
    <w:rsid w:val="000649BD"/>
    <w:rsid w:val="00073CAD"/>
    <w:rsid w:val="00082462"/>
    <w:rsid w:val="00091C5D"/>
    <w:rsid w:val="0009282E"/>
    <w:rsid w:val="0009674C"/>
    <w:rsid w:val="000A3ACE"/>
    <w:rsid w:val="000A3F85"/>
    <w:rsid w:val="000B6B5C"/>
    <w:rsid w:val="001537EE"/>
    <w:rsid w:val="001B429A"/>
    <w:rsid w:val="001C6F9F"/>
    <w:rsid w:val="00217907"/>
    <w:rsid w:val="0022714A"/>
    <w:rsid w:val="00251EBF"/>
    <w:rsid w:val="00287122"/>
    <w:rsid w:val="002940DA"/>
    <w:rsid w:val="002D72F8"/>
    <w:rsid w:val="002E32E8"/>
    <w:rsid w:val="002F2A83"/>
    <w:rsid w:val="002F5A24"/>
    <w:rsid w:val="00313C6B"/>
    <w:rsid w:val="00361363"/>
    <w:rsid w:val="0036560A"/>
    <w:rsid w:val="00366F6F"/>
    <w:rsid w:val="003C6E5B"/>
    <w:rsid w:val="003F7C19"/>
    <w:rsid w:val="00440B4F"/>
    <w:rsid w:val="00456125"/>
    <w:rsid w:val="004846F2"/>
    <w:rsid w:val="004B3FB2"/>
    <w:rsid w:val="00527493"/>
    <w:rsid w:val="00560F9C"/>
    <w:rsid w:val="005D5D1E"/>
    <w:rsid w:val="00616E92"/>
    <w:rsid w:val="00645A1F"/>
    <w:rsid w:val="006B04E6"/>
    <w:rsid w:val="006C29DC"/>
    <w:rsid w:val="006F365C"/>
    <w:rsid w:val="007142DA"/>
    <w:rsid w:val="0072124D"/>
    <w:rsid w:val="007529A5"/>
    <w:rsid w:val="007E24BA"/>
    <w:rsid w:val="007E6636"/>
    <w:rsid w:val="007F0016"/>
    <w:rsid w:val="00811B99"/>
    <w:rsid w:val="0084735F"/>
    <w:rsid w:val="008A581A"/>
    <w:rsid w:val="008C0B92"/>
    <w:rsid w:val="008E4D57"/>
    <w:rsid w:val="009473E9"/>
    <w:rsid w:val="00965D02"/>
    <w:rsid w:val="009861F4"/>
    <w:rsid w:val="009B727F"/>
    <w:rsid w:val="00B3447A"/>
    <w:rsid w:val="00B57C69"/>
    <w:rsid w:val="00BA039C"/>
    <w:rsid w:val="00BE0D73"/>
    <w:rsid w:val="00C02DC4"/>
    <w:rsid w:val="00CA1A60"/>
    <w:rsid w:val="00CC3881"/>
    <w:rsid w:val="00CF2516"/>
    <w:rsid w:val="00D2170D"/>
    <w:rsid w:val="00D244DA"/>
    <w:rsid w:val="00D44AF1"/>
    <w:rsid w:val="00D85575"/>
    <w:rsid w:val="00D86B67"/>
    <w:rsid w:val="00E061E2"/>
    <w:rsid w:val="00E3607F"/>
    <w:rsid w:val="00E46543"/>
    <w:rsid w:val="00E63880"/>
    <w:rsid w:val="00E85AB5"/>
    <w:rsid w:val="00ED57D7"/>
    <w:rsid w:val="00F62AE8"/>
    <w:rsid w:val="00FC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2170D"/>
  </w:style>
  <w:style w:type="character" w:styleId="Hyperlink">
    <w:name w:val="Hyperlink"/>
    <w:basedOn w:val="Fontepargpadro"/>
    <w:uiPriority w:val="99"/>
    <w:semiHidden/>
    <w:unhideWhenUsed/>
    <w:rsid w:val="00D21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2170D"/>
  </w:style>
  <w:style w:type="character" w:styleId="Hyperlink">
    <w:name w:val="Hyperlink"/>
    <w:basedOn w:val="Fontepargpadro"/>
    <w:uiPriority w:val="99"/>
    <w:semiHidden/>
    <w:unhideWhenUsed/>
    <w:rsid w:val="00D21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1CD7-E7DF-48A5-9B42-4AD430A5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14</cp:revision>
  <cp:lastPrinted>2015-01-30T14:30:00Z</cp:lastPrinted>
  <dcterms:created xsi:type="dcterms:W3CDTF">2015-10-26T12:38:00Z</dcterms:created>
  <dcterms:modified xsi:type="dcterms:W3CDTF">2015-10-29T14:33:00Z</dcterms:modified>
</cp:coreProperties>
</file>