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30E44" w:rsidRPr="00630E44">
        <w:rPr>
          <w:b/>
          <w:i w:val="0"/>
        </w:rPr>
        <w:t>109/2015.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8652A">
        <w:rPr>
          <w:bCs/>
          <w:sz w:val="24"/>
          <w:szCs w:val="24"/>
        </w:rPr>
        <w:t>23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630E44" w:rsidRDefault="00C519D9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30E44">
        <w:rPr>
          <w:bCs/>
          <w:sz w:val="24"/>
          <w:szCs w:val="24"/>
        </w:rPr>
        <w:t>PROJETO DE LEI Nº 144</w:t>
      </w:r>
      <w:r w:rsidR="000947C3" w:rsidRPr="00630E44">
        <w:rPr>
          <w:bCs/>
          <w:sz w:val="24"/>
          <w:szCs w:val="24"/>
        </w:rPr>
        <w:t>/2015</w:t>
      </w:r>
      <w:r w:rsidR="00630E4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519D9" w:rsidRPr="006954BD" w:rsidRDefault="007444F4" w:rsidP="00C519D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C519D9" w:rsidRPr="006954BD">
        <w:rPr>
          <w:bCs/>
          <w:sz w:val="24"/>
          <w:szCs w:val="24"/>
        </w:rPr>
        <w:t>Autoriz</w:t>
      </w:r>
      <w:bookmarkStart w:id="0" w:name="_GoBack"/>
      <w:bookmarkEnd w:id="0"/>
      <w:r w:rsidR="00C519D9" w:rsidRPr="006954BD">
        <w:rPr>
          <w:bCs/>
          <w:sz w:val="24"/>
          <w:szCs w:val="24"/>
        </w:rPr>
        <w:t>a o Chefe do Poder Executivo Municipal a promover Campanha Publicitária Incentivadora para incremento da arrecadação de Impostos Municipais, com aquisição e sorteio de prêmios, e dá outras providências.</w:t>
      </w:r>
    </w:p>
    <w:p w:rsidR="003B265F" w:rsidRDefault="003B265F" w:rsidP="00C519D9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30E44">
        <w:rPr>
          <w:sz w:val="24"/>
          <w:szCs w:val="24"/>
        </w:rPr>
        <w:t>HILTON POLESELLO</w:t>
      </w:r>
      <w:r w:rsidR="00630E44" w:rsidRPr="00630E4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C519D9">
        <w:rPr>
          <w:b/>
          <w:bCs/>
          <w:sz w:val="24"/>
          <w:szCs w:val="24"/>
        </w:rPr>
        <w:t>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30E4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30E44"/>
    <w:rsid w:val="00662F23"/>
    <w:rsid w:val="00690D71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2015-11-23T14:57:00Z</dcterms:created>
  <dcterms:modified xsi:type="dcterms:W3CDTF">2015-11-23T18:02:00Z</dcterms:modified>
</cp:coreProperties>
</file>