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321E7B" w:rsidRPr="00321E7B">
        <w:rPr>
          <w:b/>
          <w:i w:val="0"/>
        </w:rPr>
        <w:t>232/2015.</w:t>
      </w: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23</w:t>
      </w:r>
      <w:r>
        <w:rPr>
          <w:bCs/>
          <w:sz w:val="24"/>
          <w:szCs w:val="24"/>
        </w:rPr>
        <w:t>/11/2015.</w:t>
      </w: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B0BA5">
        <w:rPr>
          <w:bCs/>
          <w:sz w:val="24"/>
          <w:szCs w:val="24"/>
        </w:rPr>
        <w:t>PROJETO DE LEI Nº 135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b/>
          <w:bCs/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8B0BA5" w:rsidRPr="008B0BA5" w:rsidRDefault="00916F8A" w:rsidP="008B0BA5">
      <w:pPr>
        <w:pStyle w:val="Recuodecorpodetexto"/>
        <w:ind w:left="0"/>
        <w:jc w:val="both"/>
        <w:rPr>
          <w:bCs/>
          <w:sz w:val="24"/>
          <w:szCs w:val="24"/>
        </w:rPr>
      </w:pPr>
      <w:r w:rsidRPr="008B0BA5">
        <w:rPr>
          <w:b/>
          <w:sz w:val="24"/>
          <w:szCs w:val="24"/>
        </w:rPr>
        <w:t xml:space="preserve">EMENTA: </w:t>
      </w:r>
      <w:r w:rsidR="008B0BA5" w:rsidRPr="008B0BA5">
        <w:rPr>
          <w:bCs/>
          <w:sz w:val="24"/>
          <w:szCs w:val="24"/>
        </w:rPr>
        <w:t>Declara de Utilidade Pública o Rotary Club de Sorriso Ouro Verde.</w:t>
      </w:r>
    </w:p>
    <w:p w:rsidR="00916F8A" w:rsidRDefault="00916F8A" w:rsidP="00916F8A">
      <w:pPr>
        <w:jc w:val="both"/>
        <w:rPr>
          <w:b/>
          <w:sz w:val="24"/>
          <w:szCs w:val="24"/>
        </w:rPr>
      </w:pPr>
    </w:p>
    <w:p w:rsidR="00916F8A" w:rsidRDefault="00916F8A" w:rsidP="00916F8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6F8A" w:rsidRDefault="00916F8A" w:rsidP="00916F8A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916F8A">
      <w:pPr>
        <w:pStyle w:val="Recuodecorpodetexto2"/>
        <w:ind w:left="0"/>
        <w:rPr>
          <w:sz w:val="24"/>
          <w:szCs w:val="24"/>
        </w:rPr>
      </w:pPr>
    </w:p>
    <w:p w:rsidR="00916F8A" w:rsidRDefault="00916F8A" w:rsidP="00916F8A">
      <w:pPr>
        <w:pStyle w:val="Recuodecorpodetexto2"/>
        <w:ind w:left="0"/>
        <w:rPr>
          <w:b/>
          <w:sz w:val="24"/>
          <w:szCs w:val="24"/>
        </w:rPr>
      </w:pPr>
    </w:p>
    <w:p w:rsidR="00916F8A" w:rsidRPr="008B0BA5" w:rsidRDefault="00916F8A" w:rsidP="008B0BA5">
      <w:pPr>
        <w:pStyle w:val="Recuodecorpodetexto"/>
        <w:ind w:left="0"/>
        <w:jc w:val="both"/>
        <w:rPr>
          <w:bCs/>
          <w:sz w:val="25"/>
          <w:szCs w:val="25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8B0BA5">
        <w:rPr>
          <w:bCs/>
          <w:sz w:val="24"/>
          <w:szCs w:val="24"/>
        </w:rPr>
        <w:t>Projeto de Lei nº 135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 xml:space="preserve">: </w:t>
      </w:r>
      <w:r w:rsidR="008B0BA5" w:rsidRPr="008B0BA5">
        <w:rPr>
          <w:b/>
          <w:bCs/>
          <w:sz w:val="24"/>
          <w:szCs w:val="24"/>
        </w:rPr>
        <w:t>Declara de Utilidade Pública o Rotary Club de Sorriso Ouro Verde.</w:t>
      </w:r>
      <w:r w:rsidR="008B0BA5" w:rsidRPr="008B0BA5">
        <w:rPr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 w:rsidR="00321E7B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916F8A" w:rsidRDefault="00916F8A" w:rsidP="00916F8A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916F8A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 w:rsidP="00321E7B"/>
    <w:sectPr w:rsidR="00CA01E4" w:rsidSect="00916F8A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F8A"/>
    <w:rsid w:val="00241401"/>
    <w:rsid w:val="00321E7B"/>
    <w:rsid w:val="008B0BA5"/>
    <w:rsid w:val="00916F8A"/>
    <w:rsid w:val="00997291"/>
    <w:rsid w:val="00B86A54"/>
    <w:rsid w:val="00CA01E4"/>
    <w:rsid w:val="00E7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707</Characters>
  <Application>Microsoft Office Word</Application>
  <DocSecurity>0</DocSecurity>
  <Lines>5</Lines>
  <Paragraphs>1</Paragraphs>
  <ScaleCrop>false</ScaleCrop>
  <Company>***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2015-11-23T15:12:00Z</dcterms:created>
  <dcterms:modified xsi:type="dcterms:W3CDTF">2015-11-23T18:29:00Z</dcterms:modified>
</cp:coreProperties>
</file>