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8BC" w:rsidRPr="003B16C1" w:rsidRDefault="005308BC" w:rsidP="005308B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B16C1">
        <w:rPr>
          <w:rFonts w:ascii="Times New Roman" w:hAnsi="Times New Roman"/>
          <w:b/>
          <w:bCs/>
          <w:sz w:val="24"/>
          <w:szCs w:val="24"/>
        </w:rPr>
        <w:t>PARECER DA COMISSÃO DE ECOLOGIA E MEIO AMBIENTE</w:t>
      </w:r>
    </w:p>
    <w:p w:rsidR="005308BC" w:rsidRPr="003B16C1" w:rsidRDefault="005308BC" w:rsidP="005308B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308BC" w:rsidRPr="003B16C1" w:rsidRDefault="004A51CC" w:rsidP="005308B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N° 42/2015</w:t>
      </w:r>
    </w:p>
    <w:p w:rsidR="005308BC" w:rsidRPr="003B16C1" w:rsidRDefault="005308BC" w:rsidP="005308B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B16C1">
        <w:rPr>
          <w:rFonts w:ascii="Times New Roman" w:hAnsi="Times New Roman"/>
          <w:b/>
          <w:bCs/>
          <w:sz w:val="24"/>
          <w:szCs w:val="24"/>
        </w:rPr>
        <w:t>DATA</w:t>
      </w:r>
      <w:r>
        <w:rPr>
          <w:rFonts w:ascii="Times New Roman" w:hAnsi="Times New Roman"/>
          <w:bCs/>
          <w:sz w:val="24"/>
          <w:szCs w:val="24"/>
        </w:rPr>
        <w:t>: 30</w:t>
      </w:r>
      <w:r w:rsidRPr="003B16C1">
        <w:rPr>
          <w:rFonts w:ascii="Times New Roman" w:hAnsi="Times New Roman"/>
          <w:bCs/>
          <w:sz w:val="24"/>
          <w:szCs w:val="24"/>
        </w:rPr>
        <w:t>/11/</w:t>
      </w:r>
      <w:r w:rsidRPr="003B16C1">
        <w:rPr>
          <w:rFonts w:ascii="Times New Roman" w:hAnsi="Times New Roman"/>
          <w:sz w:val="24"/>
          <w:szCs w:val="24"/>
        </w:rPr>
        <w:t>2015.</w:t>
      </w:r>
    </w:p>
    <w:p w:rsidR="005308BC" w:rsidRPr="003B16C1" w:rsidRDefault="005308BC" w:rsidP="005308B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B16C1">
        <w:rPr>
          <w:rFonts w:ascii="Times New Roman" w:hAnsi="Times New Roman"/>
          <w:b/>
          <w:bCs/>
          <w:sz w:val="24"/>
          <w:szCs w:val="24"/>
        </w:rPr>
        <w:t>ASSUNTO:</w:t>
      </w:r>
      <w:r w:rsidRPr="003B16C1">
        <w:rPr>
          <w:rFonts w:ascii="Times New Roman" w:hAnsi="Times New Roman"/>
          <w:sz w:val="24"/>
          <w:szCs w:val="24"/>
        </w:rPr>
        <w:t xml:space="preserve"> PROJETO DE LEI N° 14</w:t>
      </w:r>
      <w:r>
        <w:rPr>
          <w:rFonts w:ascii="Times New Roman" w:hAnsi="Times New Roman"/>
          <w:sz w:val="24"/>
          <w:szCs w:val="24"/>
        </w:rPr>
        <w:t>0</w:t>
      </w:r>
      <w:r w:rsidRPr="003B16C1">
        <w:rPr>
          <w:rFonts w:ascii="Times New Roman" w:hAnsi="Times New Roman"/>
          <w:sz w:val="24"/>
          <w:szCs w:val="24"/>
        </w:rPr>
        <w:t>/2015.</w:t>
      </w:r>
    </w:p>
    <w:p w:rsidR="005308BC" w:rsidRPr="003B16C1" w:rsidRDefault="005308BC" w:rsidP="005308B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308BC" w:rsidRPr="004A51CC" w:rsidRDefault="005308BC" w:rsidP="005308B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B16C1">
        <w:rPr>
          <w:rFonts w:ascii="Times New Roman" w:hAnsi="Times New Roman"/>
          <w:b/>
          <w:bCs/>
          <w:sz w:val="24"/>
          <w:szCs w:val="24"/>
        </w:rPr>
        <w:t xml:space="preserve">EMENTA: </w:t>
      </w:r>
      <w:bookmarkStart w:id="0" w:name="_GoBack"/>
      <w:r w:rsidRPr="004A51CC">
        <w:rPr>
          <w:rFonts w:ascii="Times New Roman" w:hAnsi="Times New Roman"/>
          <w:bCs/>
          <w:sz w:val="24"/>
          <w:szCs w:val="24"/>
        </w:rPr>
        <w:t xml:space="preserve">AUTORIZA O PODER EXECUTIVO MUNICIPAL A RECEBER EM FORMA DE DOAÇÃO, IMÓVEL QUE MENCIONA, E DÁ OUTRAS PROVIDÊNCIAS. </w:t>
      </w:r>
    </w:p>
    <w:bookmarkEnd w:id="0"/>
    <w:p w:rsidR="005308BC" w:rsidRPr="003B16C1" w:rsidRDefault="005308BC" w:rsidP="005308B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08BC" w:rsidRPr="003B16C1" w:rsidRDefault="005308BC" w:rsidP="005308B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B16C1">
        <w:rPr>
          <w:rFonts w:ascii="Times New Roman" w:hAnsi="Times New Roman"/>
          <w:b/>
          <w:bCs/>
          <w:sz w:val="24"/>
          <w:szCs w:val="24"/>
        </w:rPr>
        <w:t>RELATORA:</w:t>
      </w:r>
      <w:r w:rsidRPr="003B16C1">
        <w:rPr>
          <w:rFonts w:ascii="Times New Roman" w:hAnsi="Times New Roman"/>
          <w:b/>
          <w:sz w:val="24"/>
          <w:szCs w:val="24"/>
        </w:rPr>
        <w:t xml:space="preserve"> MARILDA SAVI.</w:t>
      </w:r>
    </w:p>
    <w:p w:rsidR="005308BC" w:rsidRPr="003B16C1" w:rsidRDefault="005308BC" w:rsidP="005308B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308BC" w:rsidRPr="003B16C1" w:rsidRDefault="005308BC" w:rsidP="005308B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B16C1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5308BC" w:rsidRPr="003B16C1" w:rsidRDefault="005308BC" w:rsidP="005308B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B16C1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5308BC" w:rsidRPr="003B16C1" w:rsidRDefault="005308BC" w:rsidP="005308B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B16C1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5308BC" w:rsidRPr="003B16C1" w:rsidRDefault="005308BC" w:rsidP="005308B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B16C1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5308BC" w:rsidRPr="003B16C1" w:rsidRDefault="005308BC" w:rsidP="005308B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308BC" w:rsidRDefault="005308BC" w:rsidP="005308B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B16C1">
        <w:rPr>
          <w:rFonts w:ascii="Times New Roman" w:hAnsi="Times New Roman"/>
          <w:b/>
          <w:sz w:val="24"/>
          <w:szCs w:val="24"/>
        </w:rPr>
        <w:t>RELATÓRIO</w:t>
      </w:r>
      <w:r w:rsidRPr="003B16C1">
        <w:rPr>
          <w:rFonts w:ascii="Times New Roman" w:hAnsi="Times New Roman"/>
          <w:sz w:val="24"/>
          <w:szCs w:val="24"/>
        </w:rPr>
        <w:t xml:space="preserve">: No dia </w:t>
      </w:r>
      <w:r>
        <w:rPr>
          <w:rFonts w:ascii="Times New Roman" w:hAnsi="Times New Roman"/>
          <w:sz w:val="24"/>
          <w:szCs w:val="24"/>
        </w:rPr>
        <w:t>30</w:t>
      </w:r>
      <w:r w:rsidRPr="003B16C1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trinta</w:t>
      </w:r>
      <w:r w:rsidRPr="003B16C1">
        <w:rPr>
          <w:rFonts w:ascii="Times New Roman" w:hAnsi="Times New Roman"/>
          <w:sz w:val="24"/>
          <w:szCs w:val="24"/>
        </w:rPr>
        <w:t xml:space="preserve">) de Novembro de 2015 (dois mil e quinze), reuniram-se os membros da Comissão de Ecologia e Meio Ambiente, com objetivo de exarar parecer do </w:t>
      </w:r>
      <w:r w:rsidRPr="003B16C1">
        <w:rPr>
          <w:rFonts w:ascii="Times New Roman" w:hAnsi="Times New Roman"/>
          <w:b/>
          <w:sz w:val="24"/>
          <w:szCs w:val="24"/>
        </w:rPr>
        <w:t>Projeto de Lei n° 14</w:t>
      </w:r>
      <w:r>
        <w:rPr>
          <w:rFonts w:ascii="Times New Roman" w:hAnsi="Times New Roman"/>
          <w:b/>
          <w:sz w:val="24"/>
          <w:szCs w:val="24"/>
        </w:rPr>
        <w:t>0</w:t>
      </w:r>
      <w:r w:rsidRPr="003B16C1">
        <w:rPr>
          <w:rFonts w:ascii="Times New Roman" w:hAnsi="Times New Roman"/>
          <w:b/>
          <w:sz w:val="24"/>
          <w:szCs w:val="24"/>
        </w:rPr>
        <w:t>/2015</w:t>
      </w:r>
      <w:r w:rsidRPr="003B16C1">
        <w:rPr>
          <w:rFonts w:ascii="Times New Roman" w:hAnsi="Times New Roman"/>
          <w:sz w:val="24"/>
          <w:szCs w:val="24"/>
        </w:rPr>
        <w:t xml:space="preserve">, cuja ementa: </w:t>
      </w:r>
      <w:r w:rsidRPr="003B16C1">
        <w:rPr>
          <w:rFonts w:ascii="Times New Roman" w:hAnsi="Times New Roman"/>
          <w:b/>
          <w:bCs/>
          <w:sz w:val="24"/>
          <w:szCs w:val="24"/>
        </w:rPr>
        <w:t xml:space="preserve">AUTORIZA O PODER EXECUTIVO MUNICIPAL </w:t>
      </w:r>
      <w:r>
        <w:rPr>
          <w:rFonts w:ascii="Times New Roman" w:hAnsi="Times New Roman"/>
          <w:b/>
          <w:bCs/>
          <w:sz w:val="24"/>
          <w:szCs w:val="24"/>
        </w:rPr>
        <w:t xml:space="preserve">A RECEBER EM FORMA DE DOAÇÃO, IMÓVEL QUE MENCIONA, E DÁ OUTRAS PROVIDÊNCIAS. </w:t>
      </w:r>
    </w:p>
    <w:p w:rsidR="005308BC" w:rsidRPr="003B16C1" w:rsidRDefault="005308BC" w:rsidP="005308B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308BC" w:rsidRPr="005308BC" w:rsidRDefault="005308BC" w:rsidP="005308B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B16C1">
        <w:rPr>
          <w:rFonts w:ascii="Times New Roman" w:hAnsi="Times New Roman"/>
          <w:b/>
          <w:sz w:val="24"/>
          <w:szCs w:val="24"/>
        </w:rPr>
        <w:t>VOTO DO RELATOR</w:t>
      </w:r>
      <w:r w:rsidRPr="003B16C1">
        <w:rPr>
          <w:rFonts w:ascii="Times New Roman" w:hAnsi="Times New Roman"/>
          <w:sz w:val="24"/>
          <w:szCs w:val="24"/>
        </w:rPr>
        <w:t>: Encaminhamos para apreciação desta Casa Legislativa, o Projeto de Lei nº 14</w:t>
      </w:r>
      <w:r>
        <w:rPr>
          <w:rFonts w:ascii="Times New Roman" w:hAnsi="Times New Roman"/>
          <w:sz w:val="24"/>
          <w:szCs w:val="24"/>
        </w:rPr>
        <w:t>0</w:t>
      </w:r>
      <w:r w:rsidRPr="003B16C1">
        <w:rPr>
          <w:rFonts w:ascii="Times New Roman" w:hAnsi="Times New Roman"/>
          <w:sz w:val="24"/>
          <w:szCs w:val="24"/>
        </w:rPr>
        <w:t xml:space="preserve">/2015, cuja Súmula </w:t>
      </w:r>
      <w:r w:rsidRPr="003B16C1">
        <w:rPr>
          <w:rFonts w:ascii="Times New Roman" w:hAnsi="Times New Roman"/>
          <w:bCs/>
          <w:sz w:val="24"/>
          <w:szCs w:val="24"/>
        </w:rPr>
        <w:t xml:space="preserve">Autoriza o Poder Executivo Municipal </w:t>
      </w:r>
      <w:r>
        <w:rPr>
          <w:rFonts w:ascii="Times New Roman" w:hAnsi="Times New Roman"/>
          <w:bCs/>
          <w:sz w:val="24"/>
          <w:szCs w:val="24"/>
        </w:rPr>
        <w:t xml:space="preserve">a receber, em forma de </w:t>
      </w:r>
      <w:r w:rsidRPr="005308BC">
        <w:rPr>
          <w:rFonts w:ascii="Times New Roman" w:hAnsi="Times New Roman"/>
          <w:bCs/>
          <w:sz w:val="24"/>
          <w:szCs w:val="24"/>
        </w:rPr>
        <w:t>doação, imóvel que menciona, e dá outras providências.</w:t>
      </w:r>
    </w:p>
    <w:p w:rsidR="005308BC" w:rsidRPr="005308BC" w:rsidRDefault="005308BC" w:rsidP="005308B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308BC" w:rsidRPr="005308BC" w:rsidRDefault="005308BC" w:rsidP="005308B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08BC">
        <w:rPr>
          <w:rFonts w:ascii="Times New Roman" w:hAnsi="Times New Roman"/>
          <w:sz w:val="24"/>
          <w:szCs w:val="24"/>
        </w:rPr>
        <w:t>O Projeto em pauta tem a finalidade de receber em doação parte de imóvel urbano desmembrado do Condomínio Porto Seguro, área que deverá integrar o sistema viário do município de Sorriso.</w:t>
      </w:r>
    </w:p>
    <w:p w:rsidR="005308BC" w:rsidRPr="005308BC" w:rsidRDefault="005308BC" w:rsidP="005308BC">
      <w:pPr>
        <w:pStyle w:val="Recuodecorpodetexto"/>
        <w:ind w:left="0" w:firstLine="0"/>
        <w:rPr>
          <w:b w:val="0"/>
          <w:i w:val="0"/>
          <w:szCs w:val="24"/>
        </w:rPr>
      </w:pPr>
    </w:p>
    <w:p w:rsidR="005308BC" w:rsidRPr="003B16C1" w:rsidRDefault="005308BC" w:rsidP="005308B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5308BC">
        <w:rPr>
          <w:rFonts w:ascii="Times New Roman" w:hAnsi="Times New Roman"/>
          <w:b/>
          <w:color w:val="000000" w:themeColor="text1"/>
          <w:sz w:val="24"/>
          <w:szCs w:val="24"/>
        </w:rPr>
        <w:t>PARECER DA COMISSÃO</w:t>
      </w:r>
      <w:r w:rsidRPr="005308BC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Pr="005308BC">
        <w:rPr>
          <w:rFonts w:ascii="Times New Roman" w:hAnsi="Times New Roman"/>
          <w:color w:val="000000" w:themeColor="text1"/>
          <w:sz w:val="24"/>
          <w:szCs w:val="24"/>
          <w:lang w:eastAsia="pt-BR"/>
        </w:rPr>
        <w:t>Reunidos</w:t>
      </w:r>
      <w:r w:rsidRPr="005308BC">
        <w:rPr>
          <w:rFonts w:ascii="Times New Roman" w:hAnsi="Times New Roman"/>
          <w:sz w:val="24"/>
          <w:szCs w:val="24"/>
          <w:lang w:eastAsia="pt-BR"/>
        </w:rPr>
        <w:t xml:space="preserve"> os Membros da Comissão de Ecologia e Meio Ambiente para Exame de Mérito ao Projeto de Lei n° 14</w:t>
      </w:r>
      <w:r>
        <w:rPr>
          <w:rFonts w:ascii="Times New Roman" w:hAnsi="Times New Roman"/>
          <w:sz w:val="24"/>
          <w:szCs w:val="24"/>
          <w:lang w:eastAsia="pt-BR"/>
        </w:rPr>
        <w:t>0</w:t>
      </w:r>
      <w:r w:rsidRPr="005308BC">
        <w:rPr>
          <w:rFonts w:ascii="Times New Roman" w:hAnsi="Times New Roman"/>
          <w:sz w:val="24"/>
          <w:szCs w:val="24"/>
          <w:lang w:eastAsia="pt-BR"/>
        </w:rPr>
        <w:t>/2015, em 30 (trinta) de Novembro</w:t>
      </w:r>
      <w:r w:rsidRPr="003B16C1">
        <w:rPr>
          <w:rFonts w:ascii="Times New Roman" w:hAnsi="Times New Roman"/>
          <w:sz w:val="24"/>
          <w:szCs w:val="24"/>
          <w:lang w:eastAsia="pt-BR"/>
        </w:rPr>
        <w:t xml:space="preserve"> de 2015, após parecer favorável da Relatora, conclui-se por acompanhar o voto Bruno </w:t>
      </w:r>
      <w:proofErr w:type="spellStart"/>
      <w:r w:rsidRPr="003B16C1">
        <w:rPr>
          <w:rFonts w:ascii="Times New Roman" w:hAnsi="Times New Roman"/>
          <w:sz w:val="24"/>
          <w:szCs w:val="24"/>
          <w:lang w:eastAsia="pt-BR"/>
        </w:rPr>
        <w:t>Stellato</w:t>
      </w:r>
      <w:proofErr w:type="spellEnd"/>
      <w:r w:rsidRPr="003B16C1">
        <w:rPr>
          <w:rFonts w:ascii="Times New Roman" w:hAnsi="Times New Roman"/>
          <w:sz w:val="24"/>
          <w:szCs w:val="24"/>
          <w:lang w:eastAsia="pt-BR"/>
        </w:rPr>
        <w:t>, Presidente, e Irmão Fontenele, Membro.</w:t>
      </w:r>
    </w:p>
    <w:p w:rsidR="005308BC" w:rsidRPr="003B16C1" w:rsidRDefault="005308BC" w:rsidP="005308B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5308BC" w:rsidRPr="003B16C1" w:rsidRDefault="005308BC" w:rsidP="005308BC">
      <w:pPr>
        <w:pStyle w:val="Ttulo1"/>
        <w:rPr>
          <w:i w:val="0"/>
          <w:sz w:val="24"/>
          <w:szCs w:val="24"/>
          <w:lang w:val="pt-BR"/>
        </w:rPr>
      </w:pPr>
    </w:p>
    <w:p w:rsidR="005308BC" w:rsidRPr="003B16C1" w:rsidRDefault="005308BC" w:rsidP="005308BC">
      <w:pPr>
        <w:rPr>
          <w:rFonts w:ascii="Times New Roman" w:hAnsi="Times New Roman"/>
          <w:sz w:val="24"/>
          <w:szCs w:val="24"/>
          <w:lang w:eastAsia="pt-BR"/>
        </w:rPr>
      </w:pPr>
    </w:p>
    <w:p w:rsidR="005308BC" w:rsidRPr="003B16C1" w:rsidRDefault="005308BC" w:rsidP="005308BC">
      <w:pPr>
        <w:pStyle w:val="Ttulo1"/>
        <w:rPr>
          <w:i w:val="0"/>
          <w:sz w:val="24"/>
          <w:szCs w:val="24"/>
          <w:lang w:val="pt-BR"/>
        </w:rPr>
      </w:pPr>
      <w:r w:rsidRPr="003B16C1">
        <w:rPr>
          <w:i w:val="0"/>
          <w:sz w:val="24"/>
          <w:szCs w:val="24"/>
          <w:lang w:val="pt-BR"/>
        </w:rPr>
        <w:t xml:space="preserve">Bruno </w:t>
      </w:r>
      <w:proofErr w:type="spellStart"/>
      <w:r w:rsidRPr="003B16C1">
        <w:rPr>
          <w:i w:val="0"/>
          <w:sz w:val="24"/>
          <w:szCs w:val="24"/>
          <w:lang w:val="pt-BR"/>
        </w:rPr>
        <w:t>Stellato</w:t>
      </w:r>
      <w:proofErr w:type="spellEnd"/>
      <w:r w:rsidRPr="003B16C1">
        <w:rPr>
          <w:i w:val="0"/>
          <w:sz w:val="24"/>
          <w:szCs w:val="24"/>
          <w:lang w:val="pt-BR"/>
        </w:rPr>
        <w:t xml:space="preserve">                         Marilda </w:t>
      </w:r>
      <w:proofErr w:type="spellStart"/>
      <w:r w:rsidRPr="003B16C1">
        <w:rPr>
          <w:i w:val="0"/>
          <w:sz w:val="24"/>
          <w:szCs w:val="24"/>
          <w:lang w:val="pt-BR"/>
        </w:rPr>
        <w:t>Savi</w:t>
      </w:r>
      <w:proofErr w:type="spellEnd"/>
      <w:r w:rsidRPr="003B16C1">
        <w:rPr>
          <w:i w:val="0"/>
          <w:sz w:val="24"/>
          <w:szCs w:val="24"/>
          <w:lang w:val="pt-BR"/>
        </w:rPr>
        <w:t xml:space="preserve">                         Irmão Fontenele</w:t>
      </w:r>
    </w:p>
    <w:p w:rsidR="005308BC" w:rsidRPr="003B16C1" w:rsidRDefault="005308BC" w:rsidP="005308BC">
      <w:pPr>
        <w:pStyle w:val="Ttulo1"/>
        <w:jc w:val="left"/>
        <w:rPr>
          <w:sz w:val="24"/>
          <w:szCs w:val="24"/>
        </w:rPr>
      </w:pPr>
      <w:r w:rsidRPr="003B16C1">
        <w:rPr>
          <w:i w:val="0"/>
          <w:sz w:val="24"/>
          <w:szCs w:val="24"/>
          <w:lang w:val="pt-BR"/>
        </w:rPr>
        <w:t xml:space="preserve">   </w:t>
      </w:r>
      <w:r>
        <w:rPr>
          <w:i w:val="0"/>
          <w:sz w:val="24"/>
          <w:szCs w:val="24"/>
          <w:lang w:val="pt-BR"/>
        </w:rPr>
        <w:t xml:space="preserve">             </w:t>
      </w:r>
      <w:r w:rsidRPr="003B16C1">
        <w:rPr>
          <w:i w:val="0"/>
          <w:sz w:val="24"/>
          <w:szCs w:val="24"/>
          <w:lang w:val="pt-BR"/>
        </w:rPr>
        <w:t xml:space="preserve">Presidente </w:t>
      </w:r>
      <w:r>
        <w:rPr>
          <w:i w:val="0"/>
          <w:sz w:val="24"/>
          <w:szCs w:val="24"/>
          <w:lang w:val="pt-BR"/>
        </w:rPr>
        <w:t xml:space="preserve"> </w:t>
      </w:r>
      <w:r w:rsidRPr="003B16C1">
        <w:rPr>
          <w:i w:val="0"/>
          <w:sz w:val="24"/>
          <w:szCs w:val="24"/>
          <w:lang w:val="pt-BR"/>
        </w:rPr>
        <w:t xml:space="preserve">                                 Relatora      </w:t>
      </w:r>
      <w:r>
        <w:rPr>
          <w:i w:val="0"/>
          <w:sz w:val="24"/>
          <w:szCs w:val="24"/>
          <w:lang w:val="pt-BR"/>
        </w:rPr>
        <w:t xml:space="preserve">    </w:t>
      </w:r>
      <w:r w:rsidRPr="003B16C1">
        <w:rPr>
          <w:i w:val="0"/>
          <w:sz w:val="24"/>
          <w:szCs w:val="24"/>
          <w:lang w:val="pt-BR"/>
        </w:rPr>
        <w:t xml:space="preserve">                             Membro</w:t>
      </w:r>
    </w:p>
    <w:p w:rsidR="005308BC" w:rsidRPr="003B16C1" w:rsidRDefault="005308BC" w:rsidP="005308BC">
      <w:pPr>
        <w:rPr>
          <w:rFonts w:ascii="Times New Roman" w:hAnsi="Times New Roman"/>
          <w:sz w:val="24"/>
          <w:szCs w:val="24"/>
        </w:rPr>
      </w:pPr>
    </w:p>
    <w:p w:rsidR="005308BC" w:rsidRPr="003B16C1" w:rsidRDefault="005308BC" w:rsidP="005308BC">
      <w:pPr>
        <w:rPr>
          <w:rFonts w:ascii="Times New Roman" w:hAnsi="Times New Roman"/>
          <w:sz w:val="24"/>
          <w:szCs w:val="24"/>
        </w:rPr>
      </w:pPr>
    </w:p>
    <w:p w:rsidR="005308BC" w:rsidRPr="003B16C1" w:rsidRDefault="005308BC" w:rsidP="005308BC">
      <w:pPr>
        <w:rPr>
          <w:rFonts w:ascii="Times New Roman" w:hAnsi="Times New Roman"/>
          <w:sz w:val="24"/>
          <w:szCs w:val="24"/>
        </w:rPr>
      </w:pPr>
    </w:p>
    <w:p w:rsidR="005308BC" w:rsidRDefault="005308BC" w:rsidP="005308BC"/>
    <w:p w:rsidR="005308BC" w:rsidRDefault="005308BC" w:rsidP="005308BC"/>
    <w:p w:rsidR="005F62B6" w:rsidRDefault="004A51CC"/>
    <w:sectPr w:rsidR="005F62B6" w:rsidSect="00617AB8">
      <w:pgSz w:w="11906" w:h="16838"/>
      <w:pgMar w:top="2127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308BC"/>
    <w:rsid w:val="00064C38"/>
    <w:rsid w:val="002365F4"/>
    <w:rsid w:val="004A51CC"/>
    <w:rsid w:val="005308BC"/>
    <w:rsid w:val="0083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8BC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5308B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308BC"/>
    <w:rPr>
      <w:rFonts w:ascii="Times New Roman" w:eastAsia="Times New Roman" w:hAnsi="Times New Roman" w:cs="Times New Roman"/>
      <w:b/>
      <w:i/>
      <w:sz w:val="28"/>
      <w:szCs w:val="20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5308BC"/>
    <w:pPr>
      <w:spacing w:after="0" w:line="240" w:lineRule="auto"/>
      <w:ind w:left="3828" w:hanging="993"/>
      <w:jc w:val="both"/>
    </w:pPr>
    <w:rPr>
      <w:rFonts w:ascii="Times New Roman" w:eastAsia="Times New Roman" w:hAnsi="Times New Roman"/>
      <w:b/>
      <w:i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308BC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308B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261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Leocir</cp:lastModifiedBy>
  <cp:revision>2</cp:revision>
  <cp:lastPrinted>2015-11-30T17:30:00Z</cp:lastPrinted>
  <dcterms:created xsi:type="dcterms:W3CDTF">2015-11-30T11:33:00Z</dcterms:created>
  <dcterms:modified xsi:type="dcterms:W3CDTF">2015-11-30T17:30:00Z</dcterms:modified>
</cp:coreProperties>
</file>