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94" w:rsidRPr="00E47D8C" w:rsidRDefault="005A5694" w:rsidP="005A5694">
      <w:pPr>
        <w:pStyle w:val="NormalWeb"/>
        <w:spacing w:before="0" w:beforeAutospacing="0" w:after="0" w:afterAutospacing="0"/>
        <w:ind w:left="3402"/>
        <w:rPr>
          <w:rFonts w:ascii="Times New Roman" w:hAnsi="Times New Roman" w:cs="Times New Roman"/>
          <w:b/>
        </w:rPr>
      </w:pPr>
      <w:r w:rsidRPr="00E47D8C">
        <w:rPr>
          <w:rFonts w:ascii="Times New Roman" w:hAnsi="Times New Roman" w:cs="Times New Roman"/>
          <w:b/>
        </w:rPr>
        <w:t xml:space="preserve">PROJETO DE LEI Nº </w:t>
      </w:r>
      <w:r w:rsidR="001F7B76" w:rsidRPr="00E47D8C">
        <w:rPr>
          <w:rFonts w:ascii="Times New Roman" w:hAnsi="Times New Roman" w:cs="Times New Roman"/>
          <w:b/>
        </w:rPr>
        <w:t>001/</w:t>
      </w:r>
      <w:r w:rsidRPr="00E47D8C">
        <w:rPr>
          <w:rFonts w:ascii="Times New Roman" w:hAnsi="Times New Roman" w:cs="Times New Roman"/>
          <w:b/>
        </w:rPr>
        <w:t>2016</w:t>
      </w:r>
    </w:p>
    <w:p w:rsidR="005A5694" w:rsidRPr="00E47D8C" w:rsidRDefault="005A5694" w:rsidP="005A5694">
      <w:pPr>
        <w:pStyle w:val="NormalWeb"/>
        <w:spacing w:before="0" w:beforeAutospacing="0" w:after="0" w:afterAutospacing="0"/>
        <w:ind w:left="3402"/>
        <w:rPr>
          <w:rFonts w:ascii="Times New Roman" w:hAnsi="Times New Roman" w:cs="Times New Roman"/>
          <w:b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left="3402"/>
        <w:rPr>
          <w:rFonts w:ascii="Times New Roman" w:hAnsi="Times New Roman" w:cs="Times New Roman"/>
          <w:b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left="3402"/>
        <w:rPr>
          <w:rFonts w:ascii="Times New Roman" w:hAnsi="Times New Roman" w:cs="Times New Roman"/>
          <w:b/>
          <w:bCs/>
        </w:rPr>
      </w:pPr>
      <w:r w:rsidRPr="00E47D8C">
        <w:rPr>
          <w:rFonts w:ascii="Times New Roman" w:hAnsi="Times New Roman" w:cs="Times New Roman"/>
          <w:bCs/>
        </w:rPr>
        <w:t>Data:</w:t>
      </w:r>
      <w:r w:rsidRPr="00E47D8C">
        <w:rPr>
          <w:rFonts w:ascii="Times New Roman" w:hAnsi="Times New Roman" w:cs="Times New Roman"/>
          <w:b/>
          <w:bCs/>
        </w:rPr>
        <w:t xml:space="preserve"> </w:t>
      </w:r>
      <w:r w:rsidR="00CA172D" w:rsidRPr="00E47D8C">
        <w:rPr>
          <w:rFonts w:ascii="Times New Roman" w:hAnsi="Times New Roman" w:cs="Times New Roman"/>
          <w:bCs/>
        </w:rPr>
        <w:t>27</w:t>
      </w:r>
      <w:r w:rsidRPr="00E47D8C">
        <w:rPr>
          <w:rFonts w:ascii="Times New Roman" w:hAnsi="Times New Roman" w:cs="Times New Roman"/>
          <w:bCs/>
        </w:rPr>
        <w:t xml:space="preserve"> de Janeiro de 2016.</w:t>
      </w:r>
    </w:p>
    <w:p w:rsidR="005A5694" w:rsidRPr="00E47D8C" w:rsidRDefault="005A5694" w:rsidP="005A5694">
      <w:pPr>
        <w:pStyle w:val="Recuodecorpodetexto"/>
        <w:ind w:left="3402" w:firstLine="0"/>
        <w:rPr>
          <w:i w:val="0"/>
          <w:szCs w:val="24"/>
        </w:rPr>
      </w:pPr>
    </w:p>
    <w:p w:rsidR="005A5694" w:rsidRPr="00E47D8C" w:rsidRDefault="005A5694" w:rsidP="005A5694">
      <w:pPr>
        <w:pStyle w:val="Recuodecorpodetexto"/>
        <w:ind w:left="3402" w:firstLine="0"/>
        <w:rPr>
          <w:i w:val="0"/>
          <w:szCs w:val="24"/>
        </w:rPr>
      </w:pPr>
    </w:p>
    <w:p w:rsidR="005A5694" w:rsidRPr="00E47D8C" w:rsidRDefault="005A5694" w:rsidP="005A5694">
      <w:pPr>
        <w:pStyle w:val="Recuodecorpodetexto"/>
        <w:ind w:left="3402" w:firstLine="0"/>
        <w:rPr>
          <w:b w:val="0"/>
          <w:i w:val="0"/>
          <w:iCs/>
          <w:szCs w:val="24"/>
        </w:rPr>
      </w:pPr>
      <w:r w:rsidRPr="00E47D8C">
        <w:rPr>
          <w:b w:val="0"/>
          <w:i w:val="0"/>
          <w:szCs w:val="24"/>
        </w:rPr>
        <w:t>Altera o Artigo 1º da Lei nº 2.405,</w:t>
      </w:r>
      <w:r w:rsidR="00E47D8C" w:rsidRPr="00E47D8C">
        <w:rPr>
          <w:b w:val="0"/>
          <w:i w:val="0"/>
          <w:szCs w:val="24"/>
        </w:rPr>
        <w:t xml:space="preserve"> </w:t>
      </w:r>
      <w:r w:rsidRPr="00E47D8C">
        <w:rPr>
          <w:b w:val="0"/>
          <w:i w:val="0"/>
          <w:szCs w:val="24"/>
        </w:rPr>
        <w:t>de 23 de Outubro de 201</w:t>
      </w:r>
      <w:r w:rsidR="00E35F40">
        <w:rPr>
          <w:b w:val="0"/>
          <w:i w:val="0"/>
          <w:szCs w:val="24"/>
        </w:rPr>
        <w:t>4</w:t>
      </w:r>
      <w:bookmarkStart w:id="0" w:name="_GoBack"/>
      <w:bookmarkEnd w:id="0"/>
      <w:r w:rsidRPr="00E47D8C">
        <w:rPr>
          <w:b w:val="0"/>
          <w:i w:val="0"/>
          <w:szCs w:val="24"/>
        </w:rPr>
        <w:t xml:space="preserve"> </w:t>
      </w:r>
      <w:r w:rsidRPr="00E47D8C">
        <w:rPr>
          <w:b w:val="0"/>
          <w:i w:val="0"/>
          <w:iCs/>
          <w:szCs w:val="24"/>
        </w:rPr>
        <w:t>e dá outras providências.</w:t>
      </w:r>
    </w:p>
    <w:p w:rsidR="005A5694" w:rsidRPr="00E47D8C" w:rsidRDefault="005A5694" w:rsidP="005A5694">
      <w:pPr>
        <w:pStyle w:val="Recuodecorpodetexto"/>
        <w:ind w:left="3402" w:firstLine="0"/>
        <w:rPr>
          <w:i w:val="0"/>
          <w:szCs w:val="24"/>
        </w:rPr>
      </w:pPr>
    </w:p>
    <w:p w:rsidR="005A5694" w:rsidRPr="00E47D8C" w:rsidRDefault="005A5694" w:rsidP="005A5694">
      <w:pPr>
        <w:pStyle w:val="Recuodecorpodetexto"/>
        <w:ind w:left="3402" w:firstLine="0"/>
        <w:rPr>
          <w:i w:val="0"/>
          <w:szCs w:val="24"/>
        </w:rPr>
      </w:pPr>
    </w:p>
    <w:p w:rsidR="005A5694" w:rsidRPr="00E47D8C" w:rsidRDefault="005A5694" w:rsidP="005A5694">
      <w:pPr>
        <w:pStyle w:val="Recuodecorpodetexto2"/>
        <w:ind w:left="3402" w:firstLine="0"/>
        <w:rPr>
          <w:b w:val="0"/>
          <w:i w:val="0"/>
          <w:szCs w:val="24"/>
        </w:rPr>
      </w:pPr>
      <w:r w:rsidRPr="00E47D8C">
        <w:rPr>
          <w:i w:val="0"/>
          <w:szCs w:val="24"/>
        </w:rPr>
        <w:t xml:space="preserve">IRMÃO FONTENELE – PROS, e Vereadores abaixo assinados, </w:t>
      </w:r>
      <w:r w:rsidRPr="00E47D8C">
        <w:rPr>
          <w:b w:val="0"/>
          <w:i w:val="0"/>
          <w:color w:val="000000"/>
          <w:szCs w:val="24"/>
        </w:rPr>
        <w:t xml:space="preserve">com fulcro no Artigo 108, do Regimento Interno, </w:t>
      </w:r>
      <w:r w:rsidRPr="00E47D8C">
        <w:rPr>
          <w:b w:val="0"/>
          <w:i w:val="0"/>
          <w:szCs w:val="24"/>
        </w:rPr>
        <w:t>encaminham para deliberação do Soberano Plenário o seguinte Projeto de Lei:</w:t>
      </w:r>
    </w:p>
    <w:p w:rsidR="005A5694" w:rsidRPr="00E47D8C" w:rsidRDefault="005A5694" w:rsidP="005A5694">
      <w:pPr>
        <w:pStyle w:val="Recuodecorpodetexto2"/>
        <w:ind w:left="3402" w:firstLine="0"/>
        <w:rPr>
          <w:b w:val="0"/>
          <w:szCs w:val="24"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E47D8C">
        <w:rPr>
          <w:rFonts w:ascii="Times New Roman" w:hAnsi="Times New Roman" w:cs="Times New Roman"/>
          <w:b/>
        </w:rPr>
        <w:t xml:space="preserve">Art. 1º </w:t>
      </w:r>
      <w:r w:rsidRPr="00E47D8C">
        <w:rPr>
          <w:rFonts w:ascii="Times New Roman" w:hAnsi="Times New Roman" w:cs="Times New Roman"/>
        </w:rPr>
        <w:t>O Artigo 1º da Lei nº 2.405/2014, passa a ter a seguinte redação:</w:t>
      </w: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E47D8C">
        <w:rPr>
          <w:sz w:val="24"/>
          <w:szCs w:val="24"/>
        </w:rPr>
        <w:t>“</w:t>
      </w:r>
      <w:r w:rsidRPr="00E47D8C">
        <w:rPr>
          <w:b/>
          <w:i/>
          <w:sz w:val="24"/>
          <w:szCs w:val="24"/>
        </w:rPr>
        <w:t>Art. 1º</w:t>
      </w:r>
      <w:r w:rsidRPr="00E47D8C">
        <w:rPr>
          <w:i/>
          <w:sz w:val="24"/>
          <w:szCs w:val="24"/>
        </w:rPr>
        <w:t xml:space="preserve"> Fica incluído no calendário Oficial de Eventos do Município de Sorriso – MT, o </w:t>
      </w:r>
      <w:r w:rsidRPr="00E47D8C">
        <w:rPr>
          <w:b/>
          <w:i/>
          <w:sz w:val="24"/>
          <w:szCs w:val="24"/>
        </w:rPr>
        <w:t>Dia das Bandas e Fanfarras</w:t>
      </w:r>
      <w:r w:rsidRPr="00E47D8C">
        <w:rPr>
          <w:i/>
          <w:sz w:val="24"/>
          <w:szCs w:val="24"/>
        </w:rPr>
        <w:t xml:space="preserve"> a ser comemorado no dia 10 do mês </w:t>
      </w:r>
      <w:proofErr w:type="gramStart"/>
      <w:r w:rsidRPr="00E47D8C">
        <w:rPr>
          <w:i/>
          <w:sz w:val="24"/>
          <w:szCs w:val="24"/>
        </w:rPr>
        <w:t>de</w:t>
      </w:r>
      <w:proofErr w:type="gramEnd"/>
      <w:r w:rsidRPr="00E47D8C">
        <w:rPr>
          <w:i/>
          <w:sz w:val="24"/>
          <w:szCs w:val="24"/>
        </w:rPr>
        <w:t xml:space="preserve"> Julho de cada ano. </w:t>
      </w:r>
    </w:p>
    <w:p w:rsidR="005A5694" w:rsidRPr="00E47D8C" w:rsidRDefault="005A5694" w:rsidP="005A5694">
      <w:pPr>
        <w:pStyle w:val="NormalWeb"/>
        <w:spacing w:before="0" w:beforeAutospacing="0" w:after="0" w:afterAutospacing="0"/>
        <w:ind w:left="1418" w:firstLine="1418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</w:rPr>
      </w:pPr>
      <w:r w:rsidRPr="00E47D8C">
        <w:rPr>
          <w:rFonts w:ascii="Times New Roman" w:hAnsi="Times New Roman" w:cs="Times New Roman"/>
          <w:b/>
        </w:rPr>
        <w:t xml:space="preserve">Art. 2º </w:t>
      </w:r>
      <w:r w:rsidRPr="00E47D8C">
        <w:rPr>
          <w:rFonts w:ascii="Times New Roman" w:hAnsi="Times New Roman" w:cs="Times New Roman"/>
        </w:rPr>
        <w:t>Esta Lei entra em vigor na data de sua publicação.</w:t>
      </w:r>
    </w:p>
    <w:p w:rsidR="005A5694" w:rsidRPr="00E47D8C" w:rsidRDefault="005A5694" w:rsidP="005A5694">
      <w:pPr>
        <w:pStyle w:val="NormalWeb"/>
        <w:spacing w:before="0" w:beforeAutospacing="0" w:after="0" w:afterAutospacing="0"/>
        <w:ind w:left="1418" w:firstLine="1418"/>
        <w:jc w:val="both"/>
        <w:rPr>
          <w:rFonts w:ascii="Times New Roman" w:hAnsi="Times New Roman" w:cs="Times New Roman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  <w:r w:rsidRPr="00E47D8C">
        <w:rPr>
          <w:sz w:val="24"/>
          <w:szCs w:val="24"/>
        </w:rPr>
        <w:t>Câmara Municipal de Sorri</w:t>
      </w:r>
      <w:r w:rsidR="00CA172D" w:rsidRPr="00E47D8C">
        <w:rPr>
          <w:sz w:val="24"/>
          <w:szCs w:val="24"/>
        </w:rPr>
        <w:t>so, Estado de Mato Grosso, em 27</w:t>
      </w:r>
      <w:r w:rsidRPr="00E47D8C">
        <w:rPr>
          <w:sz w:val="24"/>
          <w:szCs w:val="24"/>
        </w:rPr>
        <w:t xml:space="preserve"> de Janeiro de 2016.</w:t>
      </w: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tbl>
      <w:tblPr>
        <w:tblW w:w="9286" w:type="dxa"/>
        <w:tblLook w:val="04A0" w:firstRow="1" w:lastRow="0" w:firstColumn="1" w:lastColumn="0" w:noHBand="0" w:noVBand="1"/>
      </w:tblPr>
      <w:tblGrid>
        <w:gridCol w:w="3227"/>
        <w:gridCol w:w="1559"/>
        <w:gridCol w:w="1701"/>
        <w:gridCol w:w="2799"/>
      </w:tblGrid>
      <w:tr w:rsidR="005A5694" w:rsidRPr="00E47D8C" w:rsidTr="005A5694">
        <w:trPr>
          <w:trHeight w:val="860"/>
        </w:trPr>
        <w:tc>
          <w:tcPr>
            <w:tcW w:w="3227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260" w:type="dxa"/>
            <w:gridSpan w:val="2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799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5A5694" w:rsidRPr="00E47D8C" w:rsidTr="005A5694">
        <w:trPr>
          <w:trHeight w:val="1076"/>
        </w:trPr>
        <w:tc>
          <w:tcPr>
            <w:tcW w:w="3227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A5694" w:rsidRPr="00E47D8C" w:rsidTr="005A5694">
        <w:trPr>
          <w:trHeight w:val="591"/>
        </w:trPr>
        <w:tc>
          <w:tcPr>
            <w:tcW w:w="3227" w:type="dxa"/>
            <w:hideMark/>
          </w:tcPr>
          <w:p w:rsidR="005A5694" w:rsidRPr="00E47D8C" w:rsidRDefault="000664E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VERGÍLIO DALSOQUIO</w:t>
            </w:r>
          </w:p>
          <w:p w:rsidR="005A5694" w:rsidRPr="00E47D8C" w:rsidRDefault="005A5694" w:rsidP="000664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0664E4"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E47D8C" w:rsidRPr="00E47D8C" w:rsidRDefault="00E47D8C" w:rsidP="000664E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47D8C" w:rsidRPr="00E47D8C" w:rsidRDefault="00E47D8C" w:rsidP="00E47D8C">
            <w:pPr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hideMark/>
          </w:tcPr>
          <w:p w:rsidR="005A5694" w:rsidRPr="00437D48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7D48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A5694" w:rsidRPr="00E47D8C" w:rsidRDefault="00437D48" w:rsidP="00437D4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7D4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PMB</w:t>
            </w:r>
          </w:p>
        </w:tc>
      </w:tr>
      <w:tr w:rsidR="005A5694" w:rsidRPr="00E47D8C" w:rsidTr="005A5694">
        <w:trPr>
          <w:trHeight w:val="123"/>
        </w:trPr>
        <w:tc>
          <w:tcPr>
            <w:tcW w:w="4786" w:type="dxa"/>
            <w:gridSpan w:val="2"/>
            <w:hideMark/>
          </w:tcPr>
          <w:p w:rsidR="005A5694" w:rsidRPr="00E47D8C" w:rsidRDefault="005A5694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E47D8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sz w:val="24"/>
                <w:szCs w:val="24"/>
                <w:lang w:eastAsia="en-US"/>
              </w:rPr>
              <w:t>Vereador</w:t>
            </w:r>
            <w:r w:rsidR="00437D48">
              <w:rPr>
                <w:b/>
                <w:sz w:val="24"/>
                <w:szCs w:val="24"/>
                <w:lang w:eastAsia="en-US"/>
              </w:rPr>
              <w:t>a</w:t>
            </w:r>
            <w:r w:rsidRPr="00E47D8C">
              <w:rPr>
                <w:b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4500" w:type="dxa"/>
            <w:gridSpan w:val="2"/>
            <w:hideMark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jc w:val="center"/>
        <w:rPr>
          <w:b/>
          <w:sz w:val="24"/>
          <w:szCs w:val="24"/>
        </w:rPr>
      </w:pPr>
      <w:r w:rsidRPr="00E47D8C">
        <w:rPr>
          <w:b/>
          <w:sz w:val="24"/>
          <w:szCs w:val="24"/>
        </w:rPr>
        <w:lastRenderedPageBreak/>
        <w:t>JUSTIFICATIVA</w:t>
      </w:r>
    </w:p>
    <w:p w:rsidR="005A5694" w:rsidRPr="00E47D8C" w:rsidRDefault="005A5694" w:rsidP="005A5694">
      <w:pPr>
        <w:jc w:val="center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47D8C">
        <w:rPr>
          <w:bCs/>
          <w:sz w:val="24"/>
          <w:szCs w:val="24"/>
        </w:rPr>
        <w:t xml:space="preserve">A Lei </w:t>
      </w:r>
      <w:r w:rsidR="00B41488" w:rsidRPr="00E47D8C">
        <w:rPr>
          <w:bCs/>
          <w:sz w:val="24"/>
          <w:szCs w:val="24"/>
        </w:rPr>
        <w:t>2.405/2014</w:t>
      </w:r>
      <w:r w:rsidR="00437D48" w:rsidRPr="00E47D8C">
        <w:rPr>
          <w:bCs/>
          <w:sz w:val="24"/>
          <w:szCs w:val="24"/>
        </w:rPr>
        <w:t xml:space="preserve"> inclui</w:t>
      </w:r>
      <w:r w:rsidR="00B41488" w:rsidRPr="00E47D8C">
        <w:rPr>
          <w:bCs/>
          <w:sz w:val="24"/>
          <w:szCs w:val="24"/>
        </w:rPr>
        <w:t xml:space="preserve"> no Ca</w:t>
      </w:r>
      <w:r w:rsidR="002C7AF9" w:rsidRPr="00E47D8C">
        <w:rPr>
          <w:bCs/>
          <w:sz w:val="24"/>
          <w:szCs w:val="24"/>
        </w:rPr>
        <w:t xml:space="preserve">lendário Oficial de Eventos do </w:t>
      </w:r>
      <w:r w:rsidR="00B41488" w:rsidRPr="00E47D8C">
        <w:rPr>
          <w:bCs/>
          <w:sz w:val="24"/>
          <w:szCs w:val="24"/>
        </w:rPr>
        <w:t xml:space="preserve">Município de Sorriso – MT, O Dia </w:t>
      </w:r>
      <w:r w:rsidR="00750BBD" w:rsidRPr="00E47D8C">
        <w:rPr>
          <w:bCs/>
          <w:sz w:val="24"/>
          <w:szCs w:val="24"/>
        </w:rPr>
        <w:t xml:space="preserve">das Bandas e </w:t>
      </w:r>
      <w:r w:rsidR="000664E4" w:rsidRPr="00E47D8C">
        <w:rPr>
          <w:bCs/>
          <w:sz w:val="24"/>
          <w:szCs w:val="24"/>
        </w:rPr>
        <w:t>F</w:t>
      </w:r>
      <w:r w:rsidR="00B41488" w:rsidRPr="00E47D8C">
        <w:rPr>
          <w:bCs/>
          <w:sz w:val="24"/>
          <w:szCs w:val="24"/>
        </w:rPr>
        <w:t>anfarras, e dá outras providências.</w:t>
      </w: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i/>
          <w:sz w:val="24"/>
          <w:szCs w:val="24"/>
        </w:rPr>
      </w:pPr>
      <w:r w:rsidRPr="00E47D8C">
        <w:rPr>
          <w:sz w:val="24"/>
          <w:szCs w:val="24"/>
        </w:rPr>
        <w:t xml:space="preserve">O que pretendemos com a matéria em questão é </w:t>
      </w:r>
      <w:r w:rsidR="00750BBD" w:rsidRPr="00E47D8C">
        <w:rPr>
          <w:sz w:val="24"/>
          <w:szCs w:val="24"/>
        </w:rPr>
        <w:t xml:space="preserve">alterar a data para comemoração do dia das Bandas e Fanfarras para o dia 10 de Julho de cada ano, tendo em vista que esta data é propícia aos integrantes das bandas, quando muitos estão entrando em período de recesso escolar, ficando disponíveis para participar dos eventos regionais </w:t>
      </w:r>
      <w:r w:rsidR="004F1D32" w:rsidRPr="00E47D8C">
        <w:rPr>
          <w:sz w:val="24"/>
          <w:szCs w:val="24"/>
        </w:rPr>
        <w:t>que são oferecidos nestas datas</w:t>
      </w:r>
      <w:r w:rsidRPr="00E47D8C">
        <w:rPr>
          <w:i/>
          <w:sz w:val="24"/>
          <w:szCs w:val="24"/>
        </w:rPr>
        <w:t>.</w:t>
      </w:r>
    </w:p>
    <w:p w:rsidR="005A5694" w:rsidRPr="00E47D8C" w:rsidRDefault="005A5694" w:rsidP="005A5694">
      <w:pPr>
        <w:ind w:firstLine="1418"/>
        <w:jc w:val="both"/>
        <w:rPr>
          <w:bCs/>
          <w:sz w:val="24"/>
          <w:szCs w:val="24"/>
        </w:rPr>
      </w:pPr>
    </w:p>
    <w:p w:rsidR="005A5694" w:rsidRPr="00E47D8C" w:rsidRDefault="005A5694" w:rsidP="005A5694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E47D8C">
        <w:rPr>
          <w:bCs/>
          <w:sz w:val="24"/>
          <w:szCs w:val="24"/>
        </w:rPr>
        <w:t>Frente ao exposto, solicitamos o apoio dos nobres colegas em votarem favoravelmente a matéria proposta.</w:t>
      </w:r>
    </w:p>
    <w:p w:rsidR="005A5694" w:rsidRPr="00E47D8C" w:rsidRDefault="005A5694" w:rsidP="005A5694">
      <w:pPr>
        <w:autoSpaceDE w:val="0"/>
        <w:autoSpaceDN w:val="0"/>
        <w:adjustRightInd w:val="0"/>
        <w:ind w:left="1418" w:firstLine="1418"/>
        <w:jc w:val="both"/>
        <w:rPr>
          <w:bCs/>
          <w:sz w:val="24"/>
          <w:szCs w:val="24"/>
        </w:rPr>
      </w:pPr>
    </w:p>
    <w:p w:rsidR="005A5694" w:rsidRPr="00E47D8C" w:rsidRDefault="005A5694" w:rsidP="00B41488">
      <w:pPr>
        <w:jc w:val="both"/>
        <w:rPr>
          <w:sz w:val="24"/>
          <w:szCs w:val="24"/>
        </w:rPr>
      </w:pP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  <w:r w:rsidRPr="00E47D8C">
        <w:rPr>
          <w:sz w:val="24"/>
          <w:szCs w:val="24"/>
        </w:rPr>
        <w:t xml:space="preserve">Câmara Municipal de Sorriso, Estado de Mato Grosso, em </w:t>
      </w:r>
      <w:r w:rsidR="00CA172D" w:rsidRPr="00E47D8C">
        <w:rPr>
          <w:sz w:val="24"/>
          <w:szCs w:val="24"/>
        </w:rPr>
        <w:t>27</w:t>
      </w:r>
      <w:r w:rsidR="00B41488" w:rsidRPr="00E47D8C">
        <w:rPr>
          <w:sz w:val="24"/>
          <w:szCs w:val="24"/>
        </w:rPr>
        <w:t xml:space="preserve"> de Janeiro de 2016.</w:t>
      </w:r>
    </w:p>
    <w:p w:rsidR="005A5694" w:rsidRPr="00E47D8C" w:rsidRDefault="005A5694" w:rsidP="005A5694">
      <w:pPr>
        <w:ind w:firstLine="1418"/>
        <w:jc w:val="both"/>
        <w:rPr>
          <w:sz w:val="24"/>
          <w:szCs w:val="24"/>
        </w:rPr>
      </w:pPr>
    </w:p>
    <w:tbl>
      <w:tblPr>
        <w:tblW w:w="9428" w:type="dxa"/>
        <w:tblLook w:val="04A0" w:firstRow="1" w:lastRow="0" w:firstColumn="1" w:lastColumn="0" w:noHBand="0" w:noVBand="1"/>
      </w:tblPr>
      <w:tblGrid>
        <w:gridCol w:w="3085"/>
        <w:gridCol w:w="1843"/>
        <w:gridCol w:w="1701"/>
        <w:gridCol w:w="2799"/>
      </w:tblGrid>
      <w:tr w:rsidR="005A5694" w:rsidRPr="00E47D8C" w:rsidTr="005A5694">
        <w:trPr>
          <w:trHeight w:val="1356"/>
        </w:trPr>
        <w:tc>
          <w:tcPr>
            <w:tcW w:w="3085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  <w:tc>
          <w:tcPr>
            <w:tcW w:w="3544" w:type="dxa"/>
            <w:gridSpan w:val="2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A5694" w:rsidRPr="00E47D8C" w:rsidTr="005A5694">
        <w:trPr>
          <w:trHeight w:val="1076"/>
        </w:trPr>
        <w:tc>
          <w:tcPr>
            <w:tcW w:w="3085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A5694" w:rsidRPr="00E47D8C" w:rsidTr="005A5694">
        <w:trPr>
          <w:trHeight w:val="1137"/>
        </w:trPr>
        <w:tc>
          <w:tcPr>
            <w:tcW w:w="3085" w:type="dxa"/>
          </w:tcPr>
          <w:p w:rsidR="005A5694" w:rsidRPr="00E47D8C" w:rsidRDefault="000664E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VERGÍLIO DALSOQUIO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0664E4"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REDE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</w:tcPr>
          <w:p w:rsidR="005A5694" w:rsidRPr="00437D48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7D48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37D4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437D48" w:rsidRPr="00437D48">
              <w:rPr>
                <w:b/>
                <w:bCs/>
                <w:color w:val="000000"/>
                <w:sz w:val="24"/>
                <w:szCs w:val="24"/>
                <w:lang w:eastAsia="en-US"/>
              </w:rPr>
              <w:t>MD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5A5694" w:rsidRPr="00E47D8C" w:rsidTr="005A5694">
        <w:trPr>
          <w:trHeight w:val="123"/>
        </w:trPr>
        <w:tc>
          <w:tcPr>
            <w:tcW w:w="4928" w:type="dxa"/>
            <w:gridSpan w:val="2"/>
            <w:hideMark/>
          </w:tcPr>
          <w:p w:rsidR="005A5694" w:rsidRPr="00E47D8C" w:rsidRDefault="005A5694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E47D8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sz w:val="24"/>
                <w:szCs w:val="24"/>
                <w:lang w:eastAsia="en-US"/>
              </w:rPr>
              <w:t>Vereador</w:t>
            </w:r>
            <w:r w:rsidR="00437D48">
              <w:rPr>
                <w:b/>
                <w:sz w:val="24"/>
                <w:szCs w:val="24"/>
                <w:lang w:eastAsia="en-US"/>
              </w:rPr>
              <w:t>a</w:t>
            </w:r>
            <w:r w:rsidRPr="00E47D8C">
              <w:rPr>
                <w:b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4500" w:type="dxa"/>
            <w:gridSpan w:val="2"/>
            <w:hideMark/>
          </w:tcPr>
          <w:p w:rsidR="005A5694" w:rsidRPr="00E47D8C" w:rsidRDefault="005A569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5A5694" w:rsidRPr="00E47D8C" w:rsidRDefault="005A569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47D8C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690E7F" w:rsidRPr="00E47D8C" w:rsidRDefault="00E35F40">
      <w:pPr>
        <w:rPr>
          <w:sz w:val="24"/>
          <w:szCs w:val="24"/>
        </w:rPr>
      </w:pPr>
    </w:p>
    <w:sectPr w:rsidR="00690E7F" w:rsidRPr="00E47D8C" w:rsidSect="00A3424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94"/>
    <w:rsid w:val="000664E4"/>
    <w:rsid w:val="001F7B76"/>
    <w:rsid w:val="002C7AF9"/>
    <w:rsid w:val="00437D48"/>
    <w:rsid w:val="004F1D32"/>
    <w:rsid w:val="00573417"/>
    <w:rsid w:val="005A5694"/>
    <w:rsid w:val="00750BBD"/>
    <w:rsid w:val="00935B8D"/>
    <w:rsid w:val="00A3424C"/>
    <w:rsid w:val="00B41488"/>
    <w:rsid w:val="00CA172D"/>
    <w:rsid w:val="00E35F40"/>
    <w:rsid w:val="00E47D8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94"/>
    <w:pPr>
      <w:ind w:left="3828" w:hanging="993"/>
      <w:jc w:val="both"/>
    </w:pPr>
    <w:rPr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5694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69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A5694"/>
    <w:pPr>
      <w:ind w:left="3828" w:hanging="993"/>
      <w:jc w:val="both"/>
    </w:pPr>
    <w:rPr>
      <w:b/>
      <w:i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A5694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A569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10</cp:revision>
  <cp:lastPrinted>2016-02-11T22:24:00Z</cp:lastPrinted>
  <dcterms:created xsi:type="dcterms:W3CDTF">2016-01-13T10:37:00Z</dcterms:created>
  <dcterms:modified xsi:type="dcterms:W3CDTF">2016-02-11T22:24:00Z</dcterms:modified>
</cp:coreProperties>
</file>