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7E" w:rsidRPr="006954BD" w:rsidRDefault="006A5294" w:rsidP="006A5294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C20364"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C71FB">
        <w:rPr>
          <w:rFonts w:ascii="Times New Roman" w:hAnsi="Times New Roman" w:cs="Times New Roman"/>
          <w:b/>
          <w:bCs/>
          <w:sz w:val="24"/>
          <w:szCs w:val="24"/>
        </w:rPr>
        <w:t xml:space="preserve"> 002</w:t>
      </w:r>
      <w:bookmarkStart w:id="0" w:name="_GoBack"/>
      <w:bookmarkEnd w:id="0"/>
      <w:r w:rsidR="005C49D5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7706D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15E7E" w:rsidRDefault="003043AA" w:rsidP="006A529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706DB" w:rsidRDefault="007706DB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B9C" w:rsidRPr="005C49D5" w:rsidRDefault="005C49D5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7706DB">
        <w:rPr>
          <w:rFonts w:ascii="Times New Roman" w:hAnsi="Times New Roman" w:cs="Times New Roman"/>
          <w:bCs/>
          <w:sz w:val="24"/>
          <w:szCs w:val="24"/>
        </w:rPr>
        <w:t>02 de fevereiro de 2016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3AA" w:rsidRPr="006954BD" w:rsidRDefault="003043AA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71FB" w:rsidRPr="00C937DF" w:rsidRDefault="005C71FB" w:rsidP="005C71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937DF">
        <w:rPr>
          <w:rFonts w:ascii="Times New Roman" w:hAnsi="Times New Roman" w:cs="Times New Roman"/>
          <w:sz w:val="24"/>
          <w:szCs w:val="24"/>
        </w:rPr>
        <w:t>Autoriza o Poder Executivo a celebrar Termo de Cessão de Uso de salas de aula de propriedade do Município de Sorriso, Estado de Mato Grosso, em favor da Secretaria de Estado de Educação - SEDUC, e dá outras providências.</w:t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43AA" w:rsidRPr="006954BD" w:rsidRDefault="003043AA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5294" w:rsidRPr="00FE1A11" w:rsidRDefault="00173283" w:rsidP="006A52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r w:rsidR="006A5294"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 w:rsidR="006A5294"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="006A5294"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0C2144" w:rsidRPr="006954BD" w:rsidRDefault="000C2144" w:rsidP="006A529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C71FB" w:rsidRPr="00F35A5F" w:rsidRDefault="005C71FB" w:rsidP="005C71F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:rsidR="005C71FB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F35A5F">
        <w:rPr>
          <w:rFonts w:ascii="Times New Roman" w:hAnsi="Times New Roman" w:cs="Times New Roman"/>
          <w:b/>
          <w:bCs/>
        </w:rPr>
        <w:t xml:space="preserve">Art. 1º </w:t>
      </w:r>
      <w:r w:rsidRPr="00F35A5F">
        <w:rPr>
          <w:rFonts w:ascii="Times New Roman" w:hAnsi="Times New Roman" w:cs="Times New Roman"/>
        </w:rPr>
        <w:t xml:space="preserve">Fica o Poder Executivo Municipal de Sorriso autorizado a firmar Termo de Cessão de Uso de </w:t>
      </w:r>
      <w:r>
        <w:rPr>
          <w:rFonts w:ascii="Times New Roman" w:hAnsi="Times New Roman" w:cs="Times New Roman"/>
        </w:rPr>
        <w:t xml:space="preserve">10 </w:t>
      </w:r>
      <w:r w:rsidRPr="00F35A5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dez</w:t>
      </w:r>
      <w:r w:rsidRPr="00F35A5F">
        <w:rPr>
          <w:rFonts w:ascii="Times New Roman" w:hAnsi="Times New Roman" w:cs="Times New Roman"/>
        </w:rPr>
        <w:t>) salas de aula</w:t>
      </w:r>
      <w:r>
        <w:rPr>
          <w:rFonts w:ascii="Times New Roman" w:hAnsi="Times New Roman" w:cs="Times New Roman"/>
        </w:rPr>
        <w:t xml:space="preserve">, mobiliários e equipamentos da Escola Municipal Aureliano Pereira da Silva, situada na Rua Concórdia, 93, Bairro Bela Vista, e, 08 (oito) salas de </w:t>
      </w:r>
      <w:r w:rsidRPr="00F35A5F">
        <w:rPr>
          <w:rFonts w:ascii="Times New Roman" w:hAnsi="Times New Roman" w:cs="Times New Roman"/>
        </w:rPr>
        <w:t>aula</w:t>
      </w:r>
      <w:r>
        <w:rPr>
          <w:rFonts w:ascii="Times New Roman" w:hAnsi="Times New Roman" w:cs="Times New Roman"/>
        </w:rPr>
        <w:t>, mobiliários e equipamentos da Escola Municipal São Domingos, situada na Rua São Francisco de Assis, s/n, Bairro São Domingos, para atender aos alunos da extensão do CEJA, no período noturno,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da Escola Arão Gomes Bezerra.</w:t>
      </w:r>
      <w:r w:rsidRPr="00F35A5F">
        <w:rPr>
          <w:rFonts w:ascii="Times New Roman" w:hAnsi="Times New Roman" w:cs="Times New Roman"/>
        </w:rPr>
        <w:t xml:space="preserve"> </w:t>
      </w:r>
    </w:p>
    <w:p w:rsidR="005C71FB" w:rsidRPr="00F35A5F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5C71FB" w:rsidRPr="008746AD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F35A5F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2</w:t>
      </w:r>
      <w:r w:rsidRPr="00F35A5F">
        <w:rPr>
          <w:rFonts w:ascii="Times New Roman" w:hAnsi="Times New Roman" w:cs="Times New Roman"/>
          <w:b/>
          <w:bCs/>
        </w:rPr>
        <w:t xml:space="preserve">º </w:t>
      </w:r>
      <w:r w:rsidRPr="008746AD">
        <w:rPr>
          <w:rFonts w:ascii="Times New Roman" w:hAnsi="Times New Roman" w:cs="Times New Roman"/>
          <w:bCs/>
        </w:rPr>
        <w:t xml:space="preserve">O prazo da cedência das salas de aula das escolas </w:t>
      </w:r>
      <w:r w:rsidRPr="008746AD">
        <w:rPr>
          <w:rFonts w:ascii="Times New Roman" w:hAnsi="Times New Roman" w:cs="Times New Roman"/>
        </w:rPr>
        <w:t>Municipal Aureliano Pereira da Silva</w:t>
      </w:r>
      <w:r w:rsidRPr="008746AD">
        <w:rPr>
          <w:rFonts w:ascii="Times New Roman" w:hAnsi="Times New Roman" w:cs="Times New Roman"/>
          <w:bCs/>
        </w:rPr>
        <w:t xml:space="preserve"> e São Domingos terá início a partir da</w:t>
      </w:r>
      <w:r>
        <w:rPr>
          <w:rFonts w:ascii="Times New Roman" w:hAnsi="Times New Roman" w:cs="Times New Roman"/>
          <w:bCs/>
        </w:rPr>
        <w:t xml:space="preserve"> data da</w:t>
      </w:r>
      <w:r w:rsidRPr="008746AD">
        <w:rPr>
          <w:rFonts w:ascii="Times New Roman" w:hAnsi="Times New Roman" w:cs="Times New Roman"/>
          <w:bCs/>
        </w:rPr>
        <w:t xml:space="preserve"> assinatura do Termo de Cessão de Uso e seu término se dará em 31.12.2016.</w:t>
      </w:r>
    </w:p>
    <w:p w:rsidR="005C71FB" w:rsidRPr="00F35A5F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5C71FB" w:rsidRPr="00F35A5F" w:rsidRDefault="005C71FB" w:rsidP="005C71F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F35A5F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3</w:t>
      </w:r>
      <w:r w:rsidRPr="00F35A5F">
        <w:rPr>
          <w:rFonts w:ascii="Times New Roman" w:hAnsi="Times New Roman" w:cs="Times New Roman"/>
          <w:b/>
          <w:bCs/>
        </w:rPr>
        <w:t>º</w:t>
      </w:r>
      <w:r w:rsidRPr="00F35A5F">
        <w:rPr>
          <w:rFonts w:ascii="Times New Roman" w:hAnsi="Times New Roman" w:cs="Times New Roman"/>
        </w:rPr>
        <w:t xml:space="preserve"> Esta Lei entra em vigor na data de sua publicação.</w:t>
      </w:r>
    </w:p>
    <w:p w:rsidR="005C71FB" w:rsidRDefault="005C71FB" w:rsidP="005C71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A5294" w:rsidRPr="006954BD" w:rsidRDefault="006A5294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706DB">
        <w:rPr>
          <w:rFonts w:ascii="Times New Roman" w:hAnsi="Times New Roman" w:cs="Times New Roman"/>
          <w:sz w:val="24"/>
          <w:szCs w:val="24"/>
        </w:rPr>
        <w:t>0</w:t>
      </w:r>
      <w:r w:rsidR="005C71FB">
        <w:rPr>
          <w:rFonts w:ascii="Times New Roman" w:hAnsi="Times New Roman" w:cs="Times New Roman"/>
          <w:sz w:val="24"/>
          <w:szCs w:val="24"/>
        </w:rPr>
        <w:t>2</w:t>
      </w:r>
      <w:r w:rsidRPr="00FE1A1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</w:t>
      </w:r>
      <w:r w:rsidRPr="00FE1A11">
        <w:rPr>
          <w:rFonts w:ascii="Times New Roman" w:hAnsi="Times New Roman" w:cs="Times New Roman"/>
          <w:sz w:val="24"/>
          <w:szCs w:val="24"/>
        </w:rPr>
        <w:t>o de 201</w:t>
      </w:r>
      <w:r w:rsidR="007706DB">
        <w:rPr>
          <w:rFonts w:ascii="Times New Roman" w:hAnsi="Times New Roman" w:cs="Times New Roman"/>
          <w:sz w:val="24"/>
          <w:szCs w:val="24"/>
        </w:rPr>
        <w:t>6</w:t>
      </w:r>
      <w:r w:rsidRPr="00FE1A11">
        <w:rPr>
          <w:rFonts w:ascii="Times New Roman" w:hAnsi="Times New Roman" w:cs="Times New Roman"/>
          <w:sz w:val="24"/>
          <w:szCs w:val="24"/>
        </w:rPr>
        <w:t>.</w:t>
      </w: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5294" w:rsidRPr="00CF44F7" w:rsidRDefault="006A5294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6A5294" w:rsidRPr="00CF44F7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47" w:rsidRDefault="009F6447" w:rsidP="006954BD">
      <w:pPr>
        <w:spacing w:after="0" w:line="240" w:lineRule="auto"/>
      </w:pPr>
      <w:r>
        <w:separator/>
      </w:r>
    </w:p>
  </w:endnote>
  <w:end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47" w:rsidRDefault="009F6447" w:rsidP="006954BD">
      <w:pPr>
        <w:spacing w:after="0" w:line="240" w:lineRule="auto"/>
      </w:pPr>
      <w:r>
        <w:separator/>
      </w:r>
    </w:p>
  </w:footnote>
  <w:foot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9C"/>
    <w:rsid w:val="0002363C"/>
    <w:rsid w:val="00087AA3"/>
    <w:rsid w:val="000C2144"/>
    <w:rsid w:val="000E76EA"/>
    <w:rsid w:val="000F593B"/>
    <w:rsid w:val="000F72F2"/>
    <w:rsid w:val="00127458"/>
    <w:rsid w:val="0015710A"/>
    <w:rsid w:val="00173283"/>
    <w:rsid w:val="001A6311"/>
    <w:rsid w:val="001B50B5"/>
    <w:rsid w:val="001C5B9C"/>
    <w:rsid w:val="001D0C28"/>
    <w:rsid w:val="001D3C2F"/>
    <w:rsid w:val="001E7A25"/>
    <w:rsid w:val="002F3277"/>
    <w:rsid w:val="003043AA"/>
    <w:rsid w:val="003C28BC"/>
    <w:rsid w:val="0040086A"/>
    <w:rsid w:val="00434D99"/>
    <w:rsid w:val="0045190A"/>
    <w:rsid w:val="004E62A5"/>
    <w:rsid w:val="0050405F"/>
    <w:rsid w:val="005934F6"/>
    <w:rsid w:val="005A3B82"/>
    <w:rsid w:val="005C49D5"/>
    <w:rsid w:val="005C71FB"/>
    <w:rsid w:val="0061136F"/>
    <w:rsid w:val="00670FC6"/>
    <w:rsid w:val="00680C2C"/>
    <w:rsid w:val="006954BD"/>
    <w:rsid w:val="006A5294"/>
    <w:rsid w:val="007706DB"/>
    <w:rsid w:val="00775890"/>
    <w:rsid w:val="00884415"/>
    <w:rsid w:val="008D7805"/>
    <w:rsid w:val="00913FCA"/>
    <w:rsid w:val="009B4398"/>
    <w:rsid w:val="009B769F"/>
    <w:rsid w:val="009F6447"/>
    <w:rsid w:val="00A06D4B"/>
    <w:rsid w:val="00A15E7E"/>
    <w:rsid w:val="00AB623E"/>
    <w:rsid w:val="00B04EE5"/>
    <w:rsid w:val="00B4233C"/>
    <w:rsid w:val="00BA2328"/>
    <w:rsid w:val="00C20364"/>
    <w:rsid w:val="00C47616"/>
    <w:rsid w:val="00CC4B0F"/>
    <w:rsid w:val="00CD4061"/>
    <w:rsid w:val="00D170D5"/>
    <w:rsid w:val="00E93209"/>
    <w:rsid w:val="00E96000"/>
    <w:rsid w:val="00FA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5C71F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C71F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C71F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7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5C71F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C71F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C71F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7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2016-02-02T10:23:00Z</cp:lastPrinted>
  <dcterms:created xsi:type="dcterms:W3CDTF">2016-02-02T10:38:00Z</dcterms:created>
  <dcterms:modified xsi:type="dcterms:W3CDTF">2016-02-02T10:40:00Z</dcterms:modified>
</cp:coreProperties>
</file>