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E74" w:rsidRDefault="00FD7EA8" w:rsidP="00475E74">
      <w:pPr>
        <w:tabs>
          <w:tab w:val="left" w:pos="2340"/>
        </w:tabs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071</w:t>
      </w:r>
      <w:r w:rsidR="00475E74">
        <w:rPr>
          <w:b/>
          <w:sz w:val="24"/>
          <w:szCs w:val="24"/>
        </w:rPr>
        <w:t>/2016</w:t>
      </w:r>
    </w:p>
    <w:p w:rsidR="00475E74" w:rsidRDefault="00475E74" w:rsidP="00475E74">
      <w:pPr>
        <w:ind w:firstLine="3420"/>
        <w:jc w:val="both"/>
        <w:rPr>
          <w:sz w:val="24"/>
          <w:szCs w:val="24"/>
        </w:rPr>
      </w:pPr>
    </w:p>
    <w:p w:rsidR="00FD7EA8" w:rsidRDefault="00FD7EA8" w:rsidP="00475E74">
      <w:pPr>
        <w:ind w:firstLine="3420"/>
        <w:jc w:val="both"/>
        <w:rPr>
          <w:sz w:val="24"/>
          <w:szCs w:val="24"/>
        </w:rPr>
      </w:pPr>
    </w:p>
    <w:p w:rsidR="007512C3" w:rsidRDefault="007512C3" w:rsidP="00475E74">
      <w:pPr>
        <w:ind w:firstLine="3402"/>
        <w:jc w:val="both"/>
        <w:rPr>
          <w:sz w:val="24"/>
          <w:szCs w:val="24"/>
        </w:rPr>
      </w:pPr>
    </w:p>
    <w:p w:rsidR="00475E74" w:rsidRPr="00AA1F21" w:rsidRDefault="00475E74" w:rsidP="00475E74">
      <w:pPr>
        <w:ind w:firstLine="3402"/>
        <w:jc w:val="both"/>
        <w:rPr>
          <w:b/>
          <w:sz w:val="22"/>
          <w:szCs w:val="22"/>
        </w:rPr>
      </w:pPr>
      <w:r w:rsidRPr="00AA1F21">
        <w:rPr>
          <w:b/>
          <w:bCs/>
          <w:sz w:val="22"/>
          <w:szCs w:val="22"/>
        </w:rPr>
        <w:t>JANE DELALIBERA – PR, DARCI GONÇALVES, MARILDA SAVI – PS</w:t>
      </w:r>
      <w:r w:rsidR="00376504" w:rsidRPr="00AA1F21">
        <w:rPr>
          <w:b/>
          <w:bCs/>
          <w:sz w:val="22"/>
          <w:szCs w:val="22"/>
        </w:rPr>
        <w:t>D</w:t>
      </w:r>
      <w:r w:rsidRPr="00AA1F21">
        <w:rPr>
          <w:b/>
          <w:bCs/>
          <w:sz w:val="22"/>
          <w:szCs w:val="22"/>
        </w:rPr>
        <w:t>, BRUNO STEL</w:t>
      </w:r>
      <w:r w:rsidR="00376504" w:rsidRPr="00AA1F21">
        <w:rPr>
          <w:b/>
          <w:bCs/>
          <w:sz w:val="22"/>
          <w:szCs w:val="22"/>
        </w:rPr>
        <w:t>L</w:t>
      </w:r>
      <w:r w:rsidRPr="00AA1F21">
        <w:rPr>
          <w:b/>
          <w:bCs/>
          <w:sz w:val="22"/>
          <w:szCs w:val="22"/>
        </w:rPr>
        <w:t xml:space="preserve">ATO – PDT, VERGILIO DALSÓQUIO </w:t>
      </w:r>
      <w:r w:rsidR="00376504" w:rsidRPr="00AA1F21">
        <w:rPr>
          <w:b/>
          <w:bCs/>
          <w:sz w:val="22"/>
          <w:szCs w:val="22"/>
        </w:rPr>
        <w:t>–</w:t>
      </w:r>
      <w:r w:rsidRPr="00AA1F21">
        <w:rPr>
          <w:b/>
          <w:bCs/>
          <w:sz w:val="22"/>
          <w:szCs w:val="22"/>
        </w:rPr>
        <w:t xml:space="preserve"> REDE, CLAUDIO OLIVEIRA – PR e FÁBIO GAVASSO – PMB,</w:t>
      </w:r>
      <w:r w:rsidRPr="00AA1F21">
        <w:rPr>
          <w:sz w:val="22"/>
          <w:szCs w:val="22"/>
        </w:rPr>
        <w:t xml:space="preserve"> Vereadores com assento nesta Casa, com fulcro nos Artigos 118 e 121 do Regimento Interno, no cumprimento do dever </w:t>
      </w:r>
      <w:r w:rsidR="00FD7EA8" w:rsidRPr="00AA1F21">
        <w:rPr>
          <w:sz w:val="22"/>
          <w:szCs w:val="22"/>
        </w:rPr>
        <w:t xml:space="preserve">requerem </w:t>
      </w:r>
      <w:r w:rsidRPr="00AA1F21">
        <w:rPr>
          <w:sz w:val="22"/>
          <w:szCs w:val="22"/>
        </w:rPr>
        <w:t>à Mesa, ouvido o Soberano Plenário, que este expediente seja encaminhado ao Exmo. Senhor Pedro</w:t>
      </w:r>
      <w:r w:rsidR="00655A56" w:rsidRPr="00AA1F21">
        <w:rPr>
          <w:sz w:val="22"/>
          <w:szCs w:val="22"/>
        </w:rPr>
        <w:t xml:space="preserve"> Taques</w:t>
      </w:r>
      <w:r w:rsidRPr="00AA1F21">
        <w:rPr>
          <w:sz w:val="22"/>
          <w:szCs w:val="22"/>
        </w:rPr>
        <w:t>, Govern</w:t>
      </w:r>
      <w:r w:rsidR="00864C9B" w:rsidRPr="00AA1F21">
        <w:rPr>
          <w:sz w:val="22"/>
          <w:szCs w:val="22"/>
        </w:rPr>
        <w:t>a</w:t>
      </w:r>
      <w:r w:rsidRPr="00AA1F21">
        <w:rPr>
          <w:sz w:val="22"/>
          <w:szCs w:val="22"/>
        </w:rPr>
        <w:t xml:space="preserve">dor do Estado de Mato Grosso, ao Exmo. Senhor Eduardo </w:t>
      </w:r>
      <w:proofErr w:type="spellStart"/>
      <w:r w:rsidRPr="00AA1F21">
        <w:rPr>
          <w:sz w:val="22"/>
          <w:szCs w:val="22"/>
        </w:rPr>
        <w:t>Bermudez</w:t>
      </w:r>
      <w:proofErr w:type="spellEnd"/>
      <w:r w:rsidRPr="00AA1F21">
        <w:rPr>
          <w:sz w:val="22"/>
          <w:szCs w:val="22"/>
        </w:rPr>
        <w:t xml:space="preserve">, Secretário de Saúde </w:t>
      </w:r>
      <w:r w:rsidR="00FD7EA8">
        <w:rPr>
          <w:sz w:val="22"/>
          <w:szCs w:val="22"/>
        </w:rPr>
        <w:t xml:space="preserve">do Estado </w:t>
      </w:r>
      <w:r w:rsidRPr="00AA1F21">
        <w:rPr>
          <w:sz w:val="22"/>
          <w:szCs w:val="22"/>
        </w:rPr>
        <w:t>de Mato Grosso, ao Exmo. Senhor Mauro Savi, Deputado Estadual e ao Exmo. Senhor Jos</w:t>
      </w:r>
      <w:r w:rsidR="00655A56" w:rsidRPr="00AA1F21">
        <w:rPr>
          <w:sz w:val="22"/>
          <w:szCs w:val="22"/>
        </w:rPr>
        <w:t>é</w:t>
      </w:r>
      <w:r w:rsidRPr="00AA1F21">
        <w:rPr>
          <w:sz w:val="22"/>
          <w:szCs w:val="22"/>
        </w:rPr>
        <w:t xml:space="preserve"> Domingos Fraga</w:t>
      </w:r>
      <w:r w:rsidR="00655A56" w:rsidRPr="00AA1F21">
        <w:rPr>
          <w:sz w:val="22"/>
          <w:szCs w:val="22"/>
        </w:rPr>
        <w:t xml:space="preserve"> Filho</w:t>
      </w:r>
      <w:r w:rsidRPr="00AA1F21">
        <w:rPr>
          <w:sz w:val="22"/>
          <w:szCs w:val="22"/>
        </w:rPr>
        <w:t xml:space="preserve">, Deputado Estadual, </w:t>
      </w:r>
      <w:r w:rsidRPr="00AA1F21">
        <w:rPr>
          <w:b/>
          <w:sz w:val="22"/>
          <w:szCs w:val="22"/>
        </w:rPr>
        <w:t>requerendo a contratação</w:t>
      </w:r>
      <w:r w:rsidR="00655A56" w:rsidRPr="00AA1F21">
        <w:rPr>
          <w:b/>
          <w:sz w:val="22"/>
          <w:szCs w:val="22"/>
        </w:rPr>
        <w:t>,</w:t>
      </w:r>
      <w:r w:rsidRPr="00AA1F21">
        <w:rPr>
          <w:b/>
          <w:sz w:val="22"/>
          <w:szCs w:val="22"/>
        </w:rPr>
        <w:t xml:space="preserve"> em regime de urgência</w:t>
      </w:r>
      <w:r w:rsidR="00655A56" w:rsidRPr="00AA1F21">
        <w:rPr>
          <w:b/>
          <w:sz w:val="22"/>
          <w:szCs w:val="22"/>
        </w:rPr>
        <w:t>,</w:t>
      </w:r>
      <w:r w:rsidRPr="00AA1F21">
        <w:rPr>
          <w:b/>
          <w:sz w:val="22"/>
          <w:szCs w:val="22"/>
        </w:rPr>
        <w:t xml:space="preserve"> de profissionais médicos oncologista e cirurgião vascular para o Hospital Regional de Sorriso. </w:t>
      </w:r>
    </w:p>
    <w:p w:rsidR="00475E74" w:rsidRPr="00AA1F21" w:rsidRDefault="00475E74" w:rsidP="00475E74">
      <w:pPr>
        <w:tabs>
          <w:tab w:val="left" w:pos="2700"/>
        </w:tabs>
        <w:jc w:val="center"/>
        <w:rPr>
          <w:b/>
          <w:sz w:val="22"/>
          <w:szCs w:val="22"/>
        </w:rPr>
      </w:pPr>
      <w:bookmarkStart w:id="0" w:name="art11"/>
      <w:bookmarkEnd w:id="0"/>
    </w:p>
    <w:p w:rsidR="00475E74" w:rsidRPr="00AA1F21" w:rsidRDefault="00475E74" w:rsidP="00475E74">
      <w:pPr>
        <w:tabs>
          <w:tab w:val="left" w:pos="2700"/>
        </w:tabs>
        <w:jc w:val="center"/>
        <w:rPr>
          <w:b/>
          <w:sz w:val="22"/>
          <w:szCs w:val="22"/>
        </w:rPr>
      </w:pPr>
      <w:r w:rsidRPr="00AA1F21">
        <w:rPr>
          <w:b/>
          <w:sz w:val="22"/>
          <w:szCs w:val="22"/>
        </w:rPr>
        <w:t>JUSTIFICATIVAS</w:t>
      </w:r>
    </w:p>
    <w:p w:rsidR="00475E74" w:rsidRPr="00AA1F21" w:rsidRDefault="00475E74" w:rsidP="00FD7EA8">
      <w:pPr>
        <w:tabs>
          <w:tab w:val="left" w:pos="2700"/>
        </w:tabs>
        <w:ind w:firstLine="1418"/>
        <w:jc w:val="both"/>
        <w:rPr>
          <w:b/>
          <w:sz w:val="22"/>
          <w:szCs w:val="22"/>
        </w:rPr>
      </w:pPr>
    </w:p>
    <w:p w:rsidR="005A0674" w:rsidRPr="00AA1F21" w:rsidRDefault="00475E74" w:rsidP="00FD7EA8">
      <w:pPr>
        <w:ind w:firstLine="1418"/>
        <w:jc w:val="both"/>
        <w:rPr>
          <w:sz w:val="22"/>
          <w:szCs w:val="22"/>
        </w:rPr>
      </w:pPr>
      <w:r w:rsidRPr="00AA1F21">
        <w:rPr>
          <w:sz w:val="22"/>
          <w:szCs w:val="22"/>
        </w:rPr>
        <w:t>Considerando que</w:t>
      </w:r>
      <w:r w:rsidR="005A0674" w:rsidRPr="00AA1F21">
        <w:rPr>
          <w:sz w:val="22"/>
          <w:szCs w:val="22"/>
        </w:rPr>
        <w:t xml:space="preserve"> o Hospital Regional de Sorriso atende aproximadamente 300 (trezentos) mil habitantes da região Centro Norte do Estado, ou seja</w:t>
      </w:r>
      <w:r w:rsidR="000F013B" w:rsidRPr="00AA1F21">
        <w:rPr>
          <w:sz w:val="22"/>
          <w:szCs w:val="22"/>
        </w:rPr>
        <w:t>,</w:t>
      </w:r>
      <w:r w:rsidR="005A0674" w:rsidRPr="00AA1F21">
        <w:rPr>
          <w:sz w:val="22"/>
          <w:szCs w:val="22"/>
        </w:rPr>
        <w:t xml:space="preserve"> 15 (quinze) municípios;</w:t>
      </w:r>
    </w:p>
    <w:p w:rsidR="00475E74" w:rsidRPr="00AA1F21" w:rsidRDefault="005A0674" w:rsidP="00FD7EA8">
      <w:pPr>
        <w:ind w:firstLine="1418"/>
        <w:jc w:val="both"/>
        <w:rPr>
          <w:sz w:val="22"/>
          <w:szCs w:val="22"/>
        </w:rPr>
      </w:pPr>
      <w:r w:rsidRPr="00AA1F21">
        <w:rPr>
          <w:sz w:val="22"/>
          <w:szCs w:val="22"/>
        </w:rPr>
        <w:t xml:space="preserve"> </w:t>
      </w:r>
    </w:p>
    <w:p w:rsidR="00475E74" w:rsidRDefault="00475E74" w:rsidP="00FD7EA8">
      <w:pPr>
        <w:ind w:firstLine="1418"/>
        <w:jc w:val="both"/>
        <w:rPr>
          <w:sz w:val="22"/>
          <w:szCs w:val="22"/>
        </w:rPr>
      </w:pPr>
      <w:r w:rsidRPr="00AA1F21">
        <w:rPr>
          <w:sz w:val="22"/>
          <w:szCs w:val="22"/>
        </w:rPr>
        <w:t xml:space="preserve">Considerando que </w:t>
      </w:r>
      <w:r w:rsidR="000F013B" w:rsidRPr="00AA1F21">
        <w:rPr>
          <w:sz w:val="22"/>
          <w:szCs w:val="22"/>
        </w:rPr>
        <w:t>o médico oncologista trata os tumores benignos e malignos e o médico cirurgião vascular trata as doenças</w:t>
      </w:r>
      <w:r w:rsidR="00655A56" w:rsidRPr="00AA1F21">
        <w:rPr>
          <w:sz w:val="22"/>
          <w:szCs w:val="22"/>
        </w:rPr>
        <w:t xml:space="preserve"> nas</w:t>
      </w:r>
      <w:r w:rsidR="000F013B" w:rsidRPr="00AA1F21">
        <w:rPr>
          <w:sz w:val="22"/>
          <w:szCs w:val="22"/>
        </w:rPr>
        <w:t xml:space="preserve"> artérias,</w:t>
      </w:r>
      <w:r w:rsidR="00655A56" w:rsidRPr="00AA1F21">
        <w:rPr>
          <w:sz w:val="22"/>
          <w:szCs w:val="22"/>
        </w:rPr>
        <w:t xml:space="preserve"> nas</w:t>
      </w:r>
      <w:r w:rsidR="000F013B" w:rsidRPr="00AA1F21">
        <w:rPr>
          <w:sz w:val="22"/>
          <w:szCs w:val="22"/>
        </w:rPr>
        <w:t xml:space="preserve"> veias e </w:t>
      </w:r>
      <w:r w:rsidR="00655A56" w:rsidRPr="00AA1F21">
        <w:rPr>
          <w:sz w:val="22"/>
          <w:szCs w:val="22"/>
        </w:rPr>
        <w:t xml:space="preserve">nos </w:t>
      </w:r>
      <w:r w:rsidR="000F013B" w:rsidRPr="00AA1F21">
        <w:rPr>
          <w:sz w:val="22"/>
          <w:szCs w:val="22"/>
        </w:rPr>
        <w:t>vasos linfáticos;</w:t>
      </w:r>
    </w:p>
    <w:p w:rsidR="00FD7EA8" w:rsidRPr="00AA1F21" w:rsidRDefault="00FD7EA8" w:rsidP="00FD7EA8">
      <w:pPr>
        <w:ind w:firstLine="1418"/>
        <w:jc w:val="both"/>
        <w:rPr>
          <w:sz w:val="22"/>
          <w:szCs w:val="22"/>
        </w:rPr>
      </w:pPr>
    </w:p>
    <w:p w:rsidR="000F013B" w:rsidRPr="00AA1F21" w:rsidRDefault="000F013B" w:rsidP="00FD7EA8">
      <w:pPr>
        <w:ind w:firstLine="1418"/>
        <w:jc w:val="both"/>
        <w:rPr>
          <w:sz w:val="22"/>
          <w:szCs w:val="22"/>
        </w:rPr>
      </w:pPr>
      <w:r w:rsidRPr="00AA1F21">
        <w:rPr>
          <w:sz w:val="22"/>
          <w:szCs w:val="22"/>
        </w:rPr>
        <w:t>Considerando que, existe um grande n</w:t>
      </w:r>
      <w:r w:rsidR="000D23D4" w:rsidRPr="00AA1F21">
        <w:rPr>
          <w:sz w:val="22"/>
          <w:szCs w:val="22"/>
        </w:rPr>
        <w:t>ú</w:t>
      </w:r>
      <w:r w:rsidRPr="00AA1F21">
        <w:rPr>
          <w:sz w:val="22"/>
          <w:szCs w:val="22"/>
        </w:rPr>
        <w:t>mero de pessoas aguardando m</w:t>
      </w:r>
      <w:r w:rsidR="00FD5842" w:rsidRPr="00AA1F21">
        <w:rPr>
          <w:sz w:val="22"/>
          <w:szCs w:val="22"/>
        </w:rPr>
        <w:t>é</w:t>
      </w:r>
      <w:r w:rsidRPr="00AA1F21">
        <w:rPr>
          <w:sz w:val="22"/>
          <w:szCs w:val="22"/>
        </w:rPr>
        <w:t>dico especialista para o atendimento pelo SUS, e os pacientes estão sendo encaminhados para Sinop ou Cuiabá, correndo risco de não ser</w:t>
      </w:r>
      <w:r w:rsidR="00FD5842" w:rsidRPr="00AA1F21">
        <w:rPr>
          <w:sz w:val="22"/>
          <w:szCs w:val="22"/>
        </w:rPr>
        <w:t>em</w:t>
      </w:r>
      <w:r w:rsidRPr="00AA1F21">
        <w:rPr>
          <w:sz w:val="22"/>
          <w:szCs w:val="22"/>
        </w:rPr>
        <w:t xml:space="preserve"> atendidos por causa do grande n</w:t>
      </w:r>
      <w:r w:rsidR="00FD5842" w:rsidRPr="00AA1F21">
        <w:rPr>
          <w:sz w:val="22"/>
          <w:szCs w:val="22"/>
        </w:rPr>
        <w:t>ú</w:t>
      </w:r>
      <w:r w:rsidRPr="00AA1F21">
        <w:rPr>
          <w:sz w:val="22"/>
          <w:szCs w:val="22"/>
        </w:rPr>
        <w:t>mero de pacientes que estão na espera de atendimento;</w:t>
      </w:r>
    </w:p>
    <w:p w:rsidR="00FD5842" w:rsidRPr="00AA1F21" w:rsidRDefault="00FD5842" w:rsidP="00FD7EA8">
      <w:pPr>
        <w:ind w:firstLine="1418"/>
        <w:jc w:val="both"/>
        <w:rPr>
          <w:sz w:val="22"/>
          <w:szCs w:val="22"/>
        </w:rPr>
      </w:pPr>
    </w:p>
    <w:p w:rsidR="000F013B" w:rsidRPr="00AA1F21" w:rsidRDefault="000F013B" w:rsidP="00FD7EA8">
      <w:pPr>
        <w:ind w:firstLine="1418"/>
        <w:jc w:val="both"/>
        <w:rPr>
          <w:sz w:val="22"/>
          <w:szCs w:val="22"/>
        </w:rPr>
      </w:pPr>
      <w:r w:rsidRPr="00AA1F21">
        <w:rPr>
          <w:sz w:val="22"/>
          <w:szCs w:val="22"/>
        </w:rPr>
        <w:t>Considerando que, esta iniciativa aperfeiçoará o atendimento, melhorando a qualidade de vida das pessoas que necessitam</w:t>
      </w:r>
      <w:r w:rsidR="000D23D4" w:rsidRPr="00AA1F21">
        <w:rPr>
          <w:sz w:val="22"/>
          <w:szCs w:val="22"/>
        </w:rPr>
        <w:t>;</w:t>
      </w:r>
    </w:p>
    <w:p w:rsidR="00563A1E" w:rsidRPr="00AA1F21" w:rsidRDefault="00563A1E" w:rsidP="00FD7EA8">
      <w:pPr>
        <w:ind w:firstLine="1418"/>
        <w:jc w:val="both"/>
        <w:rPr>
          <w:sz w:val="22"/>
          <w:szCs w:val="22"/>
        </w:rPr>
      </w:pPr>
    </w:p>
    <w:p w:rsidR="00563A1E" w:rsidRPr="00AA1F21" w:rsidRDefault="00563A1E" w:rsidP="00FD7EA8">
      <w:pPr>
        <w:ind w:firstLine="1418"/>
        <w:jc w:val="both"/>
        <w:rPr>
          <w:sz w:val="22"/>
          <w:szCs w:val="22"/>
        </w:rPr>
      </w:pPr>
      <w:r w:rsidRPr="00AA1F21">
        <w:rPr>
          <w:sz w:val="22"/>
          <w:szCs w:val="22"/>
        </w:rPr>
        <w:t xml:space="preserve">Assim exposto, e contando sempre com a colaboração de nossas autoridades e pessoas que querem o bem para toda nossa região, solicitamos o atendimento deste pleito, sempre pensando no melhor para o nosso cidadão. </w:t>
      </w:r>
    </w:p>
    <w:p w:rsidR="00FD5842" w:rsidRPr="00AA1F21" w:rsidRDefault="00FD5842" w:rsidP="00FD7EA8">
      <w:pPr>
        <w:ind w:firstLine="1418"/>
        <w:jc w:val="both"/>
        <w:rPr>
          <w:sz w:val="22"/>
          <w:szCs w:val="22"/>
        </w:rPr>
      </w:pPr>
    </w:p>
    <w:p w:rsidR="00475E74" w:rsidRPr="00AA1F21" w:rsidRDefault="000D23D4" w:rsidP="00FD7EA8">
      <w:pPr>
        <w:ind w:firstLine="1418"/>
        <w:jc w:val="both"/>
        <w:rPr>
          <w:bCs/>
          <w:sz w:val="22"/>
          <w:szCs w:val="22"/>
        </w:rPr>
      </w:pPr>
      <w:r w:rsidRPr="00AA1F21">
        <w:rPr>
          <w:sz w:val="22"/>
          <w:szCs w:val="22"/>
        </w:rPr>
        <w:t>Câmara Municipal de Sorriso, E</w:t>
      </w:r>
      <w:r w:rsidR="00FD7EA8">
        <w:rPr>
          <w:sz w:val="22"/>
          <w:szCs w:val="22"/>
        </w:rPr>
        <w:t>stado de Mato Grosso, em 10 de m</w:t>
      </w:r>
      <w:r w:rsidRPr="00AA1F21">
        <w:rPr>
          <w:sz w:val="22"/>
          <w:szCs w:val="22"/>
        </w:rPr>
        <w:t>arço de 2016.</w:t>
      </w:r>
    </w:p>
    <w:p w:rsidR="00475E74" w:rsidRDefault="00475E74" w:rsidP="00FD7EA8">
      <w:pPr>
        <w:pStyle w:val="Recuodecorpodetexto2"/>
        <w:spacing w:after="0" w:line="240" w:lineRule="auto"/>
        <w:ind w:firstLine="1418"/>
        <w:jc w:val="both"/>
        <w:rPr>
          <w:bCs/>
          <w:sz w:val="22"/>
          <w:szCs w:val="22"/>
        </w:rPr>
      </w:pPr>
    </w:p>
    <w:p w:rsidR="00FD7EA8" w:rsidRPr="00AA1F21" w:rsidRDefault="00FD7EA8" w:rsidP="00FD7EA8">
      <w:pPr>
        <w:pStyle w:val="Recuodecorpodetexto2"/>
        <w:spacing w:after="0" w:line="240" w:lineRule="auto"/>
        <w:ind w:firstLine="1418"/>
        <w:jc w:val="both"/>
        <w:rPr>
          <w:bCs/>
          <w:sz w:val="22"/>
          <w:szCs w:val="22"/>
        </w:rPr>
      </w:pPr>
    </w:p>
    <w:p w:rsidR="00475E74" w:rsidRPr="00AA1F21" w:rsidRDefault="00475E74" w:rsidP="00475E74">
      <w:pPr>
        <w:pStyle w:val="Recuodecorpodetexto2"/>
        <w:spacing w:after="0" w:line="240" w:lineRule="auto"/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4A0"/>
      </w:tblPr>
      <w:tblGrid>
        <w:gridCol w:w="3369"/>
        <w:gridCol w:w="2771"/>
        <w:gridCol w:w="3071"/>
      </w:tblGrid>
      <w:tr w:rsidR="00475E74" w:rsidRPr="00AA1F21" w:rsidTr="00475E74">
        <w:tc>
          <w:tcPr>
            <w:tcW w:w="3369" w:type="dxa"/>
            <w:hideMark/>
          </w:tcPr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PR</w:t>
            </w:r>
          </w:p>
        </w:tc>
        <w:tc>
          <w:tcPr>
            <w:tcW w:w="2771" w:type="dxa"/>
          </w:tcPr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BRUNO STELLATO</w:t>
            </w:r>
          </w:p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PDT</w:t>
            </w:r>
          </w:p>
          <w:p w:rsidR="00475E74" w:rsidRPr="00AA1F21" w:rsidRDefault="00475E74" w:rsidP="00FD7EA8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hideMark/>
          </w:tcPr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MARILDA SAVI</w:t>
            </w:r>
          </w:p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PSD</w:t>
            </w:r>
          </w:p>
        </w:tc>
      </w:tr>
      <w:tr w:rsidR="00475E74" w:rsidRPr="00AA1F21" w:rsidTr="00475E74">
        <w:tc>
          <w:tcPr>
            <w:tcW w:w="3369" w:type="dxa"/>
          </w:tcPr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DARCI GONÇALVES</w:t>
            </w:r>
          </w:p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</w:t>
            </w:r>
          </w:p>
        </w:tc>
        <w:tc>
          <w:tcPr>
            <w:tcW w:w="2771" w:type="dxa"/>
          </w:tcPr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FÁBIO GAVASSO</w:t>
            </w:r>
          </w:p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PMB</w:t>
            </w:r>
          </w:p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</w:tcPr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CLAUDIO OLIVEIRA</w:t>
            </w:r>
          </w:p>
          <w:p w:rsidR="00475E74" w:rsidRPr="00AA1F21" w:rsidRDefault="00475E7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A1F21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PR</w:t>
            </w:r>
          </w:p>
        </w:tc>
      </w:tr>
    </w:tbl>
    <w:p w:rsidR="00475E74" w:rsidRPr="00AA1F21" w:rsidRDefault="00475E74" w:rsidP="00475E74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</w:p>
    <w:p w:rsidR="00475E74" w:rsidRPr="00AA1F21" w:rsidRDefault="00475E74" w:rsidP="00475E74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AA1F21">
        <w:rPr>
          <w:b/>
          <w:bCs/>
          <w:color w:val="000000"/>
          <w:sz w:val="22"/>
          <w:szCs w:val="22"/>
        </w:rPr>
        <w:t>VERGILIO DALSÓQUIO</w:t>
      </w:r>
    </w:p>
    <w:p w:rsidR="0026576E" w:rsidRPr="00FD7EA8" w:rsidRDefault="00475E74" w:rsidP="00FD7EA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AA1F21">
        <w:rPr>
          <w:b/>
          <w:bCs/>
          <w:color w:val="000000"/>
          <w:sz w:val="22"/>
          <w:szCs w:val="22"/>
        </w:rPr>
        <w:t>Vereador RED</w:t>
      </w:r>
      <w:bookmarkStart w:id="1" w:name="_GoBack"/>
      <w:bookmarkEnd w:id="1"/>
      <w:r w:rsidR="00FD7EA8">
        <w:rPr>
          <w:b/>
          <w:bCs/>
          <w:color w:val="000000"/>
          <w:sz w:val="22"/>
          <w:szCs w:val="22"/>
        </w:rPr>
        <w:t>E</w:t>
      </w:r>
    </w:p>
    <w:sectPr w:rsidR="0026576E" w:rsidRPr="00FD7EA8" w:rsidSect="00FD7EA8">
      <w:pgSz w:w="11906" w:h="16838"/>
      <w:pgMar w:top="2552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E74"/>
    <w:rsid w:val="000D23D4"/>
    <w:rsid w:val="000F013B"/>
    <w:rsid w:val="00193BCC"/>
    <w:rsid w:val="0026576E"/>
    <w:rsid w:val="00376504"/>
    <w:rsid w:val="00475E74"/>
    <w:rsid w:val="00563A1E"/>
    <w:rsid w:val="005A0674"/>
    <w:rsid w:val="00655A56"/>
    <w:rsid w:val="007512C3"/>
    <w:rsid w:val="0079686D"/>
    <w:rsid w:val="00864C9B"/>
    <w:rsid w:val="00A43844"/>
    <w:rsid w:val="00AA1F21"/>
    <w:rsid w:val="00CC24C5"/>
    <w:rsid w:val="00E01289"/>
    <w:rsid w:val="00FD5842"/>
    <w:rsid w:val="00FD7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5E7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5E7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5E7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5E7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19</cp:revision>
  <cp:lastPrinted>2016-03-11T14:34:00Z</cp:lastPrinted>
  <dcterms:created xsi:type="dcterms:W3CDTF">2016-03-10T15:43:00Z</dcterms:created>
  <dcterms:modified xsi:type="dcterms:W3CDTF">2016-03-11T14:34:00Z</dcterms:modified>
</cp:coreProperties>
</file>