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24" w:rsidRPr="00790BF7" w:rsidRDefault="003F3324" w:rsidP="00790BF7">
      <w:pPr>
        <w:pStyle w:val="Ttulo1"/>
        <w:spacing w:line="240" w:lineRule="auto"/>
        <w:ind w:right="0" w:firstLine="3402"/>
        <w:jc w:val="left"/>
        <w:rPr>
          <w:rFonts w:ascii="Times New Roman" w:hAnsi="Times New Roman" w:cs="Times New Roman"/>
          <w:sz w:val="23"/>
          <w:szCs w:val="23"/>
        </w:rPr>
      </w:pPr>
      <w:r w:rsidRPr="00790BF7">
        <w:rPr>
          <w:rFonts w:ascii="Times New Roman" w:hAnsi="Times New Roman" w:cs="Times New Roman"/>
          <w:sz w:val="23"/>
          <w:szCs w:val="23"/>
        </w:rPr>
        <w:t xml:space="preserve">REQUERIMENTO Nº </w:t>
      </w:r>
      <w:r w:rsidR="00790BF7" w:rsidRPr="00790BF7">
        <w:rPr>
          <w:rFonts w:ascii="Times New Roman" w:hAnsi="Times New Roman" w:cs="Times New Roman"/>
          <w:sz w:val="23"/>
          <w:szCs w:val="23"/>
        </w:rPr>
        <w:t>079/</w:t>
      </w:r>
      <w:r w:rsidRPr="00790BF7">
        <w:rPr>
          <w:rFonts w:ascii="Times New Roman" w:hAnsi="Times New Roman" w:cs="Times New Roman"/>
          <w:sz w:val="23"/>
          <w:szCs w:val="23"/>
        </w:rPr>
        <w:t>2016</w:t>
      </w:r>
    </w:p>
    <w:p w:rsidR="003F3324" w:rsidRPr="00790BF7" w:rsidRDefault="003F3324" w:rsidP="00790BF7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90BF7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Pr="00790BF7">
        <w:rPr>
          <w:rFonts w:ascii="Times New Roman" w:hAnsi="Times New Roman" w:cs="Times New Roman"/>
          <w:b/>
          <w:sz w:val="23"/>
          <w:szCs w:val="23"/>
        </w:rPr>
        <w:t xml:space="preserve">        </w:t>
      </w:r>
    </w:p>
    <w:p w:rsidR="003F3324" w:rsidRPr="00790BF7" w:rsidRDefault="003F3324" w:rsidP="00790BF7">
      <w:pPr>
        <w:tabs>
          <w:tab w:val="left" w:pos="4111"/>
        </w:tabs>
        <w:ind w:firstLine="254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90BF7" w:rsidRPr="00790BF7" w:rsidRDefault="00790BF7" w:rsidP="00790BF7">
      <w:pPr>
        <w:tabs>
          <w:tab w:val="left" w:pos="4111"/>
        </w:tabs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3F3324" w:rsidRPr="00790BF7" w:rsidRDefault="003F3324" w:rsidP="00790BF7">
      <w:pPr>
        <w:tabs>
          <w:tab w:val="left" w:pos="4111"/>
        </w:tabs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90BF7">
        <w:rPr>
          <w:rFonts w:ascii="Times New Roman" w:hAnsi="Times New Roman" w:cs="Times New Roman"/>
          <w:b/>
          <w:bCs/>
          <w:sz w:val="23"/>
          <w:szCs w:val="23"/>
        </w:rPr>
        <w:t xml:space="preserve">IRMÃO FONTENELE – PROS E VEREADORES ABAIXO ASSINADOS, </w:t>
      </w:r>
      <w:r w:rsidRPr="00790BF7">
        <w:rPr>
          <w:rFonts w:ascii="Times New Roman" w:hAnsi="Times New Roman" w:cs="Times New Roman"/>
          <w:sz w:val="23"/>
          <w:szCs w:val="23"/>
        </w:rPr>
        <w:t>com assento nesta Casa, em</w:t>
      </w:r>
      <w:r w:rsidRPr="00790BF7">
        <w:rPr>
          <w:rFonts w:ascii="Times New Roman" w:hAnsi="Times New Roman" w:cs="Times New Roman"/>
          <w:bCs/>
          <w:sz w:val="23"/>
          <w:szCs w:val="23"/>
        </w:rPr>
        <w:t xml:space="preserve"> conformidade com os Artigos 118 e 121 do Regimento Interno, no cumprimento do dever, requer</w:t>
      </w:r>
      <w:r w:rsidR="00790BF7" w:rsidRPr="00790BF7">
        <w:rPr>
          <w:rFonts w:ascii="Times New Roman" w:hAnsi="Times New Roman" w:cs="Times New Roman"/>
          <w:bCs/>
          <w:sz w:val="23"/>
          <w:szCs w:val="23"/>
        </w:rPr>
        <w:t>em</w:t>
      </w:r>
      <w:r w:rsidRPr="00790BF7">
        <w:rPr>
          <w:rFonts w:ascii="Times New Roman" w:hAnsi="Times New Roman" w:cs="Times New Roman"/>
          <w:bCs/>
          <w:sz w:val="23"/>
          <w:szCs w:val="23"/>
        </w:rPr>
        <w:t xml:space="preserve"> à Mesa que este Expediente seja encaminhado ao Exmo. Sr. Valtenir Pereira, Deputado Federal, com cópia ao Exmo. Sr. Dilceu Rossato, Prefeito Municipal, </w:t>
      </w:r>
      <w:proofErr w:type="gramStart"/>
      <w:r w:rsidRPr="00790BF7">
        <w:rPr>
          <w:rFonts w:ascii="Times New Roman" w:hAnsi="Times New Roman" w:cs="Times New Roman"/>
          <w:bCs/>
          <w:sz w:val="23"/>
          <w:szCs w:val="23"/>
        </w:rPr>
        <w:t>à</w:t>
      </w:r>
      <w:proofErr w:type="gramEnd"/>
      <w:r w:rsidRPr="00790BF7">
        <w:rPr>
          <w:rFonts w:ascii="Times New Roman" w:hAnsi="Times New Roman" w:cs="Times New Roman"/>
          <w:bCs/>
          <w:sz w:val="23"/>
          <w:szCs w:val="23"/>
        </w:rPr>
        <w:t xml:space="preserve"> Sra. Silvana Perin Faccio, Secretária Municipal de Educação e Cultura</w:t>
      </w:r>
      <w:r w:rsidR="00790BF7" w:rsidRPr="00790BF7">
        <w:rPr>
          <w:rFonts w:ascii="Times New Roman" w:hAnsi="Times New Roman" w:cs="Times New Roman"/>
          <w:bCs/>
          <w:sz w:val="23"/>
          <w:szCs w:val="23"/>
        </w:rPr>
        <w:t>,</w:t>
      </w:r>
      <w:r w:rsidR="00F36609" w:rsidRPr="00790BF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9084A" w:rsidRPr="00790BF7">
        <w:rPr>
          <w:rFonts w:ascii="Times New Roman" w:hAnsi="Times New Roman" w:cs="Times New Roman"/>
          <w:b/>
          <w:bCs/>
          <w:sz w:val="23"/>
          <w:szCs w:val="23"/>
        </w:rPr>
        <w:t>requerendo</w:t>
      </w:r>
      <w:r w:rsidR="0039084A" w:rsidRPr="00790BF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39084A" w:rsidRPr="00790BF7">
        <w:rPr>
          <w:rFonts w:ascii="Times New Roman" w:hAnsi="Times New Roman" w:cs="Times New Roman"/>
          <w:b/>
          <w:bCs/>
          <w:sz w:val="23"/>
          <w:szCs w:val="23"/>
        </w:rPr>
        <w:t xml:space="preserve">que seja destinada verba, através de emenda parlamentar, </w:t>
      </w:r>
      <w:bookmarkStart w:id="0" w:name="_GoBack"/>
      <w:bookmarkEnd w:id="0"/>
      <w:r w:rsidR="00F36609" w:rsidRPr="00790BF7">
        <w:rPr>
          <w:rFonts w:ascii="Times New Roman" w:hAnsi="Times New Roman" w:cs="Times New Roman"/>
          <w:b/>
          <w:bCs/>
          <w:sz w:val="23"/>
          <w:szCs w:val="23"/>
        </w:rPr>
        <w:t>para</w:t>
      </w:r>
      <w:r w:rsidRPr="00790BF7">
        <w:rPr>
          <w:rFonts w:ascii="Times New Roman" w:hAnsi="Times New Roman" w:cs="Times New Roman"/>
          <w:b/>
          <w:bCs/>
          <w:sz w:val="23"/>
          <w:szCs w:val="23"/>
        </w:rPr>
        <w:t xml:space="preserve"> implantação de cursos gratuitos preparatório para concursos, no Município de Sorriso – MT.</w:t>
      </w:r>
      <w:r w:rsidRPr="00790BF7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3F3324" w:rsidRPr="00790BF7" w:rsidRDefault="003F3324" w:rsidP="00790BF7">
      <w:pPr>
        <w:pStyle w:val="NCNormalCentralizado"/>
        <w:tabs>
          <w:tab w:val="left" w:pos="4111"/>
        </w:tabs>
        <w:ind w:firstLine="2540"/>
        <w:jc w:val="both"/>
        <w:rPr>
          <w:b/>
          <w:sz w:val="23"/>
          <w:szCs w:val="23"/>
        </w:rPr>
      </w:pPr>
    </w:p>
    <w:p w:rsidR="003F3324" w:rsidRPr="00790BF7" w:rsidRDefault="003F3324" w:rsidP="00790BF7">
      <w:pPr>
        <w:pStyle w:val="NCNormalCentralizado"/>
        <w:tabs>
          <w:tab w:val="left" w:pos="4111"/>
        </w:tabs>
        <w:rPr>
          <w:b/>
          <w:sz w:val="23"/>
          <w:szCs w:val="23"/>
        </w:rPr>
      </w:pPr>
      <w:r w:rsidRPr="00790BF7">
        <w:rPr>
          <w:b/>
          <w:sz w:val="23"/>
          <w:szCs w:val="23"/>
        </w:rPr>
        <w:t>JUSTIFICATIVAS</w:t>
      </w:r>
    </w:p>
    <w:p w:rsidR="0039084A" w:rsidRPr="00790BF7" w:rsidRDefault="0039084A" w:rsidP="00790BF7">
      <w:pPr>
        <w:pStyle w:val="NCNormalCentralizado"/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:rsidR="00B841F4" w:rsidRPr="00790BF7" w:rsidRDefault="0039084A" w:rsidP="00790BF7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90BF7">
        <w:rPr>
          <w:rFonts w:ascii="Times New Roman" w:hAnsi="Times New Roman" w:cs="Times New Roman"/>
          <w:bCs/>
          <w:sz w:val="23"/>
          <w:szCs w:val="23"/>
        </w:rPr>
        <w:t>Considerando que Emendas Parlamentares são importantes, pois estes recursos contribuem com projetos a serem executados nos municípios;</w:t>
      </w:r>
    </w:p>
    <w:p w:rsidR="00B841F4" w:rsidRPr="00790BF7" w:rsidRDefault="00B841F4" w:rsidP="00790BF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9084A" w:rsidRPr="00790BF7" w:rsidRDefault="003F3324" w:rsidP="00790BF7">
      <w:pPr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</w:pPr>
      <w:r w:rsidRPr="00790BF7">
        <w:rPr>
          <w:rFonts w:ascii="Times New Roman" w:hAnsi="Times New Roman" w:cs="Times New Roman"/>
          <w:color w:val="000000"/>
          <w:sz w:val="23"/>
          <w:szCs w:val="23"/>
        </w:rPr>
        <w:t xml:space="preserve">Considerando </w:t>
      </w:r>
      <w:r w:rsidRPr="00790BF7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que a preparação para concursos públicos ficará mais acessível para os alunos da rede pública estadual de ensino. Os estudantes que já tem a disposição o </w:t>
      </w:r>
      <w:proofErr w:type="spellStart"/>
      <w:proofErr w:type="gramStart"/>
      <w:r w:rsidRPr="00790BF7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PreUNI</w:t>
      </w:r>
      <w:proofErr w:type="spellEnd"/>
      <w:proofErr w:type="gramEnd"/>
      <w:r w:rsidRPr="00790BF7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, um aplicativo que os permite estudar para o Exame Nacional do Ensino Médio (Enem), passam a contar com um curso preparatório gratuito para concurso.</w:t>
      </w:r>
    </w:p>
    <w:p w:rsidR="003F3324" w:rsidRPr="00790BF7" w:rsidRDefault="003F3324" w:rsidP="00790BF7">
      <w:pPr>
        <w:shd w:val="clear" w:color="auto" w:fill="FFFFFF"/>
        <w:ind w:firstLine="1418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:rsidR="003F3324" w:rsidRPr="00790BF7" w:rsidRDefault="003F3324" w:rsidP="00790BF7">
      <w:pPr>
        <w:widowControl/>
        <w:shd w:val="clear" w:color="auto" w:fill="FFFFFF"/>
        <w:autoSpaceDE/>
        <w:autoSpaceDN/>
        <w:adjustRightInd/>
        <w:ind w:firstLine="1418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</w:pPr>
      <w:r w:rsidRPr="00790BF7"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Além de auxiliar os alunos a conseguirem resultados positivos nos concursos, o cursinho também irá oportunizar melhores condições para ingresso na carreira pública, um sonho de estabilidade e segurança financeira para maioria dos brasileiros.</w:t>
      </w:r>
    </w:p>
    <w:p w:rsidR="00110966" w:rsidRPr="00790BF7" w:rsidRDefault="00110966" w:rsidP="00790BF7">
      <w:pPr>
        <w:widowControl/>
        <w:shd w:val="clear" w:color="auto" w:fill="FFFFFF"/>
        <w:autoSpaceDE/>
        <w:autoSpaceDN/>
        <w:adjustRightInd/>
        <w:ind w:firstLine="1418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</w:pPr>
    </w:p>
    <w:p w:rsidR="003F3324" w:rsidRPr="00790BF7" w:rsidRDefault="00110966" w:rsidP="00790BF7">
      <w:pPr>
        <w:widowControl/>
        <w:shd w:val="clear" w:color="auto" w:fill="FFFFFF"/>
        <w:autoSpaceDE/>
        <w:autoSpaceDN/>
        <w:adjustRightInd/>
        <w:ind w:firstLine="1418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790BF7">
        <w:rPr>
          <w:rFonts w:ascii="Times New Roman" w:hAnsi="Times New Roman" w:cs="Times New Roman"/>
          <w:sz w:val="23"/>
          <w:szCs w:val="23"/>
        </w:rPr>
        <w:t>Vale salientar que Sorriso, é uma cidade pujante e todos querem que este crescimento não cesse, porque desenvolvimento é também sinônimo de oportunidades, temos sempre que avançar e romper as adversidades que vão surgindo pelo caminho;</w:t>
      </w:r>
    </w:p>
    <w:p w:rsidR="00110966" w:rsidRPr="00790BF7" w:rsidRDefault="00110966" w:rsidP="00790BF7">
      <w:pPr>
        <w:widowControl/>
        <w:shd w:val="clear" w:color="auto" w:fill="FFFFFF"/>
        <w:autoSpaceDE/>
        <w:autoSpaceDN/>
        <w:adjustRightInd/>
        <w:ind w:firstLine="1418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</w:p>
    <w:p w:rsidR="003F3324" w:rsidRPr="00790BF7" w:rsidRDefault="003F3324" w:rsidP="00790BF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90BF7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que esta é uma iniciativa que vai possibilitar aos jovens, sem condições financeiras, melhor preparação na hora de enfrentar um concurso público. </w:t>
      </w:r>
    </w:p>
    <w:p w:rsidR="003F3324" w:rsidRPr="00790BF7" w:rsidRDefault="003F3324" w:rsidP="00790BF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F3324" w:rsidRPr="00790BF7" w:rsidRDefault="003F3324" w:rsidP="00790BF7">
      <w:pPr>
        <w:tabs>
          <w:tab w:val="left" w:pos="1849"/>
          <w:tab w:val="left" w:pos="4111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90BF7">
        <w:rPr>
          <w:rFonts w:ascii="Times New Roman" w:hAnsi="Times New Roman" w:cs="Times New Roman"/>
          <w:sz w:val="23"/>
          <w:szCs w:val="23"/>
        </w:rPr>
        <w:t xml:space="preserve">Câmara Municipal de Sorriso, Estado do Mato Grosso, </w:t>
      </w:r>
      <w:r w:rsidR="00902ED7" w:rsidRPr="00790BF7">
        <w:rPr>
          <w:rFonts w:ascii="Times New Roman" w:hAnsi="Times New Roman" w:cs="Times New Roman"/>
          <w:sz w:val="23"/>
          <w:szCs w:val="23"/>
        </w:rPr>
        <w:t>1</w:t>
      </w:r>
      <w:r w:rsidR="00790BF7" w:rsidRPr="00790BF7">
        <w:rPr>
          <w:rFonts w:ascii="Times New Roman" w:hAnsi="Times New Roman" w:cs="Times New Roman"/>
          <w:sz w:val="23"/>
          <w:szCs w:val="23"/>
        </w:rPr>
        <w:t>8 de m</w:t>
      </w:r>
      <w:r w:rsidR="00902ED7" w:rsidRPr="00790BF7">
        <w:rPr>
          <w:rFonts w:ascii="Times New Roman" w:hAnsi="Times New Roman" w:cs="Times New Roman"/>
          <w:sz w:val="23"/>
          <w:szCs w:val="23"/>
        </w:rPr>
        <w:t>arço</w:t>
      </w:r>
      <w:r w:rsidRPr="00790BF7">
        <w:rPr>
          <w:rFonts w:ascii="Times New Roman" w:hAnsi="Times New Roman" w:cs="Times New Roman"/>
          <w:sz w:val="23"/>
          <w:szCs w:val="23"/>
        </w:rPr>
        <w:t xml:space="preserve"> de 2016.</w:t>
      </w:r>
    </w:p>
    <w:p w:rsidR="003F3324" w:rsidRDefault="003F3324" w:rsidP="00790BF7">
      <w:pPr>
        <w:tabs>
          <w:tab w:val="left" w:pos="1849"/>
          <w:tab w:val="left" w:pos="4111"/>
        </w:tabs>
        <w:jc w:val="center"/>
        <w:rPr>
          <w:rFonts w:ascii="Times New Roman" w:hAnsi="Times New Roman" w:cs="Times New Roman"/>
          <w:sz w:val="23"/>
          <w:szCs w:val="23"/>
        </w:rPr>
      </w:pPr>
    </w:p>
    <w:p w:rsidR="00790BF7" w:rsidRPr="00790BF7" w:rsidRDefault="00790BF7" w:rsidP="00790BF7">
      <w:pPr>
        <w:tabs>
          <w:tab w:val="left" w:pos="1849"/>
          <w:tab w:val="left" w:pos="4111"/>
        </w:tabs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3F3324" w:rsidRPr="00790BF7" w:rsidTr="003C7DF9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F3324" w:rsidRPr="00790BF7" w:rsidRDefault="00F36609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IRMÃ</w:t>
            </w:r>
            <w:r w:rsidR="003F3324"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O FONTENELE</w:t>
            </w:r>
          </w:p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PROS</w:t>
            </w:r>
          </w:p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3324" w:rsidRPr="00790BF7" w:rsidRDefault="003F3324" w:rsidP="00790B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PROFESSOR GERSON</w:t>
            </w:r>
          </w:p>
          <w:p w:rsidR="003F3324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790BF7" w:rsidRDefault="00790BF7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790BF7" w:rsidRPr="00790BF7" w:rsidRDefault="00790BF7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3324" w:rsidRPr="00790BF7" w:rsidRDefault="003F3324" w:rsidP="00790B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</w:tc>
      </w:tr>
      <w:tr w:rsidR="003F3324" w:rsidRPr="00790BF7" w:rsidTr="003C7DF9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F3324" w:rsidRPr="00790BF7" w:rsidRDefault="00902ED7" w:rsidP="00790B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SÔNIA LISBOA</w:t>
            </w:r>
          </w:p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3324" w:rsidRPr="00790BF7" w:rsidRDefault="003F3324" w:rsidP="00790B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3F3324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  <w:p w:rsidR="00790BF7" w:rsidRDefault="00790BF7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790BF7" w:rsidRPr="00790BF7" w:rsidRDefault="00790BF7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3324" w:rsidRPr="00790BF7" w:rsidRDefault="00110966" w:rsidP="00790B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HILTON POLISELLO</w:t>
            </w:r>
          </w:p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PTB</w:t>
            </w:r>
          </w:p>
        </w:tc>
      </w:tr>
      <w:tr w:rsidR="003F3324" w:rsidRPr="00790BF7" w:rsidTr="003C7DF9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F3324" w:rsidRPr="00790BF7" w:rsidRDefault="003F3324" w:rsidP="00790B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3324" w:rsidRPr="00790BF7" w:rsidRDefault="003F3324" w:rsidP="00790B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3F3324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PSD</w:t>
            </w:r>
          </w:p>
          <w:p w:rsidR="00790BF7" w:rsidRDefault="00790BF7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790BF7" w:rsidRPr="00790BF7" w:rsidRDefault="00790BF7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3324" w:rsidRPr="00790BF7" w:rsidRDefault="003F3324" w:rsidP="00790B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PMB</w:t>
            </w:r>
          </w:p>
        </w:tc>
      </w:tr>
      <w:tr w:rsidR="003F3324" w:rsidRPr="00790BF7" w:rsidTr="003C7DF9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VERGILIO DALSÓQUIO</w:t>
            </w:r>
          </w:p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R</w:t>
            </w:r>
            <w:r w:rsidR="00790BF7" w:rsidRPr="00790BF7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EDE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3324" w:rsidRPr="00790BF7" w:rsidRDefault="003F3324" w:rsidP="00790BF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BRUNO STELLATO</w:t>
            </w:r>
          </w:p>
          <w:p w:rsidR="003F3324" w:rsidRPr="00790BF7" w:rsidRDefault="003F3324" w:rsidP="00790B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790BF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690E7F" w:rsidRPr="00790BF7" w:rsidRDefault="00790BF7" w:rsidP="00790BF7">
      <w:pPr>
        <w:rPr>
          <w:sz w:val="23"/>
          <w:szCs w:val="23"/>
        </w:rPr>
      </w:pPr>
    </w:p>
    <w:sectPr w:rsidR="00690E7F" w:rsidRPr="00790BF7" w:rsidSect="00790BF7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324"/>
    <w:rsid w:val="00110966"/>
    <w:rsid w:val="0039084A"/>
    <w:rsid w:val="003F3324"/>
    <w:rsid w:val="004A3077"/>
    <w:rsid w:val="006D79AD"/>
    <w:rsid w:val="00790BF7"/>
    <w:rsid w:val="008502D8"/>
    <w:rsid w:val="00902ED7"/>
    <w:rsid w:val="00935B8D"/>
    <w:rsid w:val="00B841F4"/>
    <w:rsid w:val="00D425EE"/>
    <w:rsid w:val="00DB230B"/>
    <w:rsid w:val="00F36609"/>
    <w:rsid w:val="00F509F5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F332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F3324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customStyle="1" w:styleId="NCNormalCentralizado">
    <w:name w:val="NC Normal Centralizado"/>
    <w:rsid w:val="003F332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3F332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F3324"/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customStyle="1" w:styleId="NCNormalCentralizado">
    <w:name w:val="NC Normal Centralizado"/>
    <w:rsid w:val="003F332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9</cp:revision>
  <cp:lastPrinted>2016-03-17T11:18:00Z</cp:lastPrinted>
  <dcterms:created xsi:type="dcterms:W3CDTF">2016-03-11T14:05:00Z</dcterms:created>
  <dcterms:modified xsi:type="dcterms:W3CDTF">2016-03-21T12:02:00Z</dcterms:modified>
</cp:coreProperties>
</file>