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1B6C0D" w:rsidRDefault="00EA7299" w:rsidP="001B6C0D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1B6C0D" w:rsidRPr="001B6C0D">
        <w:rPr>
          <w:rFonts w:ascii="Times New Roman" w:hAnsi="Times New Roman" w:cs="Times New Roman"/>
          <w:b/>
          <w:sz w:val="24"/>
          <w:szCs w:val="24"/>
        </w:rPr>
        <w:t>003/2016</w:t>
      </w:r>
    </w:p>
    <w:p w:rsidR="00EA7299" w:rsidRDefault="00EA7299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C0D" w:rsidRPr="00A10C14" w:rsidRDefault="001B6C0D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10C14" w:rsidRDefault="00A10C14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10C14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B6C0D" w:rsidRPr="001B6C0D" w:rsidRDefault="001B6C0D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B6C0D" w:rsidRDefault="00EA7299" w:rsidP="001B6C0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C0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610145" w:rsidRPr="00610145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“Açougue Porteira do Rio Grande – Gilberto </w:t>
      </w:r>
      <w:proofErr w:type="spellStart"/>
      <w:r w:rsidR="00610145" w:rsidRPr="00610145">
        <w:rPr>
          <w:rFonts w:ascii="Times New Roman" w:hAnsi="Times New Roman" w:cs="Times New Roman"/>
          <w:b/>
          <w:sz w:val="24"/>
          <w:szCs w:val="24"/>
        </w:rPr>
        <w:t>Colli</w:t>
      </w:r>
      <w:proofErr w:type="spellEnd"/>
      <w:r w:rsidR="00610145" w:rsidRPr="00610145">
        <w:rPr>
          <w:rFonts w:ascii="Times New Roman" w:hAnsi="Times New Roman" w:cs="Times New Roman"/>
          <w:b/>
          <w:sz w:val="24"/>
          <w:szCs w:val="24"/>
        </w:rPr>
        <w:t xml:space="preserve"> ME”, com mais de 25 (vinte e cinco) anos de atividades comerciais no município de Sorriso, e dá outras providências.</w:t>
      </w:r>
    </w:p>
    <w:bookmarkEnd w:id="0"/>
    <w:p w:rsidR="00EA7299" w:rsidRDefault="00EA7299" w:rsidP="001B6C0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C0D" w:rsidRPr="001B6C0D" w:rsidRDefault="001B6C0D" w:rsidP="001B6C0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B6C0D" w:rsidRDefault="005C5330" w:rsidP="001B6C0D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B645CE" w:rsidRPr="001B6C0D">
        <w:rPr>
          <w:rFonts w:ascii="Times New Roman" w:hAnsi="Times New Roman" w:cs="Times New Roman"/>
          <w:b/>
          <w:sz w:val="24"/>
          <w:szCs w:val="24"/>
        </w:rPr>
        <w:t>S</w:t>
      </w:r>
      <w:r w:rsidRPr="001B6C0D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6C0D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1B6C0D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1B6C0D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1B6C0D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1B6C0D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B645CE" w:rsidRPr="001B6C0D">
        <w:rPr>
          <w:rFonts w:ascii="Times New Roman" w:hAnsi="Times New Roman" w:cs="Times New Roman"/>
          <w:b/>
          <w:sz w:val="24"/>
          <w:szCs w:val="24"/>
        </w:rPr>
        <w:t>B</w:t>
      </w:r>
      <w:r w:rsidRPr="001B6C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B645CE" w:rsidRPr="001B6C0D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1B6C0D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1B6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C0D">
        <w:rPr>
          <w:rFonts w:ascii="Times New Roman" w:hAnsi="Times New Roman" w:cs="Times New Roman"/>
          <w:sz w:val="24"/>
          <w:szCs w:val="24"/>
        </w:rPr>
        <w:t>V</w:t>
      </w:r>
      <w:r w:rsidR="00EA7299" w:rsidRPr="001B6C0D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</w:t>
      </w:r>
      <w:proofErr w:type="gramStart"/>
      <w:r w:rsidR="00EA7299" w:rsidRPr="001B6C0D">
        <w:rPr>
          <w:rFonts w:ascii="Times New Roman" w:hAnsi="Times New Roman" w:cs="Times New Roman"/>
          <w:sz w:val="24"/>
          <w:szCs w:val="24"/>
        </w:rPr>
        <w:t>seguinte</w:t>
      </w:r>
      <w:proofErr w:type="gramEnd"/>
      <w:r w:rsidR="00EA7299" w:rsidRPr="001B6C0D">
        <w:rPr>
          <w:rFonts w:ascii="Times New Roman" w:hAnsi="Times New Roman" w:cs="Times New Roman"/>
          <w:sz w:val="24"/>
          <w:szCs w:val="24"/>
        </w:rPr>
        <w:t xml:space="preserve"> </w:t>
      </w:r>
      <w:r w:rsidR="001B6C0D" w:rsidRPr="001B6C0D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1B6C0D">
        <w:rPr>
          <w:rFonts w:ascii="Times New Roman" w:hAnsi="Times New Roman" w:cs="Times New Roman"/>
          <w:b/>
          <w:sz w:val="24"/>
          <w:szCs w:val="24"/>
        </w:rPr>
        <w:t>d</w:t>
      </w:r>
      <w:r w:rsidR="001B6C0D" w:rsidRPr="001B6C0D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1B6C0D">
        <w:rPr>
          <w:rFonts w:ascii="Times New Roman" w:hAnsi="Times New Roman" w:cs="Times New Roman"/>
          <w:sz w:val="24"/>
          <w:szCs w:val="24"/>
        </w:rPr>
        <w:t>:</w:t>
      </w:r>
    </w:p>
    <w:p w:rsidR="00EA7299" w:rsidRPr="001B6C0D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>Art. 1º</w:t>
      </w:r>
      <w:r w:rsidRPr="001B6C0D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1353B2" w:rsidRPr="001B6C0D">
        <w:rPr>
          <w:rFonts w:ascii="Times New Roman" w:hAnsi="Times New Roman" w:cs="Times New Roman"/>
          <w:b/>
          <w:sz w:val="24"/>
          <w:szCs w:val="24"/>
        </w:rPr>
        <w:t>“</w:t>
      </w:r>
      <w:r w:rsidR="00610145">
        <w:rPr>
          <w:rFonts w:ascii="Times New Roman" w:hAnsi="Times New Roman" w:cs="Times New Roman"/>
          <w:b/>
          <w:sz w:val="24"/>
          <w:szCs w:val="24"/>
        </w:rPr>
        <w:t>Açougue Porteira d</w:t>
      </w:r>
      <w:r w:rsidR="00610145" w:rsidRPr="001B6C0D">
        <w:rPr>
          <w:rFonts w:ascii="Times New Roman" w:hAnsi="Times New Roman" w:cs="Times New Roman"/>
          <w:b/>
          <w:sz w:val="24"/>
          <w:szCs w:val="24"/>
        </w:rPr>
        <w:t xml:space="preserve">o Rio Grande </w:t>
      </w:r>
      <w:r w:rsidR="0061014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10145" w:rsidRPr="001B6C0D">
        <w:rPr>
          <w:rFonts w:ascii="Times New Roman" w:hAnsi="Times New Roman" w:cs="Times New Roman"/>
          <w:b/>
          <w:sz w:val="24"/>
          <w:szCs w:val="24"/>
        </w:rPr>
        <w:t xml:space="preserve">Gilberto </w:t>
      </w:r>
      <w:proofErr w:type="spellStart"/>
      <w:r w:rsidR="00610145" w:rsidRPr="001B6C0D">
        <w:rPr>
          <w:rFonts w:ascii="Times New Roman" w:hAnsi="Times New Roman" w:cs="Times New Roman"/>
          <w:b/>
          <w:sz w:val="24"/>
          <w:szCs w:val="24"/>
        </w:rPr>
        <w:t>Colli</w:t>
      </w:r>
      <w:proofErr w:type="spellEnd"/>
      <w:r w:rsidR="001353B2" w:rsidRPr="001B6C0D">
        <w:rPr>
          <w:rFonts w:ascii="Times New Roman" w:hAnsi="Times New Roman" w:cs="Times New Roman"/>
          <w:b/>
          <w:sz w:val="24"/>
          <w:szCs w:val="24"/>
        </w:rPr>
        <w:t xml:space="preserve"> - ME”</w:t>
      </w:r>
      <w:r w:rsidRPr="001B6C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C0D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B6C0D" w:rsidRPr="001B6C0D" w:rsidRDefault="001B6C0D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>Art. 2º</w:t>
      </w:r>
      <w:r w:rsidRPr="001B6C0D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B6C0D" w:rsidRPr="001B6C0D" w:rsidRDefault="001B6C0D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B6C0D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>Art. 3º</w:t>
      </w:r>
      <w:r w:rsidRPr="001B6C0D">
        <w:rPr>
          <w:rFonts w:ascii="Times New Roman" w:hAnsi="Times New Roman" w:cs="Times New Roman"/>
          <w:sz w:val="24"/>
          <w:szCs w:val="24"/>
        </w:rPr>
        <w:t xml:space="preserve"> Este Decreto Legislativo entra em </w:t>
      </w:r>
      <w:r w:rsidR="001B6C0D">
        <w:rPr>
          <w:rFonts w:ascii="Times New Roman" w:hAnsi="Times New Roman" w:cs="Times New Roman"/>
          <w:sz w:val="24"/>
          <w:szCs w:val="24"/>
        </w:rPr>
        <w:t>vigor na data de sua Publicação</w:t>
      </w:r>
      <w:r w:rsidRPr="001B6C0D">
        <w:rPr>
          <w:rFonts w:ascii="Times New Roman" w:hAnsi="Times New Roman" w:cs="Times New Roman"/>
          <w:sz w:val="24"/>
          <w:szCs w:val="24"/>
        </w:rPr>
        <w:t>.</w:t>
      </w:r>
    </w:p>
    <w:p w:rsidR="00BA0BD5" w:rsidRPr="001B6C0D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sz w:val="24"/>
          <w:szCs w:val="24"/>
        </w:rPr>
        <w:tab/>
      </w:r>
      <w:r w:rsidRPr="001B6C0D">
        <w:rPr>
          <w:rFonts w:ascii="Times New Roman" w:hAnsi="Times New Roman" w:cs="Times New Roman"/>
          <w:sz w:val="24"/>
          <w:szCs w:val="24"/>
        </w:rPr>
        <w:tab/>
      </w:r>
      <w:r w:rsidRPr="001B6C0D">
        <w:rPr>
          <w:rFonts w:ascii="Times New Roman" w:hAnsi="Times New Roman" w:cs="Times New Roman"/>
          <w:sz w:val="24"/>
          <w:szCs w:val="24"/>
        </w:rPr>
        <w:tab/>
      </w:r>
    </w:p>
    <w:p w:rsidR="00EA7299" w:rsidRPr="001B6C0D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645CE" w:rsidRPr="001B6C0D">
        <w:rPr>
          <w:rFonts w:ascii="Times New Roman" w:hAnsi="Times New Roman" w:cs="Times New Roman"/>
          <w:sz w:val="24"/>
          <w:szCs w:val="24"/>
        </w:rPr>
        <w:t>01</w:t>
      </w:r>
      <w:r w:rsidRPr="001B6C0D">
        <w:rPr>
          <w:rFonts w:ascii="Times New Roman" w:hAnsi="Times New Roman" w:cs="Times New Roman"/>
          <w:sz w:val="24"/>
          <w:szCs w:val="24"/>
        </w:rPr>
        <w:t xml:space="preserve"> de </w:t>
      </w:r>
      <w:r w:rsidR="00B645CE" w:rsidRPr="001B6C0D">
        <w:rPr>
          <w:rFonts w:ascii="Times New Roman" w:hAnsi="Times New Roman" w:cs="Times New Roman"/>
          <w:sz w:val="24"/>
          <w:szCs w:val="24"/>
        </w:rPr>
        <w:t>Abril</w:t>
      </w:r>
      <w:r w:rsidRPr="001B6C0D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1B6C0D">
        <w:rPr>
          <w:rFonts w:ascii="Times New Roman" w:hAnsi="Times New Roman" w:cs="Times New Roman"/>
          <w:sz w:val="24"/>
          <w:szCs w:val="24"/>
        </w:rPr>
        <w:t>6</w:t>
      </w:r>
      <w:r w:rsidRPr="001B6C0D">
        <w:rPr>
          <w:rFonts w:ascii="Times New Roman" w:hAnsi="Times New Roman" w:cs="Times New Roman"/>
          <w:sz w:val="24"/>
          <w:szCs w:val="24"/>
        </w:rPr>
        <w:t>.</w:t>
      </w:r>
    </w:p>
    <w:p w:rsidR="001B6C0D" w:rsidRPr="00631F8A" w:rsidRDefault="001B6C0D" w:rsidP="001B6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1B6C0D" w:rsidRPr="00631F8A" w:rsidTr="00FC4309">
        <w:tc>
          <w:tcPr>
            <w:tcW w:w="9211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B6C0D" w:rsidRPr="00631F8A" w:rsidRDefault="001B6C0D" w:rsidP="001B6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1B6C0D" w:rsidRPr="00631F8A" w:rsidTr="00FC4309">
        <w:tc>
          <w:tcPr>
            <w:tcW w:w="3227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C0D" w:rsidRPr="00631F8A" w:rsidTr="00FC4309">
        <w:tc>
          <w:tcPr>
            <w:tcW w:w="3227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B6C0D" w:rsidRPr="00631F8A" w:rsidRDefault="001B6C0D" w:rsidP="001B6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1B6C0D" w:rsidRPr="00631F8A" w:rsidTr="00FC4309">
        <w:tc>
          <w:tcPr>
            <w:tcW w:w="4605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C0D" w:rsidRPr="00631F8A" w:rsidTr="00FC4309">
        <w:tc>
          <w:tcPr>
            <w:tcW w:w="4605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B6C0D" w:rsidRPr="00631F8A" w:rsidRDefault="001B6C0D" w:rsidP="00FC4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8A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A7299" w:rsidRPr="001B6C0D" w:rsidRDefault="00EA7299" w:rsidP="001B6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7299" w:rsidRPr="001B6C0D" w:rsidSect="001B6C0D">
      <w:pgSz w:w="11906" w:h="16838"/>
      <w:pgMar w:top="2268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353B2"/>
    <w:rsid w:val="00176DBB"/>
    <w:rsid w:val="001B6C0D"/>
    <w:rsid w:val="002B5959"/>
    <w:rsid w:val="002C6DEB"/>
    <w:rsid w:val="002E2E74"/>
    <w:rsid w:val="00361031"/>
    <w:rsid w:val="003E0023"/>
    <w:rsid w:val="004E4D71"/>
    <w:rsid w:val="005C5330"/>
    <w:rsid w:val="005D5AD6"/>
    <w:rsid w:val="00610145"/>
    <w:rsid w:val="006B5E53"/>
    <w:rsid w:val="006C243F"/>
    <w:rsid w:val="00774FA8"/>
    <w:rsid w:val="0086558E"/>
    <w:rsid w:val="008B0394"/>
    <w:rsid w:val="00A10C14"/>
    <w:rsid w:val="00A3492A"/>
    <w:rsid w:val="00A35198"/>
    <w:rsid w:val="00A73FD6"/>
    <w:rsid w:val="00A7724D"/>
    <w:rsid w:val="00AF6EDE"/>
    <w:rsid w:val="00B2533C"/>
    <w:rsid w:val="00B54A71"/>
    <w:rsid w:val="00B645CE"/>
    <w:rsid w:val="00BA0BD5"/>
    <w:rsid w:val="00C127FB"/>
    <w:rsid w:val="00C74C72"/>
    <w:rsid w:val="00D13206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2016-03-07T13:59:00Z</dcterms:created>
  <dcterms:modified xsi:type="dcterms:W3CDTF">2016-04-08T11:34:00Z</dcterms:modified>
</cp:coreProperties>
</file>