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18" w:rsidRPr="00581933" w:rsidRDefault="00581933" w:rsidP="00581933">
      <w:pPr>
        <w:ind w:left="2124" w:firstLine="1278"/>
        <w:jc w:val="both"/>
        <w:rPr>
          <w:rFonts w:ascii="Times New Roman" w:hAnsi="Times New Roman" w:cs="Times New Roman"/>
          <w:b/>
        </w:rPr>
      </w:pPr>
      <w:r w:rsidRPr="00581933">
        <w:rPr>
          <w:rFonts w:ascii="Times New Roman" w:hAnsi="Times New Roman" w:cs="Times New Roman"/>
          <w:b/>
        </w:rPr>
        <w:t>REQUERIMENTO Nº 108</w:t>
      </w:r>
      <w:r w:rsidR="001F6B18" w:rsidRPr="00581933">
        <w:rPr>
          <w:rFonts w:ascii="Times New Roman" w:hAnsi="Times New Roman" w:cs="Times New Roman"/>
          <w:b/>
        </w:rPr>
        <w:t>/201</w:t>
      </w:r>
      <w:r w:rsidR="00334555" w:rsidRPr="00581933">
        <w:rPr>
          <w:rFonts w:ascii="Times New Roman" w:hAnsi="Times New Roman" w:cs="Times New Roman"/>
          <w:b/>
        </w:rPr>
        <w:t>6</w:t>
      </w:r>
    </w:p>
    <w:p w:rsidR="00581933" w:rsidRPr="00581933" w:rsidRDefault="00581933" w:rsidP="00581933">
      <w:pPr>
        <w:ind w:firstLine="3402"/>
        <w:jc w:val="both"/>
        <w:rPr>
          <w:rFonts w:ascii="Times New Roman" w:hAnsi="Times New Roman" w:cs="Times New Roman"/>
          <w:b/>
        </w:rPr>
      </w:pPr>
    </w:p>
    <w:p w:rsidR="00581933" w:rsidRDefault="00581933" w:rsidP="00581933">
      <w:pPr>
        <w:ind w:firstLine="3402"/>
        <w:jc w:val="both"/>
        <w:rPr>
          <w:rFonts w:ascii="Times New Roman" w:hAnsi="Times New Roman" w:cs="Times New Roman"/>
          <w:b/>
        </w:rPr>
      </w:pPr>
    </w:p>
    <w:p w:rsidR="00581933" w:rsidRPr="00581933" w:rsidRDefault="00581933" w:rsidP="00581933">
      <w:pPr>
        <w:ind w:firstLine="3402"/>
        <w:jc w:val="both"/>
        <w:rPr>
          <w:rFonts w:ascii="Times New Roman" w:hAnsi="Times New Roman" w:cs="Times New Roman"/>
          <w:b/>
        </w:rPr>
      </w:pPr>
    </w:p>
    <w:p w:rsidR="00581933" w:rsidRPr="00581933" w:rsidRDefault="00581933" w:rsidP="00581933">
      <w:pPr>
        <w:ind w:firstLine="3402"/>
        <w:jc w:val="both"/>
        <w:rPr>
          <w:rFonts w:ascii="Times New Roman" w:hAnsi="Times New Roman" w:cs="Times New Roman"/>
          <w:b/>
        </w:rPr>
      </w:pPr>
    </w:p>
    <w:p w:rsidR="001F6B18" w:rsidRPr="00581933" w:rsidRDefault="001F6B18" w:rsidP="00581933">
      <w:pPr>
        <w:ind w:firstLine="3402"/>
        <w:jc w:val="both"/>
        <w:rPr>
          <w:rFonts w:ascii="Times New Roman" w:hAnsi="Times New Roman" w:cs="Times New Roman"/>
          <w:b/>
        </w:rPr>
      </w:pPr>
      <w:r w:rsidRPr="00581933">
        <w:rPr>
          <w:rFonts w:ascii="Times New Roman" w:hAnsi="Times New Roman" w:cs="Times New Roman"/>
          <w:b/>
        </w:rPr>
        <w:t>VERGILIO DALSÓQUIO</w:t>
      </w:r>
      <w:r w:rsidR="00334555" w:rsidRPr="00581933">
        <w:rPr>
          <w:rFonts w:ascii="Times New Roman" w:hAnsi="Times New Roman" w:cs="Times New Roman"/>
          <w:b/>
        </w:rPr>
        <w:t xml:space="preserve"> – REDE</w:t>
      </w:r>
      <w:r w:rsidRPr="00581933">
        <w:rPr>
          <w:rFonts w:ascii="Times New Roman" w:hAnsi="Times New Roman" w:cs="Times New Roman"/>
          <w:b/>
        </w:rPr>
        <w:t xml:space="preserve"> </w:t>
      </w:r>
      <w:r w:rsidR="00A530F1" w:rsidRPr="00581933">
        <w:rPr>
          <w:rFonts w:ascii="Times New Roman" w:hAnsi="Times New Roman" w:cs="Times New Roman"/>
          <w:b/>
        </w:rPr>
        <w:t xml:space="preserve">E </w:t>
      </w:r>
      <w:r w:rsidRPr="00581933">
        <w:rPr>
          <w:rFonts w:ascii="Times New Roman" w:hAnsi="Times New Roman" w:cs="Times New Roman"/>
          <w:b/>
        </w:rPr>
        <w:t>VEREADORES ABAIXO ASSINADOS</w:t>
      </w:r>
      <w:r w:rsidRPr="00581933">
        <w:rPr>
          <w:rFonts w:ascii="Times New Roman" w:hAnsi="Times New Roman" w:cs="Times New Roman"/>
        </w:rPr>
        <w:t xml:space="preserve">, com assento nesta Casa, com fulcro nos Artigos 118 e 121 do Regimento Interno, no cumprimento do dever, </w:t>
      </w:r>
      <w:r w:rsidR="00581933" w:rsidRPr="00581933">
        <w:rPr>
          <w:rFonts w:ascii="Times New Roman" w:hAnsi="Times New Roman" w:cs="Times New Roman"/>
        </w:rPr>
        <w:t>requerem</w:t>
      </w:r>
      <w:r w:rsidR="00581933" w:rsidRPr="00581933">
        <w:rPr>
          <w:rFonts w:ascii="Times New Roman" w:hAnsi="Times New Roman" w:cs="Times New Roman"/>
          <w:b/>
        </w:rPr>
        <w:t xml:space="preserve"> </w:t>
      </w:r>
      <w:r w:rsidRPr="00581933">
        <w:rPr>
          <w:rFonts w:ascii="Times New Roman" w:hAnsi="Times New Roman" w:cs="Times New Roman"/>
        </w:rPr>
        <w:t xml:space="preserve">à Mesa que este Expediente seja encaminhado ao </w:t>
      </w:r>
      <w:r w:rsidR="00B558AA" w:rsidRPr="00581933">
        <w:rPr>
          <w:rFonts w:ascii="Times New Roman" w:hAnsi="Times New Roman" w:cs="Times New Roman"/>
        </w:rPr>
        <w:t xml:space="preserve">Senhor </w:t>
      </w:r>
      <w:proofErr w:type="spellStart"/>
      <w:r w:rsidR="00B558AA" w:rsidRPr="00581933">
        <w:rPr>
          <w:rFonts w:ascii="Times New Roman" w:hAnsi="Times New Roman" w:cs="Times New Roman"/>
        </w:rPr>
        <w:t>Adherbal</w:t>
      </w:r>
      <w:proofErr w:type="spellEnd"/>
      <w:r w:rsidR="00B558AA" w:rsidRPr="00581933">
        <w:rPr>
          <w:rFonts w:ascii="Times New Roman" w:hAnsi="Times New Roman" w:cs="Times New Roman"/>
        </w:rPr>
        <w:t xml:space="preserve"> Vieira da Silva, Diretor Regional de Relações Institucionais da Concessionária Rota do Oeste no Estado de Mato Grosso, </w:t>
      </w:r>
      <w:r w:rsidR="00B558AA" w:rsidRPr="00581933">
        <w:rPr>
          <w:rFonts w:ascii="Times New Roman" w:hAnsi="Times New Roman" w:cs="Times New Roman"/>
          <w:b/>
        </w:rPr>
        <w:t>requerendo que seja implantada lombada eletrônica, sinalização e que seja feita a limpeza no trecho</w:t>
      </w:r>
      <w:r w:rsidR="00324A46" w:rsidRPr="00581933">
        <w:rPr>
          <w:rFonts w:ascii="Times New Roman" w:hAnsi="Times New Roman" w:cs="Times New Roman"/>
          <w:b/>
        </w:rPr>
        <w:t xml:space="preserve"> em </w:t>
      </w:r>
      <w:r w:rsidR="00B558AA" w:rsidRPr="00581933">
        <w:rPr>
          <w:rFonts w:ascii="Times New Roman" w:hAnsi="Times New Roman" w:cs="Times New Roman"/>
          <w:b/>
        </w:rPr>
        <w:t>que está situado o Aeroporto Municipal de Sorriso.</w:t>
      </w:r>
    </w:p>
    <w:p w:rsidR="00375DEB" w:rsidRPr="00581933" w:rsidRDefault="00375DEB" w:rsidP="00581933">
      <w:pPr>
        <w:ind w:left="3192"/>
        <w:jc w:val="both"/>
        <w:rPr>
          <w:rFonts w:ascii="Times New Roman" w:hAnsi="Times New Roman" w:cs="Times New Roman"/>
          <w:b/>
        </w:rPr>
      </w:pPr>
    </w:p>
    <w:p w:rsidR="001F6B18" w:rsidRPr="00581933" w:rsidRDefault="001F6B18" w:rsidP="00581933">
      <w:pPr>
        <w:ind w:left="3192"/>
        <w:jc w:val="both"/>
        <w:rPr>
          <w:rFonts w:ascii="Times New Roman" w:hAnsi="Times New Roman" w:cs="Times New Roman"/>
          <w:b/>
        </w:rPr>
      </w:pPr>
      <w:r w:rsidRPr="00581933">
        <w:rPr>
          <w:rFonts w:ascii="Times New Roman" w:hAnsi="Times New Roman" w:cs="Times New Roman"/>
          <w:b/>
        </w:rPr>
        <w:t xml:space="preserve">            JUSTIFICATIVAS</w:t>
      </w:r>
    </w:p>
    <w:p w:rsidR="00375DEB" w:rsidRPr="00581933" w:rsidRDefault="00375DEB" w:rsidP="00581933">
      <w:pPr>
        <w:ind w:firstLine="1418"/>
        <w:jc w:val="both"/>
        <w:rPr>
          <w:rFonts w:ascii="Times New Roman" w:hAnsi="Times New Roman" w:cs="Times New Roman"/>
          <w:b/>
        </w:rPr>
      </w:pPr>
    </w:p>
    <w:p w:rsidR="001F6B18" w:rsidRPr="00581933" w:rsidRDefault="003D3241" w:rsidP="005819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Considerando que estamos próximos do 1º vôo oficial, já marcado para o dia 06 de Junho de 2016 e a implantação da sinalização de trânsito possibilita uma maior fluidez do tráfego e desempenha um papel fundamental em relação à prevenção de acidentes;</w:t>
      </w:r>
    </w:p>
    <w:p w:rsidR="00654951" w:rsidRPr="00581933" w:rsidRDefault="00654951" w:rsidP="005819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</w:rPr>
      </w:pPr>
    </w:p>
    <w:p w:rsidR="00654951" w:rsidRPr="00581933" w:rsidRDefault="00654951" w:rsidP="005819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 xml:space="preserve">Considerando que um dos fatores necessários à garantia da efetiva funcionalidade da sinalização </w:t>
      </w:r>
      <w:proofErr w:type="gramStart"/>
      <w:r w:rsidRPr="00581933">
        <w:rPr>
          <w:rFonts w:ascii="Times New Roman" w:hAnsi="Times New Roman" w:cs="Times New Roman"/>
        </w:rPr>
        <w:t>é</w:t>
      </w:r>
      <w:proofErr w:type="gramEnd"/>
      <w:r w:rsidRPr="00581933">
        <w:rPr>
          <w:rFonts w:ascii="Times New Roman" w:hAnsi="Times New Roman" w:cs="Times New Roman"/>
        </w:rPr>
        <w:t xml:space="preserve"> um projeto adequado, com padrões compatíveis as características da via contemplando as sinalizações horizontal e vertical e os dispositivos auxiliares de segurança;</w:t>
      </w:r>
    </w:p>
    <w:p w:rsidR="00827315" w:rsidRPr="00581933" w:rsidRDefault="00827315" w:rsidP="00581933">
      <w:pPr>
        <w:ind w:firstLine="1418"/>
        <w:jc w:val="both"/>
        <w:rPr>
          <w:rFonts w:ascii="Times New Roman" w:hAnsi="Times New Roman" w:cs="Times New Roman"/>
        </w:rPr>
      </w:pPr>
    </w:p>
    <w:p w:rsidR="009E682F" w:rsidRPr="00581933" w:rsidRDefault="00654951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Considerando e salienta</w:t>
      </w:r>
      <w:r w:rsidR="009E682F" w:rsidRPr="00581933">
        <w:rPr>
          <w:rFonts w:ascii="Times New Roman" w:hAnsi="Times New Roman" w:cs="Times New Roman"/>
        </w:rPr>
        <w:t xml:space="preserve">ndo </w:t>
      </w:r>
      <w:r w:rsidRPr="00581933">
        <w:rPr>
          <w:rFonts w:ascii="Times New Roman" w:hAnsi="Times New Roman" w:cs="Times New Roman"/>
        </w:rPr>
        <w:t xml:space="preserve">que </w:t>
      </w:r>
      <w:r w:rsidR="009E682F" w:rsidRPr="00581933">
        <w:rPr>
          <w:rFonts w:ascii="Times New Roman" w:hAnsi="Times New Roman" w:cs="Times New Roman"/>
        </w:rPr>
        <w:t xml:space="preserve">uma boa e eficiente </w:t>
      </w:r>
      <w:r w:rsidRPr="00581933">
        <w:rPr>
          <w:rFonts w:ascii="Times New Roman" w:hAnsi="Times New Roman" w:cs="Times New Roman"/>
        </w:rPr>
        <w:t>limpeza</w:t>
      </w:r>
      <w:r w:rsidR="009E682F" w:rsidRPr="00581933">
        <w:rPr>
          <w:rFonts w:ascii="Times New Roman" w:hAnsi="Times New Roman" w:cs="Times New Roman"/>
        </w:rPr>
        <w:t>, juntamente com a lombada eletrônica</w:t>
      </w:r>
      <w:r w:rsidR="00375DEB" w:rsidRPr="00581933">
        <w:rPr>
          <w:rFonts w:ascii="Times New Roman" w:hAnsi="Times New Roman" w:cs="Times New Roman"/>
        </w:rPr>
        <w:t xml:space="preserve"> traz visibilidade e segurança a</w:t>
      </w:r>
      <w:r w:rsidR="009E682F" w:rsidRPr="00581933">
        <w:rPr>
          <w:rFonts w:ascii="Times New Roman" w:hAnsi="Times New Roman" w:cs="Times New Roman"/>
        </w:rPr>
        <w:t>os motoristas, principalmente no trecho em que está situado o Aeroporto Municipal Adelino Bedin;</w:t>
      </w:r>
    </w:p>
    <w:p w:rsidR="00375DEB" w:rsidRPr="00581933" w:rsidRDefault="00375DEB" w:rsidP="00581933">
      <w:pPr>
        <w:ind w:firstLine="1418"/>
        <w:jc w:val="both"/>
        <w:rPr>
          <w:rFonts w:ascii="Times New Roman" w:hAnsi="Times New Roman" w:cs="Times New Roman"/>
        </w:rPr>
      </w:pP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Considerando que é de responsabilidade do Poder Público cobrar e fazer cumprir a obrigação do órgão responsável pela manutenção, realização e prestação do serviço;</w:t>
      </w: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 xml:space="preserve">Considerando que a Constituição Federal em seu artigo 175, </w:t>
      </w:r>
      <w:r w:rsidR="00324A46" w:rsidRPr="00581933">
        <w:rPr>
          <w:rFonts w:ascii="Times New Roman" w:hAnsi="Times New Roman" w:cs="Times New Roman"/>
        </w:rPr>
        <w:t>P</w:t>
      </w:r>
      <w:r w:rsidRPr="00581933">
        <w:rPr>
          <w:rFonts w:ascii="Times New Roman" w:hAnsi="Times New Roman" w:cs="Times New Roman"/>
        </w:rPr>
        <w:t xml:space="preserve">arágrafo </w:t>
      </w:r>
      <w:r w:rsidR="00324A46" w:rsidRPr="00581933">
        <w:rPr>
          <w:rFonts w:ascii="Times New Roman" w:hAnsi="Times New Roman" w:cs="Times New Roman"/>
        </w:rPr>
        <w:t>Ú</w:t>
      </w:r>
      <w:r w:rsidRPr="00581933">
        <w:rPr>
          <w:rFonts w:ascii="Times New Roman" w:hAnsi="Times New Roman" w:cs="Times New Roman"/>
        </w:rPr>
        <w:t>nico, inciso IV descreve:</w:t>
      </w:r>
    </w:p>
    <w:p w:rsidR="00581933" w:rsidRDefault="00581933" w:rsidP="00581933">
      <w:pPr>
        <w:ind w:firstLine="1418"/>
        <w:jc w:val="both"/>
        <w:rPr>
          <w:rFonts w:ascii="Times New Roman" w:hAnsi="Times New Roman" w:cs="Times New Roman"/>
        </w:rPr>
      </w:pP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 xml:space="preserve">"Art. 175 - Incumbe ao Poder Público, na forma da lei, diretamente ou </w:t>
      </w:r>
      <w:proofErr w:type="gramStart"/>
      <w:r w:rsidRPr="00581933">
        <w:rPr>
          <w:rFonts w:ascii="Times New Roman" w:hAnsi="Times New Roman" w:cs="Times New Roman"/>
        </w:rPr>
        <w:t>sob regime</w:t>
      </w:r>
      <w:proofErr w:type="gramEnd"/>
      <w:r w:rsidRPr="00581933">
        <w:rPr>
          <w:rFonts w:ascii="Times New Roman" w:hAnsi="Times New Roman" w:cs="Times New Roman"/>
        </w:rPr>
        <w:t xml:space="preserve"> de concessão ou permissão, sempre através de licitação, a prestação de serviços públicos.</w:t>
      </w: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Parágrafo único. A lei disporá sobre:</w:t>
      </w: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I - (...)</w:t>
      </w: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IV - a obrigação de manter</w:t>
      </w:r>
      <w:proofErr w:type="gramStart"/>
      <w:r w:rsidRPr="00581933">
        <w:rPr>
          <w:rFonts w:ascii="Times New Roman" w:hAnsi="Times New Roman" w:cs="Times New Roman"/>
        </w:rPr>
        <w:t xml:space="preserve"> </w:t>
      </w:r>
      <w:r w:rsidR="00324A46" w:rsidRPr="00581933">
        <w:rPr>
          <w:rFonts w:ascii="Times New Roman" w:hAnsi="Times New Roman" w:cs="Times New Roman"/>
        </w:rPr>
        <w:t xml:space="preserve"> </w:t>
      </w:r>
      <w:proofErr w:type="gramEnd"/>
      <w:r w:rsidR="00324A46" w:rsidRPr="00581933">
        <w:rPr>
          <w:rFonts w:ascii="Times New Roman" w:hAnsi="Times New Roman" w:cs="Times New Roman"/>
        </w:rPr>
        <w:t xml:space="preserve">o </w:t>
      </w:r>
      <w:r w:rsidRPr="00581933">
        <w:rPr>
          <w:rFonts w:ascii="Times New Roman" w:hAnsi="Times New Roman" w:cs="Times New Roman"/>
        </w:rPr>
        <w:t>serviço adequado”.</w:t>
      </w: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 xml:space="preserve">Considerando a Lei </w:t>
      </w:r>
      <w:r w:rsidR="00324A46" w:rsidRPr="00581933">
        <w:rPr>
          <w:rFonts w:ascii="Times New Roman" w:hAnsi="Times New Roman" w:cs="Times New Roman"/>
        </w:rPr>
        <w:t xml:space="preserve">nº </w:t>
      </w:r>
      <w:r w:rsidRPr="00581933">
        <w:rPr>
          <w:rFonts w:ascii="Times New Roman" w:hAnsi="Times New Roman" w:cs="Times New Roman"/>
        </w:rPr>
        <w:t xml:space="preserve">8.987/1995 que regulamentou o artigo 175 da Constituição Federal, que trata em seu artigo 6° do capítulo II, </w:t>
      </w:r>
      <w:proofErr w:type="spellStart"/>
      <w:r w:rsidRPr="00581933">
        <w:rPr>
          <w:rFonts w:ascii="Times New Roman" w:hAnsi="Times New Roman" w:cs="Times New Roman"/>
        </w:rPr>
        <w:t>verbis</w:t>
      </w:r>
      <w:proofErr w:type="spellEnd"/>
      <w:r w:rsidRPr="00581933">
        <w:rPr>
          <w:rFonts w:ascii="Times New Roman" w:hAnsi="Times New Roman" w:cs="Times New Roman"/>
        </w:rPr>
        <w:t>:</w:t>
      </w:r>
    </w:p>
    <w:p w:rsidR="00581933" w:rsidRDefault="00581933" w:rsidP="00581933">
      <w:pPr>
        <w:ind w:firstLine="1418"/>
        <w:jc w:val="both"/>
        <w:rPr>
          <w:rFonts w:ascii="Times New Roman" w:hAnsi="Times New Roman" w:cs="Times New Roman"/>
        </w:rPr>
      </w:pP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proofErr w:type="gramStart"/>
      <w:r w:rsidRPr="00581933">
        <w:rPr>
          <w:rFonts w:ascii="Times New Roman" w:hAnsi="Times New Roman" w:cs="Times New Roman"/>
        </w:rPr>
        <w:t xml:space="preserve">"Art. 6° - “Toda concessão ou permissão </w:t>
      </w:r>
      <w:r w:rsidRPr="00581933">
        <w:rPr>
          <w:rFonts w:ascii="Times New Roman" w:hAnsi="Times New Roman" w:cs="Times New Roman"/>
          <w:b/>
          <w:bCs/>
        </w:rPr>
        <w:t>pressupõe a prestação de serviço</w:t>
      </w:r>
      <w:r w:rsidRPr="00581933">
        <w:rPr>
          <w:rFonts w:ascii="Times New Roman" w:hAnsi="Times New Roman" w:cs="Times New Roman"/>
        </w:rPr>
        <w:t xml:space="preserve"> </w:t>
      </w:r>
      <w:r w:rsidRPr="00581933">
        <w:rPr>
          <w:rFonts w:ascii="Times New Roman" w:hAnsi="Times New Roman" w:cs="Times New Roman"/>
          <w:b/>
          <w:bCs/>
        </w:rPr>
        <w:lastRenderedPageBreak/>
        <w:t>adequado ao pleno atendimento dos usuários</w:t>
      </w:r>
      <w:r w:rsidRPr="00581933">
        <w:rPr>
          <w:rFonts w:ascii="Times New Roman" w:hAnsi="Times New Roman" w:cs="Times New Roman"/>
        </w:rPr>
        <w:t>, conforme estabelecido nesta lei, nas normas pertinentes e no respectivo contrato.” (grifo nosso).</w:t>
      </w:r>
      <w:proofErr w:type="gramEnd"/>
    </w:p>
    <w:p w:rsidR="00581933" w:rsidRDefault="00581933" w:rsidP="00581933">
      <w:pPr>
        <w:ind w:firstLine="1418"/>
        <w:jc w:val="both"/>
        <w:rPr>
          <w:rFonts w:ascii="Times New Roman" w:hAnsi="Times New Roman" w:cs="Times New Roman"/>
        </w:rPr>
      </w:pPr>
    </w:p>
    <w:p w:rsidR="00C751FF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E que no seu § 1°, exara:</w:t>
      </w:r>
    </w:p>
    <w:p w:rsidR="00581933" w:rsidRPr="00581933" w:rsidRDefault="00581933" w:rsidP="00581933">
      <w:pPr>
        <w:ind w:firstLine="1418"/>
        <w:jc w:val="both"/>
        <w:rPr>
          <w:rFonts w:ascii="Times New Roman" w:hAnsi="Times New Roman" w:cs="Times New Roman"/>
        </w:rPr>
      </w:pP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proofErr w:type="gramStart"/>
      <w:r w:rsidRPr="00581933">
        <w:rPr>
          <w:rFonts w:ascii="Times New Roman" w:hAnsi="Times New Roman" w:cs="Times New Roman"/>
        </w:rPr>
        <w:t>"§ 1°.</w:t>
      </w:r>
      <w:proofErr w:type="gramEnd"/>
      <w:r w:rsidR="00581933">
        <w:rPr>
          <w:rFonts w:ascii="Times New Roman" w:hAnsi="Times New Roman" w:cs="Times New Roman"/>
        </w:rPr>
        <w:t xml:space="preserve"> </w:t>
      </w:r>
      <w:r w:rsidRPr="00581933">
        <w:rPr>
          <w:rFonts w:ascii="Times New Roman" w:hAnsi="Times New Roman" w:cs="Times New Roman"/>
        </w:rPr>
        <w:t xml:space="preserve">Serviço adequado é o que satisfaz as condições de regularidade, </w:t>
      </w:r>
      <w:proofErr w:type="gramStart"/>
      <w:r w:rsidRPr="00581933">
        <w:rPr>
          <w:rFonts w:ascii="Times New Roman" w:hAnsi="Times New Roman" w:cs="Times New Roman"/>
        </w:rPr>
        <w:t>continuidade</w:t>
      </w:r>
      <w:proofErr w:type="gramEnd"/>
      <w:r w:rsidRPr="00581933">
        <w:rPr>
          <w:rFonts w:ascii="Times New Roman" w:hAnsi="Times New Roman" w:cs="Times New Roman"/>
        </w:rPr>
        <w:t>, eficiência, segurança, atualidade, generalidade, cortesia na sua prestação e modicidade das tarifas."</w:t>
      </w: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</w:p>
    <w:p w:rsidR="00C751FF" w:rsidRDefault="00C751FF" w:rsidP="005819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Considerando que a Constituição Federal em seu artigo 37, § 6°, determina:</w:t>
      </w:r>
    </w:p>
    <w:p w:rsidR="00581933" w:rsidRPr="00581933" w:rsidRDefault="00581933" w:rsidP="005819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</w:rPr>
      </w:pP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proofErr w:type="gramStart"/>
      <w:r w:rsidRPr="00581933">
        <w:rPr>
          <w:rFonts w:ascii="Times New Roman" w:hAnsi="Times New Roman" w:cs="Times New Roman"/>
        </w:rPr>
        <w:t>"Art. 37 - (...)</w:t>
      </w: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proofErr w:type="gramEnd"/>
      <w:r w:rsidRPr="00581933">
        <w:rPr>
          <w:rFonts w:ascii="Times New Roman" w:hAnsi="Times New Roman" w:cs="Times New Roman"/>
        </w:rPr>
        <w:t>§ 1°. (...)</w:t>
      </w:r>
    </w:p>
    <w:p w:rsidR="00C751FF" w:rsidRPr="00581933" w:rsidRDefault="00C751FF" w:rsidP="00581933">
      <w:pPr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>§ 6°. As pessoas jurídicas de direito público e as de direito privado prestadoras de serviços públicos</w:t>
      </w:r>
      <w:r w:rsidRPr="00581933">
        <w:rPr>
          <w:rFonts w:ascii="Times New Roman" w:hAnsi="Times New Roman" w:cs="Times New Roman"/>
          <w:b/>
          <w:bCs/>
        </w:rPr>
        <w:t xml:space="preserve"> responderão pelos danos que seus agentes, nessa qualidade, causarem a terceiros, assegurando o direito de regresso contra o responsável nos casos de dolo ou culpa</w:t>
      </w:r>
      <w:r w:rsidRPr="00581933">
        <w:rPr>
          <w:rFonts w:ascii="Times New Roman" w:hAnsi="Times New Roman" w:cs="Times New Roman"/>
        </w:rPr>
        <w:t>.”. (grifo nosso</w:t>
      </w:r>
      <w:proofErr w:type="gramStart"/>
      <w:r w:rsidRPr="00581933">
        <w:rPr>
          <w:rFonts w:ascii="Times New Roman" w:hAnsi="Times New Roman" w:cs="Times New Roman"/>
        </w:rPr>
        <w:t>)</w:t>
      </w:r>
      <w:proofErr w:type="gramEnd"/>
    </w:p>
    <w:p w:rsidR="00C63B68" w:rsidRPr="00581933" w:rsidRDefault="00C63B68" w:rsidP="00581933">
      <w:pPr>
        <w:ind w:firstLine="1418"/>
        <w:jc w:val="both"/>
        <w:rPr>
          <w:rFonts w:ascii="Times New Roman" w:hAnsi="Times New Roman" w:cs="Times New Roman"/>
        </w:rPr>
      </w:pPr>
    </w:p>
    <w:p w:rsidR="001F6B18" w:rsidRPr="00581933" w:rsidRDefault="001F6B18" w:rsidP="0058193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</w:rPr>
      </w:pPr>
      <w:r w:rsidRPr="00581933">
        <w:rPr>
          <w:rFonts w:ascii="Times New Roman" w:hAnsi="Times New Roman" w:cs="Times New Roman"/>
        </w:rPr>
        <w:t xml:space="preserve">Câmara Municipal de Sorriso, Estado de Mato Grosso, em </w:t>
      </w:r>
      <w:r w:rsidR="00C751FF" w:rsidRPr="00581933">
        <w:rPr>
          <w:rFonts w:ascii="Times New Roman" w:hAnsi="Times New Roman" w:cs="Times New Roman"/>
        </w:rPr>
        <w:t>15</w:t>
      </w:r>
      <w:r w:rsidRPr="00581933">
        <w:rPr>
          <w:rFonts w:ascii="Times New Roman" w:hAnsi="Times New Roman" w:cs="Times New Roman"/>
        </w:rPr>
        <w:t xml:space="preserve"> de </w:t>
      </w:r>
      <w:r w:rsidR="00581933" w:rsidRPr="00581933">
        <w:rPr>
          <w:rFonts w:ascii="Times New Roman" w:hAnsi="Times New Roman" w:cs="Times New Roman"/>
        </w:rPr>
        <w:t>a</w:t>
      </w:r>
      <w:r w:rsidR="00772223" w:rsidRPr="00581933">
        <w:rPr>
          <w:rFonts w:ascii="Times New Roman" w:hAnsi="Times New Roman" w:cs="Times New Roman"/>
        </w:rPr>
        <w:t>bril</w:t>
      </w:r>
      <w:r w:rsidRPr="00581933">
        <w:rPr>
          <w:rFonts w:ascii="Times New Roman" w:hAnsi="Times New Roman" w:cs="Times New Roman"/>
        </w:rPr>
        <w:t xml:space="preserve"> de 201</w:t>
      </w:r>
      <w:r w:rsidR="00772223" w:rsidRPr="00581933">
        <w:rPr>
          <w:rFonts w:ascii="Times New Roman" w:hAnsi="Times New Roman" w:cs="Times New Roman"/>
        </w:rPr>
        <w:t>6</w:t>
      </w:r>
      <w:r w:rsidRPr="00581933">
        <w:rPr>
          <w:rFonts w:ascii="Times New Roman" w:hAnsi="Times New Roman" w:cs="Times New Roman"/>
        </w:rPr>
        <w:t>.</w:t>
      </w:r>
    </w:p>
    <w:p w:rsidR="001F6B18" w:rsidRPr="00581933" w:rsidRDefault="001F6B18" w:rsidP="00581933">
      <w:pPr>
        <w:ind w:firstLine="1134"/>
        <w:jc w:val="both"/>
        <w:rPr>
          <w:rFonts w:ascii="Times New Roman" w:hAnsi="Times New Roman" w:cs="Times New Roman"/>
        </w:rPr>
      </w:pPr>
    </w:p>
    <w:p w:rsidR="00C63B68" w:rsidRDefault="00C63B68" w:rsidP="00581933">
      <w:pPr>
        <w:jc w:val="both"/>
        <w:rPr>
          <w:rFonts w:ascii="Times New Roman" w:hAnsi="Times New Roman" w:cs="Times New Roman"/>
        </w:rPr>
      </w:pPr>
    </w:p>
    <w:p w:rsidR="00581933" w:rsidRPr="00581933" w:rsidRDefault="00581933" w:rsidP="00581933">
      <w:pPr>
        <w:jc w:val="both"/>
        <w:rPr>
          <w:rFonts w:ascii="Times New Roman" w:hAnsi="Times New Roman" w:cs="Times New Roman"/>
        </w:rPr>
      </w:pPr>
    </w:p>
    <w:p w:rsidR="00C63B68" w:rsidRPr="00581933" w:rsidRDefault="00C63B68" w:rsidP="00581933">
      <w:pPr>
        <w:ind w:firstLine="1134"/>
        <w:jc w:val="both"/>
        <w:rPr>
          <w:rFonts w:ascii="Times New Roman" w:hAnsi="Times New Roman" w:cs="Times New Roman"/>
        </w:rPr>
      </w:pPr>
    </w:p>
    <w:p w:rsidR="001F6B18" w:rsidRPr="00581933" w:rsidRDefault="001F6B18" w:rsidP="0058193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581933">
        <w:rPr>
          <w:rFonts w:ascii="Times New Roman" w:hAnsi="Times New Roman" w:cs="Times New Roman"/>
          <w:b/>
          <w:bCs/>
          <w:color w:val="000000"/>
        </w:rPr>
        <w:t>VERGILIO DALSÓQUIO</w:t>
      </w:r>
    </w:p>
    <w:p w:rsidR="001F6B18" w:rsidRPr="00581933" w:rsidRDefault="001F6B18" w:rsidP="0058193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581933">
        <w:rPr>
          <w:rFonts w:ascii="Times New Roman" w:hAnsi="Times New Roman" w:cs="Times New Roman"/>
          <w:b/>
          <w:bCs/>
          <w:color w:val="000000"/>
        </w:rPr>
        <w:t>Vereador</w:t>
      </w:r>
      <w:r w:rsidR="00772223" w:rsidRPr="00581933">
        <w:rPr>
          <w:rFonts w:ascii="Times New Roman" w:hAnsi="Times New Roman" w:cs="Times New Roman"/>
          <w:b/>
          <w:bCs/>
          <w:color w:val="000000"/>
        </w:rPr>
        <w:t xml:space="preserve"> REDE</w:t>
      </w:r>
    </w:p>
    <w:p w:rsidR="00C63B68" w:rsidRPr="00581933" w:rsidRDefault="00C63B68" w:rsidP="00581933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63B68" w:rsidRPr="00581933" w:rsidRDefault="00C63B68" w:rsidP="00581933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23"/>
        <w:gridCol w:w="3162"/>
        <w:gridCol w:w="2887"/>
      </w:tblGrid>
      <w:tr w:rsidR="001F6B18" w:rsidRPr="00581933" w:rsidTr="001F6B18">
        <w:tc>
          <w:tcPr>
            <w:tcW w:w="1666" w:type="pct"/>
          </w:tcPr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1F6B18" w:rsidRPr="00581933" w:rsidRDefault="00772223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BRUNO STELLATO</w:t>
            </w:r>
          </w:p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</w:t>
            </w:r>
            <w:r w:rsidR="00772223"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DT</w:t>
            </w:r>
          </w:p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743" w:type="pct"/>
          </w:tcPr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1F6B18" w:rsidRPr="00581933" w:rsidRDefault="00F4434C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HILTON POLESELLO</w:t>
            </w:r>
          </w:p>
          <w:p w:rsidR="00F4434C" w:rsidRPr="00581933" w:rsidRDefault="00F4434C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PTB</w:t>
            </w:r>
          </w:p>
        </w:tc>
        <w:tc>
          <w:tcPr>
            <w:tcW w:w="1591" w:type="pct"/>
          </w:tcPr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F4434C" w:rsidRPr="00581933" w:rsidRDefault="00F4434C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MARILDA SAVI</w:t>
            </w:r>
          </w:p>
          <w:p w:rsidR="00F4434C" w:rsidRPr="00581933" w:rsidRDefault="00F4434C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Vereadora PSB</w:t>
            </w:r>
          </w:p>
          <w:p w:rsidR="00C63B68" w:rsidRPr="00581933" w:rsidRDefault="00C63B6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C63B68" w:rsidRPr="00581933" w:rsidRDefault="00C63B6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F4434C" w:rsidRPr="00581933" w:rsidRDefault="00F4434C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1F6B18" w:rsidRPr="00581933" w:rsidTr="001F6B18">
        <w:tc>
          <w:tcPr>
            <w:tcW w:w="1666" w:type="pct"/>
            <w:hideMark/>
          </w:tcPr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FÁBIO GAVASSO</w:t>
            </w:r>
          </w:p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</w:t>
            </w:r>
            <w:r w:rsidR="00F4434C"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SB</w:t>
            </w:r>
          </w:p>
        </w:tc>
        <w:tc>
          <w:tcPr>
            <w:tcW w:w="1743" w:type="pct"/>
            <w:hideMark/>
          </w:tcPr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CLAUDIO OLIVEIRA</w:t>
            </w:r>
          </w:p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1591" w:type="pct"/>
            <w:hideMark/>
          </w:tcPr>
          <w:p w:rsidR="001F6B18" w:rsidRPr="00581933" w:rsidRDefault="00F4434C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JANE DELALIBERA</w:t>
            </w:r>
          </w:p>
          <w:p w:rsidR="001F6B18" w:rsidRPr="00581933" w:rsidRDefault="001F6B18" w:rsidP="005819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</w:t>
            </w:r>
            <w:r w:rsidR="00F4434C"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a</w:t>
            </w:r>
            <w:r w:rsidRPr="0058193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PR</w:t>
            </w:r>
          </w:p>
        </w:tc>
      </w:tr>
    </w:tbl>
    <w:p w:rsidR="00241DCA" w:rsidRPr="00581933" w:rsidRDefault="00241DCA" w:rsidP="00581933">
      <w:pPr>
        <w:rPr>
          <w:rFonts w:ascii="Times New Roman" w:hAnsi="Times New Roman" w:cs="Times New Roman"/>
        </w:rPr>
      </w:pPr>
    </w:p>
    <w:sectPr w:rsidR="00241DCA" w:rsidRPr="00581933" w:rsidSect="00581933">
      <w:pgSz w:w="11906" w:h="16838"/>
      <w:pgMar w:top="2694" w:right="1274" w:bottom="15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E6D6C"/>
    <w:multiLevelType w:val="hybridMultilevel"/>
    <w:tmpl w:val="01CC5DF0"/>
    <w:lvl w:ilvl="0" w:tplc="2BCA4728">
      <w:start w:val="1"/>
      <w:numFmt w:val="lowerLetter"/>
      <w:lvlText w:val="%1)"/>
      <w:lvlJc w:val="left"/>
      <w:pPr>
        <w:ind w:left="3552" w:hanging="360"/>
      </w:pPr>
      <w:rPr>
        <w:rFonts w:ascii="Times New Roman" w:eastAsiaTheme="minorEastAsia" w:hAnsi="Times New Roman" w:cs="Arial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B18"/>
    <w:rsid w:val="00044F42"/>
    <w:rsid w:val="000E6A70"/>
    <w:rsid w:val="001A63C5"/>
    <w:rsid w:val="001F6B18"/>
    <w:rsid w:val="00241DCA"/>
    <w:rsid w:val="00324A46"/>
    <w:rsid w:val="00334555"/>
    <w:rsid w:val="00375DEB"/>
    <w:rsid w:val="003D3241"/>
    <w:rsid w:val="00435630"/>
    <w:rsid w:val="004A6DDA"/>
    <w:rsid w:val="004B67CB"/>
    <w:rsid w:val="00581933"/>
    <w:rsid w:val="00654951"/>
    <w:rsid w:val="006E5B77"/>
    <w:rsid w:val="00770AC8"/>
    <w:rsid w:val="00772223"/>
    <w:rsid w:val="007D130A"/>
    <w:rsid w:val="00827315"/>
    <w:rsid w:val="008D79F1"/>
    <w:rsid w:val="0094117F"/>
    <w:rsid w:val="009E682F"/>
    <w:rsid w:val="00A530F1"/>
    <w:rsid w:val="00A72227"/>
    <w:rsid w:val="00B558AA"/>
    <w:rsid w:val="00B653A5"/>
    <w:rsid w:val="00BC0E48"/>
    <w:rsid w:val="00C63B68"/>
    <w:rsid w:val="00C751FF"/>
    <w:rsid w:val="00C91241"/>
    <w:rsid w:val="00E6136F"/>
    <w:rsid w:val="00F2431E"/>
    <w:rsid w:val="00F4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6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10</cp:revision>
  <cp:lastPrinted>2016-04-15T15:04:00Z</cp:lastPrinted>
  <dcterms:created xsi:type="dcterms:W3CDTF">2016-04-14T16:56:00Z</dcterms:created>
  <dcterms:modified xsi:type="dcterms:W3CDTF">2016-04-15T16:07:00Z</dcterms:modified>
</cp:coreProperties>
</file>