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A331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A33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3317" w:rsidRPr="00CA3317">
        <w:rPr>
          <w:rFonts w:ascii="Times New Roman" w:hAnsi="Times New Roman"/>
          <w:b/>
          <w:bCs/>
          <w:sz w:val="24"/>
          <w:szCs w:val="24"/>
        </w:rPr>
        <w:t>06</w:t>
      </w:r>
      <w:r w:rsidR="005B0240">
        <w:rPr>
          <w:rFonts w:ascii="Times New Roman" w:hAnsi="Times New Roman"/>
          <w:b/>
          <w:bCs/>
          <w:sz w:val="24"/>
          <w:szCs w:val="24"/>
        </w:rPr>
        <w:t>5</w:t>
      </w:r>
      <w:r w:rsidR="00CA3317" w:rsidRPr="00CA3317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CA331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51507" w:rsidRPr="00CA3317">
        <w:rPr>
          <w:rFonts w:ascii="Times New Roman" w:hAnsi="Times New Roman"/>
          <w:bCs/>
          <w:sz w:val="24"/>
          <w:szCs w:val="24"/>
        </w:rPr>
        <w:t>02</w:t>
      </w:r>
      <w:r w:rsidR="006D7D77" w:rsidRPr="00CA3317">
        <w:rPr>
          <w:rFonts w:ascii="Times New Roman" w:hAnsi="Times New Roman"/>
          <w:bCs/>
          <w:sz w:val="24"/>
          <w:szCs w:val="24"/>
        </w:rPr>
        <w:t>/</w:t>
      </w:r>
      <w:r w:rsidRPr="00CA3317">
        <w:rPr>
          <w:rFonts w:ascii="Times New Roman" w:hAnsi="Times New Roman"/>
          <w:bCs/>
          <w:sz w:val="24"/>
          <w:szCs w:val="24"/>
        </w:rPr>
        <w:t>0</w:t>
      </w:r>
      <w:r w:rsidR="00351507" w:rsidRPr="00CA3317">
        <w:rPr>
          <w:rFonts w:ascii="Times New Roman" w:hAnsi="Times New Roman"/>
          <w:bCs/>
          <w:sz w:val="24"/>
          <w:szCs w:val="24"/>
        </w:rPr>
        <w:t>5</w:t>
      </w:r>
      <w:r w:rsidRPr="00CA3317">
        <w:rPr>
          <w:rFonts w:ascii="Times New Roman" w:hAnsi="Times New Roman"/>
          <w:bCs/>
          <w:sz w:val="24"/>
          <w:szCs w:val="24"/>
        </w:rPr>
        <w:t>/</w:t>
      </w:r>
      <w:r w:rsidRPr="00CA3317">
        <w:rPr>
          <w:rFonts w:ascii="Times New Roman" w:hAnsi="Times New Roman"/>
          <w:sz w:val="24"/>
          <w:szCs w:val="24"/>
        </w:rPr>
        <w:t>201</w:t>
      </w:r>
      <w:r w:rsidR="00870D43" w:rsidRPr="00CA3317">
        <w:rPr>
          <w:rFonts w:ascii="Times New Roman" w:hAnsi="Times New Roman"/>
          <w:sz w:val="24"/>
          <w:szCs w:val="24"/>
        </w:rPr>
        <w:t>6</w:t>
      </w:r>
      <w:r w:rsidRPr="00CA3317">
        <w:rPr>
          <w:rFonts w:ascii="Times New Roman" w:hAnsi="Times New Roman"/>
          <w:sz w:val="24"/>
          <w:szCs w:val="24"/>
        </w:rPr>
        <w:t>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ASSUNTO:</w:t>
      </w:r>
      <w:r w:rsidRPr="00CA3317">
        <w:rPr>
          <w:rFonts w:ascii="Times New Roman" w:hAnsi="Times New Roman"/>
          <w:sz w:val="24"/>
          <w:szCs w:val="24"/>
        </w:rPr>
        <w:t xml:space="preserve"> </w:t>
      </w:r>
      <w:r w:rsidR="005B0240">
        <w:rPr>
          <w:rFonts w:ascii="Times New Roman" w:hAnsi="Times New Roman"/>
          <w:sz w:val="24"/>
          <w:szCs w:val="24"/>
        </w:rPr>
        <w:t xml:space="preserve">EMEDA MODIFICATIVA Nº 001 AO </w:t>
      </w:r>
      <w:r w:rsidRPr="00CA3317">
        <w:rPr>
          <w:rFonts w:ascii="Times New Roman" w:hAnsi="Times New Roman"/>
          <w:sz w:val="24"/>
          <w:szCs w:val="24"/>
        </w:rPr>
        <w:t>PROJETO DE LEI</w:t>
      </w:r>
      <w:r w:rsidR="007F7327" w:rsidRPr="00CA3317">
        <w:rPr>
          <w:rFonts w:ascii="Times New Roman" w:hAnsi="Times New Roman"/>
          <w:sz w:val="24"/>
          <w:szCs w:val="24"/>
        </w:rPr>
        <w:t xml:space="preserve"> </w:t>
      </w:r>
      <w:r w:rsidRPr="00CA3317">
        <w:rPr>
          <w:rFonts w:ascii="Times New Roman" w:hAnsi="Times New Roman"/>
          <w:sz w:val="24"/>
          <w:szCs w:val="24"/>
        </w:rPr>
        <w:t xml:space="preserve">N° </w:t>
      </w:r>
      <w:r w:rsidR="00870D43" w:rsidRPr="00CA3317">
        <w:rPr>
          <w:rFonts w:ascii="Times New Roman" w:hAnsi="Times New Roman"/>
          <w:sz w:val="24"/>
          <w:szCs w:val="24"/>
        </w:rPr>
        <w:t>0</w:t>
      </w:r>
      <w:r w:rsidR="00351507" w:rsidRPr="00CA3317">
        <w:rPr>
          <w:rFonts w:ascii="Times New Roman" w:hAnsi="Times New Roman"/>
          <w:sz w:val="24"/>
          <w:szCs w:val="24"/>
        </w:rPr>
        <w:t>4</w:t>
      </w:r>
      <w:r w:rsidR="00685888" w:rsidRPr="00CA3317">
        <w:rPr>
          <w:rFonts w:ascii="Times New Roman" w:hAnsi="Times New Roman"/>
          <w:sz w:val="24"/>
          <w:szCs w:val="24"/>
        </w:rPr>
        <w:t>6</w:t>
      </w:r>
      <w:r w:rsidRPr="00CA3317">
        <w:rPr>
          <w:rFonts w:ascii="Times New Roman" w:hAnsi="Times New Roman"/>
          <w:sz w:val="24"/>
          <w:szCs w:val="24"/>
        </w:rPr>
        <w:t>/201</w:t>
      </w:r>
      <w:r w:rsidR="00870D43" w:rsidRPr="00CA3317">
        <w:rPr>
          <w:rFonts w:ascii="Times New Roman" w:hAnsi="Times New Roman"/>
          <w:sz w:val="24"/>
          <w:szCs w:val="24"/>
        </w:rPr>
        <w:t>6</w:t>
      </w:r>
      <w:r w:rsidRPr="00CA3317">
        <w:rPr>
          <w:rFonts w:ascii="Times New Roman" w:hAnsi="Times New Roman"/>
          <w:sz w:val="24"/>
          <w:szCs w:val="24"/>
        </w:rPr>
        <w:t>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2B4" w:rsidRPr="00CA3317" w:rsidRDefault="00DB6161" w:rsidP="00CA3317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CA3317">
        <w:rPr>
          <w:b/>
          <w:bCs/>
          <w:sz w:val="24"/>
          <w:szCs w:val="24"/>
        </w:rPr>
        <w:t>EMENTA:</w:t>
      </w:r>
      <w:r w:rsidR="00351507" w:rsidRPr="00CA3317">
        <w:rPr>
          <w:sz w:val="24"/>
          <w:szCs w:val="24"/>
        </w:rPr>
        <w:t xml:space="preserve"> </w:t>
      </w:r>
      <w:r w:rsidR="00685888" w:rsidRPr="00CA3317">
        <w:rPr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F162B4" w:rsidRPr="00CA3317" w:rsidRDefault="00F162B4" w:rsidP="00CA3317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RELATOR:</w:t>
      </w:r>
      <w:r w:rsidRPr="00CA331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A3317" w:rsidRDefault="00DB6161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A331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CA3317" w:rsidRDefault="007E1C80" w:rsidP="00CA33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188" w:rsidRPr="00CA3317" w:rsidRDefault="00EF1172" w:rsidP="00CA3317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CA3317">
        <w:rPr>
          <w:b/>
          <w:sz w:val="24"/>
          <w:szCs w:val="24"/>
        </w:rPr>
        <w:t>RELATÓRIO</w:t>
      </w:r>
      <w:r w:rsidR="006D7D77" w:rsidRPr="00CA3317">
        <w:rPr>
          <w:sz w:val="24"/>
          <w:szCs w:val="24"/>
        </w:rPr>
        <w:t xml:space="preserve">: No </w:t>
      </w:r>
      <w:r w:rsidR="007E1C80" w:rsidRPr="00CA3317">
        <w:rPr>
          <w:sz w:val="24"/>
          <w:szCs w:val="24"/>
        </w:rPr>
        <w:t>segundo</w:t>
      </w:r>
      <w:r w:rsidR="00FF5E0E" w:rsidRPr="00CA3317">
        <w:rPr>
          <w:sz w:val="24"/>
          <w:szCs w:val="24"/>
        </w:rPr>
        <w:t xml:space="preserve"> di</w:t>
      </w:r>
      <w:r w:rsidR="006C4A12" w:rsidRPr="00CA3317">
        <w:rPr>
          <w:sz w:val="24"/>
          <w:szCs w:val="24"/>
        </w:rPr>
        <w:t>a</w:t>
      </w:r>
      <w:r w:rsidRPr="00CA3317">
        <w:rPr>
          <w:sz w:val="24"/>
          <w:szCs w:val="24"/>
        </w:rPr>
        <w:t xml:space="preserve"> do mês de </w:t>
      </w:r>
      <w:r w:rsidR="00351507" w:rsidRPr="00CA3317">
        <w:rPr>
          <w:sz w:val="24"/>
          <w:szCs w:val="24"/>
        </w:rPr>
        <w:t>maio</w:t>
      </w:r>
      <w:r w:rsidRPr="00CA3317">
        <w:rPr>
          <w:sz w:val="24"/>
          <w:szCs w:val="24"/>
        </w:rPr>
        <w:t xml:space="preserve"> do ano de dois mil e </w:t>
      </w:r>
      <w:r w:rsidR="00870D43" w:rsidRPr="00CA3317">
        <w:rPr>
          <w:sz w:val="24"/>
          <w:szCs w:val="24"/>
        </w:rPr>
        <w:t>dezesseis</w:t>
      </w:r>
      <w:r w:rsidRPr="00CA3317">
        <w:rPr>
          <w:sz w:val="24"/>
          <w:szCs w:val="24"/>
        </w:rPr>
        <w:t xml:space="preserve">, reuniram-se os membros da Comissão de </w:t>
      </w:r>
      <w:r w:rsidR="009F67CD" w:rsidRPr="00CA3317">
        <w:rPr>
          <w:sz w:val="24"/>
          <w:szCs w:val="24"/>
        </w:rPr>
        <w:t>Justiça e Redação</w:t>
      </w:r>
      <w:r w:rsidRPr="00CA3317">
        <w:rPr>
          <w:sz w:val="24"/>
          <w:szCs w:val="24"/>
        </w:rPr>
        <w:t>, c</w:t>
      </w:r>
      <w:r w:rsidR="005B0240">
        <w:rPr>
          <w:sz w:val="24"/>
          <w:szCs w:val="24"/>
        </w:rPr>
        <w:t xml:space="preserve">om objetivo de exarar parecer da </w:t>
      </w:r>
      <w:r w:rsidR="005B0240" w:rsidRPr="005B0240">
        <w:rPr>
          <w:b/>
          <w:sz w:val="24"/>
          <w:szCs w:val="24"/>
        </w:rPr>
        <w:t>Emenda Modificativa nº 001 ao</w:t>
      </w:r>
      <w:r w:rsidRPr="005B0240">
        <w:rPr>
          <w:b/>
          <w:sz w:val="24"/>
          <w:szCs w:val="24"/>
        </w:rPr>
        <w:t xml:space="preserve"> </w:t>
      </w:r>
      <w:r w:rsidR="004E6651" w:rsidRPr="005B0240">
        <w:rPr>
          <w:b/>
          <w:sz w:val="24"/>
          <w:szCs w:val="24"/>
        </w:rPr>
        <w:t>Projeto de Lei</w:t>
      </w:r>
      <w:r w:rsidR="007F7327" w:rsidRPr="005B0240">
        <w:rPr>
          <w:b/>
          <w:sz w:val="24"/>
          <w:szCs w:val="24"/>
        </w:rPr>
        <w:t xml:space="preserve"> </w:t>
      </w:r>
      <w:r w:rsidR="004E6651" w:rsidRPr="005B0240">
        <w:rPr>
          <w:b/>
          <w:sz w:val="24"/>
          <w:szCs w:val="24"/>
        </w:rPr>
        <w:t xml:space="preserve">n° </w:t>
      </w:r>
      <w:r w:rsidR="006C4A12" w:rsidRPr="005B0240">
        <w:rPr>
          <w:b/>
          <w:sz w:val="24"/>
          <w:szCs w:val="24"/>
        </w:rPr>
        <w:t>0</w:t>
      </w:r>
      <w:r w:rsidR="00351507" w:rsidRPr="005B0240">
        <w:rPr>
          <w:b/>
          <w:sz w:val="24"/>
          <w:szCs w:val="24"/>
        </w:rPr>
        <w:t>4</w:t>
      </w:r>
      <w:r w:rsidR="00685888" w:rsidRPr="005B0240">
        <w:rPr>
          <w:b/>
          <w:sz w:val="24"/>
          <w:szCs w:val="24"/>
        </w:rPr>
        <w:t>6</w:t>
      </w:r>
      <w:r w:rsidRPr="005B0240">
        <w:rPr>
          <w:b/>
          <w:sz w:val="24"/>
          <w:szCs w:val="24"/>
        </w:rPr>
        <w:t>/201</w:t>
      </w:r>
      <w:r w:rsidR="00870D43" w:rsidRPr="005B0240">
        <w:rPr>
          <w:b/>
          <w:sz w:val="24"/>
          <w:szCs w:val="24"/>
        </w:rPr>
        <w:t>6</w:t>
      </w:r>
      <w:r w:rsidR="005B0240">
        <w:rPr>
          <w:b/>
          <w:sz w:val="24"/>
          <w:szCs w:val="24"/>
        </w:rPr>
        <w:t>, que</w:t>
      </w:r>
      <w:r w:rsidRPr="005B0240">
        <w:rPr>
          <w:b/>
          <w:sz w:val="24"/>
          <w:szCs w:val="24"/>
        </w:rPr>
        <w:t xml:space="preserve"> </w:t>
      </w:r>
      <w:r w:rsidR="005B0240" w:rsidRPr="005B0240">
        <w:rPr>
          <w:b/>
          <w:sz w:val="24"/>
          <w:szCs w:val="24"/>
        </w:rPr>
        <w:t>Modifica o Parágrafo Único do Artigo 2° do Projeto de Lei nº 046/2016.</w:t>
      </w:r>
    </w:p>
    <w:p w:rsidR="00685888" w:rsidRPr="00CA3317" w:rsidRDefault="00685888" w:rsidP="00CA3317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3D6600" w:rsidRPr="00CA3317" w:rsidRDefault="00311CBE" w:rsidP="00CA3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317">
        <w:rPr>
          <w:rFonts w:ascii="Times New Roman" w:hAnsi="Times New Roman"/>
          <w:b/>
          <w:sz w:val="24"/>
          <w:szCs w:val="24"/>
        </w:rPr>
        <w:t>VOTO DO RELATOR</w:t>
      </w:r>
      <w:r w:rsidRPr="00CA3317">
        <w:rPr>
          <w:rFonts w:ascii="Times New Roman" w:hAnsi="Times New Roman"/>
          <w:sz w:val="24"/>
          <w:szCs w:val="24"/>
        </w:rPr>
        <w:t xml:space="preserve">: </w:t>
      </w:r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 xml:space="preserve">Após análise do </w:t>
      </w:r>
      <w:r w:rsidR="005B0240">
        <w:rPr>
          <w:rFonts w:ascii="Times New Roman" w:eastAsia="Arial Unicode MS" w:hAnsi="Times New Roman"/>
          <w:bCs/>
          <w:sz w:val="24"/>
          <w:szCs w:val="24"/>
        </w:rPr>
        <w:t>da Emenda em questão, verificamos que a</w:t>
      </w:r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 xml:space="preserve"> mesm</w:t>
      </w:r>
      <w:r w:rsidR="005B0240">
        <w:rPr>
          <w:rFonts w:ascii="Times New Roman" w:eastAsia="Arial Unicode MS" w:hAnsi="Times New Roman"/>
          <w:bCs/>
          <w:sz w:val="24"/>
          <w:szCs w:val="24"/>
        </w:rPr>
        <w:t>a</w:t>
      </w:r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A331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CA331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A3317">
        <w:rPr>
          <w:rFonts w:ascii="Times New Roman" w:hAnsi="Times New Roman"/>
          <w:sz w:val="24"/>
          <w:szCs w:val="24"/>
        </w:rPr>
        <w:t xml:space="preserve">a </w:t>
      </w:r>
      <w:r w:rsidR="00F12F3D" w:rsidRPr="00CA331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5B0240">
        <w:rPr>
          <w:rFonts w:ascii="Times New Roman" w:hAnsi="Times New Roman"/>
          <w:sz w:val="24"/>
          <w:szCs w:val="24"/>
        </w:rPr>
        <w:t>R</w:t>
      </w:r>
      <w:r w:rsidR="00F12F3D" w:rsidRPr="00CA331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CA3317" w:rsidRDefault="008233B7" w:rsidP="00CA3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A3317" w:rsidRDefault="000A6998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A331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A331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A331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para Exame de Mérito</w:t>
      </w:r>
      <w:r w:rsidR="005B0240">
        <w:rPr>
          <w:rFonts w:ascii="Times New Roman" w:hAnsi="Times New Roman"/>
          <w:sz w:val="24"/>
          <w:szCs w:val="24"/>
          <w:lang w:eastAsia="pt-BR"/>
        </w:rPr>
        <w:t xml:space="preserve"> à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B0240" w:rsidRPr="005B0240">
        <w:rPr>
          <w:rFonts w:ascii="Times New Roman" w:hAnsi="Times New Roman"/>
          <w:b/>
          <w:sz w:val="24"/>
          <w:szCs w:val="24"/>
          <w:lang w:eastAsia="pt-BR"/>
        </w:rPr>
        <w:t>Emenda Modificativa nº 001 ao Projeto de Lei n° 046</w:t>
      </w:r>
      <w:r w:rsidR="005B0240">
        <w:rPr>
          <w:rFonts w:ascii="Times New Roman" w:hAnsi="Times New Roman"/>
          <w:b/>
          <w:sz w:val="24"/>
          <w:szCs w:val="24"/>
          <w:lang w:eastAsia="pt-BR"/>
        </w:rPr>
        <w:t>,</w:t>
      </w:r>
      <w:r w:rsidR="00CA3317" w:rsidRPr="00CA33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876F0A" w:rsidRPr="00CA3317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CA3317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351507" w:rsidRPr="00CA3317">
        <w:rPr>
          <w:rFonts w:ascii="Times New Roman" w:hAnsi="Times New Roman"/>
          <w:sz w:val="24"/>
          <w:szCs w:val="24"/>
          <w:lang w:eastAsia="pt-BR"/>
        </w:rPr>
        <w:t>maio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CA331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CA3317" w:rsidRPr="00CA331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CA3317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CA3317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CA3317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CA3317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CA3317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CA331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CA331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CA3317" w:rsidRDefault="003D6600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3317" w:rsidRPr="00CA3317" w:rsidRDefault="00CA3317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3317" w:rsidRPr="00CA3317" w:rsidRDefault="00CA3317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3317" w:rsidRPr="00CA3317" w:rsidRDefault="00CA3317" w:rsidP="00CA3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CA3317" w:rsidRPr="00CA3317" w:rsidTr="008B34F4">
        <w:tc>
          <w:tcPr>
            <w:tcW w:w="3165" w:type="dxa"/>
          </w:tcPr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CA3317" w:rsidRPr="00CA3317" w:rsidRDefault="00CA3317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A3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CA3317" w:rsidRPr="00CA3317" w:rsidRDefault="00CA3317" w:rsidP="00CA33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A3317" w:rsidRPr="00CA331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347F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B0240"/>
    <w:rsid w:val="00607E82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7D77"/>
    <w:rsid w:val="006E6DEF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C1A82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BF6016"/>
    <w:rsid w:val="00C57CFA"/>
    <w:rsid w:val="00C70B8B"/>
    <w:rsid w:val="00CA3317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25130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CA3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BA7B-439F-4913-A489-69F2D70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2016-04-25T15:25:00Z</cp:lastPrinted>
  <dcterms:created xsi:type="dcterms:W3CDTF">2016-05-02T19:14:00Z</dcterms:created>
  <dcterms:modified xsi:type="dcterms:W3CDTF">2016-05-02T19:16:00Z</dcterms:modified>
</cp:coreProperties>
</file>