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65B0F">
        <w:rPr>
          <w:rFonts w:ascii="Times New Roman" w:hAnsi="Times New Roman"/>
          <w:i w:val="0"/>
          <w:iCs/>
          <w:sz w:val="24"/>
          <w:szCs w:val="24"/>
        </w:rPr>
        <w:t>024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92EE0" w:rsidRDefault="00B92EE0" w:rsidP="00565B0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B92EE0" w:rsidRDefault="00B92EE0" w:rsidP="00565B0F">
      <w:pPr>
        <w:ind w:firstLine="3402"/>
        <w:rPr>
          <w:iCs/>
          <w:sz w:val="24"/>
          <w:szCs w:val="24"/>
        </w:rPr>
      </w:pPr>
    </w:p>
    <w:p w:rsidR="00B92EE0" w:rsidRDefault="00B92EE0" w:rsidP="00565B0F">
      <w:pPr>
        <w:ind w:firstLine="3402"/>
        <w:rPr>
          <w:iCs/>
          <w:sz w:val="24"/>
          <w:szCs w:val="24"/>
        </w:rPr>
      </w:pPr>
    </w:p>
    <w:p w:rsidR="00B92EE0" w:rsidRDefault="00B92EE0" w:rsidP="00565B0F">
      <w:pPr>
        <w:ind w:firstLine="3402"/>
        <w:rPr>
          <w:iCs/>
          <w:sz w:val="24"/>
          <w:szCs w:val="24"/>
        </w:rPr>
      </w:pPr>
    </w:p>
    <w:p w:rsidR="00B92EE0" w:rsidRDefault="00B92EE0" w:rsidP="00565B0F">
      <w:pPr>
        <w:ind w:firstLine="3402"/>
        <w:rPr>
          <w:iCs/>
          <w:sz w:val="24"/>
          <w:szCs w:val="24"/>
        </w:rPr>
      </w:pPr>
    </w:p>
    <w:p w:rsidR="00B92EE0" w:rsidRDefault="00B92EE0" w:rsidP="00565B0F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B92EE0">
        <w:rPr>
          <w:b/>
          <w:sz w:val="24"/>
          <w:szCs w:val="24"/>
        </w:rPr>
        <w:t>Adelino Viana da Silva</w:t>
      </w:r>
      <w:r>
        <w:rPr>
          <w:sz w:val="24"/>
          <w:szCs w:val="24"/>
        </w:rPr>
        <w:t xml:space="preserve">, ocorrido no dia 03 de junho de 2016, requerem à Mesa, ouvido o Soberano Plenário, que seja concedida </w:t>
      </w:r>
      <w:r w:rsidR="00BD45B8">
        <w:rPr>
          <w:iCs w:val="0"/>
          <w:sz w:val="24"/>
          <w:szCs w:val="24"/>
        </w:rPr>
        <w:t>Moção de Solidariedade</w:t>
      </w:r>
      <w:r w:rsidR="00BD45B8">
        <w:rPr>
          <w:sz w:val="24"/>
          <w:szCs w:val="24"/>
        </w:rPr>
        <w:t xml:space="preserve"> à família </w:t>
      </w:r>
      <w:r w:rsidR="00BD45B8">
        <w:rPr>
          <w:b/>
          <w:sz w:val="24"/>
          <w:szCs w:val="24"/>
        </w:rPr>
        <w:t>Viana da Silva</w:t>
      </w:r>
      <w:r>
        <w:rPr>
          <w:b/>
          <w:sz w:val="24"/>
          <w:szCs w:val="24"/>
        </w:rPr>
        <w:t>.</w:t>
      </w:r>
    </w:p>
    <w:p w:rsidR="00B92EE0" w:rsidRDefault="00B92EE0" w:rsidP="00565B0F">
      <w:pPr>
        <w:pStyle w:val="Recuodecorpodetexto3"/>
        <w:ind w:firstLine="1418"/>
        <w:rPr>
          <w:sz w:val="24"/>
          <w:szCs w:val="24"/>
        </w:rPr>
      </w:pPr>
    </w:p>
    <w:p w:rsidR="00B92EE0" w:rsidRDefault="00B92EE0" w:rsidP="00565B0F">
      <w:pPr>
        <w:pStyle w:val="Recuodecorpodetexto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B92EE0" w:rsidRDefault="00B92EE0" w:rsidP="00565B0F">
      <w:pPr>
        <w:ind w:firstLine="3402"/>
        <w:rPr>
          <w:sz w:val="24"/>
          <w:szCs w:val="24"/>
        </w:rPr>
      </w:pPr>
    </w:p>
    <w:p w:rsidR="00B92EE0" w:rsidRDefault="00B92EE0" w:rsidP="00565B0F">
      <w:pPr>
        <w:pStyle w:val="Recuodecorpodetexto3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06 de </w:t>
      </w:r>
      <w:proofErr w:type="gramStart"/>
      <w:r>
        <w:rPr>
          <w:iCs w:val="0"/>
          <w:sz w:val="24"/>
          <w:szCs w:val="24"/>
        </w:rPr>
        <w:t>junho</w:t>
      </w:r>
      <w:proofErr w:type="gramEnd"/>
      <w:r>
        <w:rPr>
          <w:iCs w:val="0"/>
          <w:sz w:val="24"/>
          <w:szCs w:val="24"/>
        </w:rPr>
        <w:t xml:space="preserve"> </w:t>
      </w:r>
      <w:proofErr w:type="gramStart"/>
      <w:r>
        <w:rPr>
          <w:iCs w:val="0"/>
          <w:sz w:val="24"/>
          <w:szCs w:val="24"/>
        </w:rPr>
        <w:t>de</w:t>
      </w:r>
      <w:proofErr w:type="gramEnd"/>
      <w:r>
        <w:rPr>
          <w:iCs w:val="0"/>
          <w:sz w:val="24"/>
          <w:szCs w:val="24"/>
        </w:rPr>
        <w:t xml:space="preserve"> 2016.</w:t>
      </w:r>
    </w:p>
    <w:p w:rsidR="00B92EE0" w:rsidRDefault="00B92EE0" w:rsidP="00565B0F">
      <w:pPr>
        <w:rPr>
          <w:sz w:val="24"/>
          <w:szCs w:val="24"/>
        </w:rPr>
      </w:pPr>
    </w:p>
    <w:p w:rsidR="00B92EE0" w:rsidRDefault="00B92EE0" w:rsidP="00565B0F">
      <w:pPr>
        <w:jc w:val="center"/>
        <w:rPr>
          <w:sz w:val="24"/>
          <w:szCs w:val="24"/>
        </w:rPr>
      </w:pPr>
    </w:p>
    <w:p w:rsidR="00565B0F" w:rsidRDefault="00565B0F" w:rsidP="00565B0F">
      <w:pPr>
        <w:jc w:val="center"/>
        <w:rPr>
          <w:sz w:val="24"/>
          <w:szCs w:val="24"/>
        </w:rPr>
      </w:pPr>
    </w:p>
    <w:tbl>
      <w:tblPr>
        <w:tblW w:w="9356" w:type="dxa"/>
        <w:tblInd w:w="-176" w:type="dxa"/>
        <w:tblLayout w:type="fixed"/>
        <w:tblLook w:val="04A0"/>
      </w:tblPr>
      <w:tblGrid>
        <w:gridCol w:w="2978"/>
        <w:gridCol w:w="2098"/>
        <w:gridCol w:w="1304"/>
        <w:gridCol w:w="2976"/>
      </w:tblGrid>
      <w:tr w:rsidR="00B92EE0" w:rsidTr="00565B0F">
        <w:tc>
          <w:tcPr>
            <w:tcW w:w="2978" w:type="dxa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5B0F" w:rsidRDefault="00565B0F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92EE0" w:rsidRDefault="00B92EE0" w:rsidP="00565B0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PMDB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92EE0" w:rsidTr="00565B0F">
        <w:tc>
          <w:tcPr>
            <w:tcW w:w="2978" w:type="dxa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565B0F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92EE0" w:rsidRDefault="00565B0F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B92EE0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PMDB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565B0F" w:rsidRDefault="00565B0F" w:rsidP="00565B0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2EE0" w:rsidTr="00565B0F">
        <w:tc>
          <w:tcPr>
            <w:tcW w:w="2978" w:type="dxa"/>
          </w:tcPr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402" w:type="dxa"/>
            <w:gridSpan w:val="2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92EE0" w:rsidRDefault="00BD45B8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B92EE0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976" w:type="dxa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92EE0" w:rsidTr="00565B0F">
        <w:tc>
          <w:tcPr>
            <w:tcW w:w="5076" w:type="dxa"/>
            <w:gridSpan w:val="2"/>
            <w:hideMark/>
          </w:tcPr>
          <w:p w:rsidR="00B92EE0" w:rsidRDefault="00B92EE0" w:rsidP="00565B0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gridSpan w:val="2"/>
            <w:hideMark/>
          </w:tcPr>
          <w:p w:rsidR="00B92EE0" w:rsidRDefault="00B92EE0" w:rsidP="00565B0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92EE0" w:rsidTr="00565B0F">
        <w:tc>
          <w:tcPr>
            <w:tcW w:w="5076" w:type="dxa"/>
            <w:gridSpan w:val="2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5B0F" w:rsidRDefault="00565B0F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92EE0" w:rsidRDefault="00BD45B8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  <w:bookmarkStart w:id="0" w:name="_GoBack"/>
            <w:bookmarkEnd w:id="0"/>
          </w:p>
        </w:tc>
        <w:tc>
          <w:tcPr>
            <w:tcW w:w="4280" w:type="dxa"/>
            <w:gridSpan w:val="2"/>
          </w:tcPr>
          <w:p w:rsidR="00B92EE0" w:rsidRDefault="00B92EE0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65B0F" w:rsidRDefault="00565B0F" w:rsidP="00565B0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92EE0" w:rsidRDefault="00B92EE0" w:rsidP="00565B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B92EE0" w:rsidRDefault="00B92EE0" w:rsidP="00565B0F">
      <w:pPr>
        <w:rPr>
          <w:sz w:val="24"/>
          <w:szCs w:val="24"/>
        </w:rPr>
      </w:pPr>
    </w:p>
    <w:sectPr w:rsidR="00B92EE0" w:rsidSect="00565B0F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EE0"/>
    <w:rsid w:val="00565B0F"/>
    <w:rsid w:val="00B92EE0"/>
    <w:rsid w:val="00BD45B8"/>
    <w:rsid w:val="00D42107"/>
    <w:rsid w:val="00E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92EE0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92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92EE0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92EE0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92EE0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92EE0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92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92EE0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92EE0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92EE0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2016-06-06T11:44:00Z</cp:lastPrinted>
  <dcterms:created xsi:type="dcterms:W3CDTF">2016-06-06T11:42:00Z</dcterms:created>
  <dcterms:modified xsi:type="dcterms:W3CDTF">2016-06-06T11:57:00Z</dcterms:modified>
</cp:coreProperties>
</file>