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E641C" w:rsidRDefault="00D55FE8" w:rsidP="00D55FE8">
      <w:pPr>
        <w:pStyle w:val="Ttulo8"/>
        <w:spacing w:before="0" w:after="0"/>
        <w:jc w:val="both"/>
        <w:rPr>
          <w:b/>
          <w:i w:val="0"/>
        </w:rPr>
      </w:pPr>
      <w:r w:rsidRPr="001E641C">
        <w:rPr>
          <w:b/>
          <w:bCs/>
          <w:i w:val="0"/>
        </w:rPr>
        <w:t>PARECER Nº</w:t>
      </w:r>
      <w:r w:rsidRPr="001E641C">
        <w:rPr>
          <w:b/>
          <w:i w:val="0"/>
        </w:rPr>
        <w:t xml:space="preserve"> </w:t>
      </w:r>
      <w:r w:rsidR="001E641C" w:rsidRPr="001E641C">
        <w:rPr>
          <w:b/>
          <w:i w:val="0"/>
        </w:rPr>
        <w:t>041/2016.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CA55D8">
        <w:rPr>
          <w:bCs/>
          <w:sz w:val="24"/>
          <w:szCs w:val="24"/>
        </w:rPr>
        <w:t>20</w:t>
      </w:r>
      <w:r w:rsidR="00BA3D43">
        <w:rPr>
          <w:bCs/>
          <w:sz w:val="24"/>
          <w:szCs w:val="24"/>
        </w:rPr>
        <w:t>/0</w:t>
      </w:r>
      <w:r w:rsidR="00980197">
        <w:rPr>
          <w:bCs/>
          <w:sz w:val="24"/>
          <w:szCs w:val="24"/>
        </w:rPr>
        <w:t>6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E641C">
        <w:rPr>
          <w:bCs/>
          <w:sz w:val="24"/>
          <w:szCs w:val="24"/>
        </w:rPr>
        <w:t>PROJETO DE LEI Nº 0</w:t>
      </w:r>
      <w:r w:rsidR="00313D1F" w:rsidRPr="001E641C">
        <w:rPr>
          <w:bCs/>
          <w:sz w:val="24"/>
          <w:szCs w:val="24"/>
        </w:rPr>
        <w:t>5</w:t>
      </w:r>
      <w:r w:rsidR="00CA55D8" w:rsidRPr="001E641C">
        <w:rPr>
          <w:bCs/>
          <w:sz w:val="24"/>
          <w:szCs w:val="24"/>
        </w:rPr>
        <w:t>9</w:t>
      </w:r>
      <w:r w:rsidR="00CD7612" w:rsidRPr="001E641C">
        <w:rPr>
          <w:bCs/>
          <w:sz w:val="24"/>
          <w:szCs w:val="24"/>
        </w:rPr>
        <w:t>/2016</w:t>
      </w:r>
      <w:r w:rsidR="001E641C" w:rsidRPr="001E641C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CA55D8" w:rsidRPr="00CA55D8" w:rsidRDefault="007444F4" w:rsidP="00CA55D8">
      <w:pPr>
        <w:tabs>
          <w:tab w:val="left" w:pos="5040"/>
        </w:tabs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CA55D8">
        <w:rPr>
          <w:color w:val="000000" w:themeColor="text1"/>
          <w:sz w:val="24"/>
          <w:szCs w:val="24"/>
        </w:rPr>
        <w:t>:</w:t>
      </w:r>
      <w:r w:rsidR="006D6E49" w:rsidRPr="00CA55D8">
        <w:rPr>
          <w:color w:val="000000" w:themeColor="text1"/>
          <w:sz w:val="24"/>
          <w:szCs w:val="24"/>
        </w:rPr>
        <w:t xml:space="preserve"> </w:t>
      </w:r>
      <w:r w:rsidR="00CA55D8" w:rsidRPr="00CA55D8">
        <w:rPr>
          <w:bCs/>
          <w:sz w:val="24"/>
          <w:szCs w:val="24"/>
        </w:rPr>
        <w:t>Desaf</w:t>
      </w:r>
      <w:bookmarkStart w:id="0" w:name="_GoBack"/>
      <w:bookmarkEnd w:id="0"/>
      <w:r w:rsidR="00CA55D8" w:rsidRPr="00CA55D8">
        <w:rPr>
          <w:bCs/>
          <w:sz w:val="24"/>
          <w:szCs w:val="24"/>
        </w:rPr>
        <w:t>eta e realoca imóveis de propriedade do Município de Sorriso, nas condições que especifica, e dá outras providências.</w:t>
      </w:r>
    </w:p>
    <w:p w:rsidR="00980197" w:rsidRPr="00A671B2" w:rsidRDefault="00980197" w:rsidP="00980197">
      <w:pPr>
        <w:jc w:val="both"/>
        <w:rPr>
          <w:sz w:val="24"/>
          <w:szCs w:val="24"/>
        </w:rPr>
      </w:pPr>
    </w:p>
    <w:p w:rsidR="00227FD7" w:rsidRPr="00440AD0" w:rsidRDefault="00227FD7" w:rsidP="00313D1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1E641C">
        <w:rPr>
          <w:sz w:val="24"/>
          <w:szCs w:val="24"/>
        </w:rPr>
        <w:t>HILTON POL</w:t>
      </w:r>
      <w:r w:rsidR="009A609F" w:rsidRPr="001E641C">
        <w:rPr>
          <w:sz w:val="24"/>
          <w:szCs w:val="24"/>
        </w:rPr>
        <w:t>E</w:t>
      </w:r>
      <w:r w:rsidR="0098333F" w:rsidRPr="001E641C">
        <w:rPr>
          <w:sz w:val="24"/>
          <w:szCs w:val="24"/>
        </w:rPr>
        <w:t>SELLO</w:t>
      </w:r>
      <w:r w:rsidR="001E641C" w:rsidRPr="001E641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CA55D8">
        <w:rPr>
          <w:b/>
          <w:bCs/>
          <w:sz w:val="24"/>
          <w:szCs w:val="24"/>
        </w:rPr>
        <w:t xml:space="preserve"> 059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1E641C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1E641C">
        <w:rPr>
          <w:sz w:val="24"/>
          <w:szCs w:val="24"/>
        </w:rPr>
        <w:t xml:space="preserve">sidente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1E641C">
        <w:rPr>
          <w:sz w:val="24"/>
          <w:szCs w:val="24"/>
        </w:rPr>
        <w:t xml:space="preserve"> </w:t>
      </w:r>
      <w:r>
        <w:rPr>
          <w:sz w:val="24"/>
          <w:szCs w:val="24"/>
        </w:rPr>
        <w:t>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1E641C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41C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46D88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A55D8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2016-06-20T14:31:00Z</dcterms:created>
  <dcterms:modified xsi:type="dcterms:W3CDTF">2016-06-20T15:12:00Z</dcterms:modified>
</cp:coreProperties>
</file>