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2D" w:rsidRP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4A2D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A6A" w:rsidRDefault="00483A6A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A6A" w:rsidRPr="00D94A2D" w:rsidRDefault="00483A6A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A2D" w:rsidRDefault="00483A6A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 025/2016.</w:t>
      </w:r>
    </w:p>
    <w:p w:rsidR="00483A6A" w:rsidRPr="00D94A2D" w:rsidRDefault="00483A6A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4A2D">
        <w:rPr>
          <w:rFonts w:ascii="Times New Roman" w:hAnsi="Times New Roman"/>
          <w:b/>
          <w:bCs/>
          <w:sz w:val="24"/>
          <w:szCs w:val="24"/>
        </w:rPr>
        <w:t>DATA</w:t>
      </w:r>
      <w:r w:rsidRPr="00D94A2D">
        <w:rPr>
          <w:rFonts w:ascii="Times New Roman" w:hAnsi="Times New Roman"/>
          <w:bCs/>
          <w:sz w:val="24"/>
          <w:szCs w:val="24"/>
        </w:rPr>
        <w:t>: 05/12/</w:t>
      </w:r>
      <w:r w:rsidRPr="00D94A2D">
        <w:rPr>
          <w:rFonts w:ascii="Times New Roman" w:hAnsi="Times New Roman"/>
          <w:sz w:val="24"/>
          <w:szCs w:val="24"/>
        </w:rPr>
        <w:t>2016.</w:t>
      </w:r>
    </w:p>
    <w:p w:rsidR="00483A6A" w:rsidRPr="00D94A2D" w:rsidRDefault="00483A6A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A2D" w:rsidRP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94A2D">
        <w:rPr>
          <w:rFonts w:ascii="Times New Roman" w:hAnsi="Times New Roman"/>
          <w:b/>
          <w:bCs/>
          <w:sz w:val="24"/>
          <w:szCs w:val="24"/>
        </w:rPr>
        <w:t>ASSUNTO:</w:t>
      </w:r>
      <w:r w:rsidRPr="00D94A2D">
        <w:rPr>
          <w:rFonts w:ascii="Times New Roman" w:hAnsi="Times New Roman"/>
          <w:sz w:val="24"/>
          <w:szCs w:val="24"/>
        </w:rPr>
        <w:t xml:space="preserve"> PROJETO DE LEI N° 095/2016.</w:t>
      </w:r>
    </w:p>
    <w:p w:rsidR="00D94A2D" w:rsidRP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4A2D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483A6A" w:rsidRPr="00483A6A">
        <w:rPr>
          <w:rFonts w:ascii="Times New Roman" w:hAnsi="Times New Roman"/>
          <w:bCs/>
          <w:sz w:val="24"/>
          <w:szCs w:val="24"/>
        </w:rPr>
        <w:t>Altera o caput do Art.11 da Lei nº 2.299/2013, e suas alterações posteriores e revoga a Lei nº 2.493/2015, e dá outras providências.</w:t>
      </w:r>
    </w:p>
    <w:p w:rsidR="00D94A2D" w:rsidRP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A2D" w:rsidRP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4A2D">
        <w:rPr>
          <w:rFonts w:ascii="Times New Roman" w:hAnsi="Times New Roman"/>
          <w:b/>
          <w:bCs/>
          <w:sz w:val="24"/>
          <w:szCs w:val="24"/>
        </w:rPr>
        <w:t>RELATORA:</w:t>
      </w:r>
      <w:r w:rsidRPr="00D94A2D">
        <w:rPr>
          <w:rFonts w:ascii="Times New Roman" w:hAnsi="Times New Roman"/>
          <w:b/>
          <w:sz w:val="24"/>
          <w:szCs w:val="24"/>
        </w:rPr>
        <w:t xml:space="preserve"> </w:t>
      </w:r>
      <w:r w:rsidR="00483A6A" w:rsidRPr="00D94A2D">
        <w:rPr>
          <w:rFonts w:ascii="Times New Roman" w:hAnsi="Times New Roman"/>
          <w:b/>
          <w:sz w:val="24"/>
          <w:szCs w:val="24"/>
        </w:rPr>
        <w:t>Marilda Savi.</w:t>
      </w:r>
    </w:p>
    <w:p w:rsidR="00D94A2D" w:rsidRP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A2D" w:rsidRP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94A2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94A2D" w:rsidRP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94A2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94A2D" w:rsidRP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94A2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94A2D" w:rsidRP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94A2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94A2D" w:rsidRP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A2D" w:rsidRPr="00483A6A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4A2D">
        <w:rPr>
          <w:rFonts w:ascii="Times New Roman" w:hAnsi="Times New Roman"/>
          <w:b/>
          <w:sz w:val="24"/>
          <w:szCs w:val="24"/>
        </w:rPr>
        <w:t>RELATÓRIO</w:t>
      </w:r>
      <w:r w:rsidR="00483A6A">
        <w:rPr>
          <w:rFonts w:ascii="Times New Roman" w:hAnsi="Times New Roman"/>
          <w:sz w:val="24"/>
          <w:szCs w:val="24"/>
        </w:rPr>
        <w:t>: No dia 05 (cinco) de d</w:t>
      </w:r>
      <w:r w:rsidRPr="00D94A2D">
        <w:rPr>
          <w:rFonts w:ascii="Times New Roman" w:hAnsi="Times New Roman"/>
          <w:sz w:val="24"/>
          <w:szCs w:val="24"/>
        </w:rPr>
        <w:t xml:space="preserve">ezembro de 2016 (dois mil e dezesseis), reuniram-se os membros da Comissão de Ecologia e Meio Ambiente, com objetivo de exarar parecer do </w:t>
      </w:r>
      <w:r w:rsidRPr="00D94A2D">
        <w:rPr>
          <w:rFonts w:ascii="Times New Roman" w:hAnsi="Times New Roman"/>
          <w:b/>
          <w:sz w:val="24"/>
          <w:szCs w:val="24"/>
        </w:rPr>
        <w:t>Projeto de Lei n° 095/2016</w:t>
      </w:r>
      <w:r w:rsidRPr="00D94A2D">
        <w:rPr>
          <w:rFonts w:ascii="Times New Roman" w:hAnsi="Times New Roman"/>
          <w:sz w:val="24"/>
          <w:szCs w:val="24"/>
        </w:rPr>
        <w:t xml:space="preserve">, cuja ementa: </w:t>
      </w:r>
      <w:r w:rsidR="00483A6A" w:rsidRPr="00483A6A">
        <w:rPr>
          <w:rFonts w:ascii="Times New Roman" w:hAnsi="Times New Roman"/>
          <w:b/>
          <w:bCs/>
          <w:sz w:val="24"/>
          <w:szCs w:val="24"/>
        </w:rPr>
        <w:t>Altera o caput do Art.11 da Lei nº 2.299/2013, e suas alterações posteriores e revoga a Lei nº 2.493/2015, e dá outras providências.</w:t>
      </w:r>
    </w:p>
    <w:p w:rsidR="00D94A2D" w:rsidRP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94A2D" w:rsidRP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4A2D">
        <w:rPr>
          <w:rFonts w:ascii="Times New Roman" w:hAnsi="Times New Roman"/>
          <w:b/>
          <w:sz w:val="24"/>
          <w:szCs w:val="24"/>
        </w:rPr>
        <w:t xml:space="preserve">VOTO DO RELATOR: </w:t>
      </w:r>
      <w:r w:rsidRPr="00D94A2D">
        <w:rPr>
          <w:rFonts w:ascii="Times New Roman" w:hAnsi="Times New Roman"/>
          <w:color w:val="000000"/>
          <w:sz w:val="24"/>
          <w:szCs w:val="24"/>
        </w:rPr>
        <w:t>Considerando que os prazos para análise e aprovação dos processos que enquadram a lei em questão são mais demorados, visto a dificuldade para análise dos mesmos. Ainda em algumas regularizações, para a obtenção do ‘Habite-se’ faz-se necessário o Alvará do Corpo de Bombeiros, o qual tem seus prazos prolongados devido à grande demanda, tornando o processo ainda mais lento.</w:t>
      </w:r>
    </w:p>
    <w:p w:rsidR="00D94A2D" w:rsidRP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A2D" w:rsidRDefault="00D94A2D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94A2D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D94A2D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D94A2D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D94A2D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09</w:t>
      </w:r>
      <w:r>
        <w:rPr>
          <w:rFonts w:ascii="Times New Roman" w:hAnsi="Times New Roman"/>
          <w:sz w:val="24"/>
          <w:szCs w:val="24"/>
          <w:lang w:eastAsia="pt-BR"/>
        </w:rPr>
        <w:t>5</w:t>
      </w:r>
      <w:r w:rsidRPr="00D94A2D">
        <w:rPr>
          <w:rFonts w:ascii="Times New Roman" w:hAnsi="Times New Roman"/>
          <w:sz w:val="24"/>
          <w:szCs w:val="24"/>
          <w:lang w:eastAsia="pt-BR"/>
        </w:rPr>
        <w:t xml:space="preserve">/2016, em </w:t>
      </w:r>
      <w:r w:rsidR="00483A6A">
        <w:rPr>
          <w:rFonts w:ascii="Times New Roman" w:hAnsi="Times New Roman"/>
          <w:sz w:val="24"/>
          <w:szCs w:val="24"/>
          <w:lang w:eastAsia="pt-BR"/>
        </w:rPr>
        <w:t>18</w:t>
      </w:r>
      <w:r w:rsidRPr="00D94A2D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483A6A">
        <w:rPr>
          <w:rFonts w:ascii="Times New Roman" w:hAnsi="Times New Roman"/>
          <w:sz w:val="24"/>
          <w:szCs w:val="24"/>
          <w:lang w:eastAsia="pt-BR"/>
        </w:rPr>
        <w:t>nove</w:t>
      </w:r>
      <w:r w:rsidRPr="00D94A2D">
        <w:rPr>
          <w:rFonts w:ascii="Times New Roman" w:hAnsi="Times New Roman"/>
          <w:sz w:val="24"/>
          <w:szCs w:val="24"/>
          <w:lang w:eastAsia="pt-BR"/>
        </w:rPr>
        <w:t>mbro de 2016, após parecer favorável da Relatora, conclui-se por acompanhar o voto Bruno Stellato, Presidente, e Irmão Fontenele, Membro.</w:t>
      </w:r>
    </w:p>
    <w:p w:rsidR="00483A6A" w:rsidRDefault="00483A6A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83A6A" w:rsidRDefault="00483A6A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83A6A" w:rsidRDefault="00483A6A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83A6A" w:rsidRDefault="00483A6A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83A6A" w:rsidRPr="008D3370" w:rsidRDefault="00483A6A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483A6A" w:rsidRPr="008D3370" w:rsidTr="004D2151">
        <w:tc>
          <w:tcPr>
            <w:tcW w:w="3165" w:type="dxa"/>
          </w:tcPr>
          <w:p w:rsidR="00483A6A" w:rsidRPr="008D3370" w:rsidRDefault="00483A6A" w:rsidP="004D215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483A6A" w:rsidRPr="008D3370" w:rsidRDefault="00483A6A" w:rsidP="004D215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897" w:type="dxa"/>
          </w:tcPr>
          <w:p w:rsidR="00483A6A" w:rsidRPr="008D3370" w:rsidRDefault="00483A6A" w:rsidP="004D215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483A6A" w:rsidRPr="008D3370" w:rsidRDefault="00483A6A" w:rsidP="004D215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483A6A" w:rsidRPr="008D3370" w:rsidRDefault="00483A6A" w:rsidP="004D215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483A6A" w:rsidRPr="008D3370" w:rsidRDefault="00483A6A" w:rsidP="004D2151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Membro</w:t>
            </w:r>
          </w:p>
        </w:tc>
      </w:tr>
    </w:tbl>
    <w:p w:rsidR="00483A6A" w:rsidRPr="008D3370" w:rsidRDefault="00483A6A" w:rsidP="00483A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483A6A" w:rsidRPr="008D3370" w:rsidSect="00483A6A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A2D"/>
    <w:rsid w:val="00064C38"/>
    <w:rsid w:val="00120BF4"/>
    <w:rsid w:val="00483A6A"/>
    <w:rsid w:val="00831966"/>
    <w:rsid w:val="00CB034A"/>
    <w:rsid w:val="00D9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A2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94A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4A2D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table" w:styleId="Tabelacomgrade">
    <w:name w:val="Table Grid"/>
    <w:basedOn w:val="Tabelanormal"/>
    <w:uiPriority w:val="59"/>
    <w:rsid w:val="00483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cp:lastPrinted>2016-12-05T14:09:00Z</cp:lastPrinted>
  <dcterms:created xsi:type="dcterms:W3CDTF">2016-12-05T14:06:00Z</dcterms:created>
  <dcterms:modified xsi:type="dcterms:W3CDTF">2016-12-05T14:18:00Z</dcterms:modified>
</cp:coreProperties>
</file>