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0" w:rsidRPr="008A6470" w:rsidRDefault="00E47E00" w:rsidP="00E47E00">
      <w:pPr>
        <w:ind w:firstLine="2835"/>
        <w:rPr>
          <w:bCs/>
        </w:rPr>
      </w:pPr>
      <w:r>
        <w:rPr>
          <w:b/>
          <w:bCs/>
        </w:rPr>
        <w:t>LEI Nº 2.651, DE 21 DE SETEMBRO DE 2016.</w:t>
      </w:r>
    </w:p>
    <w:p w:rsidR="00E47E00" w:rsidRDefault="00E47E00" w:rsidP="00E47E00">
      <w:pPr>
        <w:ind w:firstLine="2850"/>
        <w:jc w:val="both"/>
        <w:rPr>
          <w:b/>
          <w:bCs/>
        </w:rPr>
      </w:pPr>
    </w:p>
    <w:p w:rsidR="00E47E00" w:rsidRPr="000E1904" w:rsidRDefault="00E47E00" w:rsidP="00E47E00">
      <w:pPr>
        <w:ind w:firstLine="2850"/>
        <w:jc w:val="both"/>
        <w:rPr>
          <w:b/>
          <w:bCs/>
        </w:rPr>
      </w:pPr>
    </w:p>
    <w:p w:rsidR="00E47E00" w:rsidRPr="00A617B7" w:rsidRDefault="00E47E00" w:rsidP="00E47E00">
      <w:pPr>
        <w:ind w:left="2835"/>
        <w:jc w:val="both"/>
        <w:rPr>
          <w:bCs/>
        </w:rPr>
      </w:pPr>
      <w:r w:rsidRPr="00A617B7">
        <w:rPr>
          <w:bCs/>
        </w:rPr>
        <w:t>A</w:t>
      </w:r>
      <w:r>
        <w:rPr>
          <w:bCs/>
        </w:rPr>
        <w:t>utoriza a Execução do</w:t>
      </w:r>
      <w:r w:rsidRPr="00A617B7">
        <w:rPr>
          <w:bCs/>
        </w:rPr>
        <w:t xml:space="preserve"> Loteamento </w:t>
      </w:r>
      <w:r>
        <w:rPr>
          <w:bCs/>
        </w:rPr>
        <w:t xml:space="preserve">Residencial Terra </w:t>
      </w:r>
      <w:proofErr w:type="spellStart"/>
      <w:r>
        <w:rPr>
          <w:bCs/>
        </w:rPr>
        <w:t>Ville</w:t>
      </w:r>
      <w:proofErr w:type="spellEnd"/>
      <w:r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E47E00" w:rsidRPr="00A617B7" w:rsidRDefault="00E47E00" w:rsidP="00E47E00">
      <w:pPr>
        <w:ind w:left="2835"/>
        <w:jc w:val="both"/>
        <w:rPr>
          <w:bCs/>
        </w:rPr>
      </w:pPr>
    </w:p>
    <w:p w:rsidR="00E47E00" w:rsidRDefault="00E47E00" w:rsidP="00E47E00">
      <w:pPr>
        <w:ind w:left="2835"/>
        <w:jc w:val="both"/>
        <w:rPr>
          <w:b/>
          <w:bCs/>
        </w:rPr>
      </w:pPr>
    </w:p>
    <w:p w:rsidR="00E47E00" w:rsidRPr="00F221CC" w:rsidRDefault="00E47E00" w:rsidP="00E47E00">
      <w:pPr>
        <w:ind w:firstLine="2835"/>
        <w:jc w:val="both"/>
      </w:pPr>
      <w:r w:rsidRPr="00F221CC">
        <w:t>Dilceu Rossato, Prefeito Municipal de Sorriso, Estado de Mato Grosso, faz saber que a Câmara Municipal de Sorriso aprovou e ele sanciona a seguinte Lei:</w:t>
      </w:r>
    </w:p>
    <w:p w:rsidR="00E47E00" w:rsidRDefault="00E47E00" w:rsidP="00E47E00">
      <w:pPr>
        <w:ind w:firstLine="2835"/>
        <w:jc w:val="both"/>
        <w:rPr>
          <w:b/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autorizada a execução do </w:t>
      </w:r>
      <w:r w:rsidRPr="00830AF7">
        <w:rPr>
          <w:bCs/>
        </w:rPr>
        <w:t xml:space="preserve">Loteamento Residencial Terra </w:t>
      </w:r>
      <w:proofErr w:type="spellStart"/>
      <w:r w:rsidRPr="00830AF7">
        <w:rPr>
          <w:bCs/>
        </w:rPr>
        <w:t>Ville</w:t>
      </w:r>
      <w:proofErr w:type="spellEnd"/>
      <w:r w:rsidRPr="00830AF7">
        <w:rPr>
          <w:bCs/>
        </w:rPr>
        <w:t>, de propriedade de Terra</w:t>
      </w:r>
      <w:r>
        <w:rPr>
          <w:bCs/>
        </w:rPr>
        <w:t xml:space="preserve"> </w:t>
      </w:r>
      <w:proofErr w:type="spellStart"/>
      <w:r w:rsidRPr="00830AF7">
        <w:rPr>
          <w:bCs/>
        </w:rPr>
        <w:t>Ville</w:t>
      </w:r>
      <w:proofErr w:type="spellEnd"/>
      <w:r w:rsidRPr="00830AF7">
        <w:rPr>
          <w:bCs/>
        </w:rPr>
        <w:t xml:space="preserve"> Empreendimentos Imobiliários, inscrito no CNPJ sob nº 19.807.432/0001-3</w:t>
      </w:r>
      <w:r>
        <w:rPr>
          <w:bCs/>
        </w:rPr>
        <w:t>, nos termos constantes do projeto apresentado a esta municipalidade, analisado e aprovado pelo Departamento de Engenharia e pelo Prefeito Municipal através do Decreto nº 073/2015.</w:t>
      </w:r>
    </w:p>
    <w:p w:rsidR="00E47E00" w:rsidRDefault="00E47E00" w:rsidP="00E47E00">
      <w:pPr>
        <w:ind w:firstLine="1418"/>
        <w:jc w:val="both"/>
        <w:rPr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037/2005, relativamente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acessibilidade.</w:t>
      </w:r>
    </w:p>
    <w:p w:rsidR="00E47E00" w:rsidRDefault="00E47E00" w:rsidP="00E47E00">
      <w:pPr>
        <w:ind w:firstLine="1418"/>
        <w:jc w:val="both"/>
        <w:rPr>
          <w:b/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0D7F">
        <w:rPr>
          <w:b/>
          <w:bCs/>
        </w:rPr>
        <w:t>º</w:t>
      </w:r>
      <w:r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E47E00" w:rsidRDefault="00E47E00" w:rsidP="00E47E00">
      <w:pPr>
        <w:ind w:firstLine="1418"/>
        <w:jc w:val="both"/>
        <w:rPr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:rsidR="00E47E00" w:rsidRDefault="00E47E00" w:rsidP="00E47E00">
      <w:pPr>
        <w:ind w:firstLine="1418"/>
        <w:jc w:val="both"/>
        <w:rPr>
          <w:bCs/>
        </w:rPr>
      </w:pPr>
    </w:p>
    <w:p w:rsidR="00E47E00" w:rsidRDefault="00E47E00" w:rsidP="00E47E00">
      <w:pPr>
        <w:ind w:firstLine="1418"/>
        <w:jc w:val="both"/>
        <w:rPr>
          <w:bCs/>
        </w:rPr>
      </w:pPr>
    </w:p>
    <w:p w:rsidR="00E47E00" w:rsidRPr="00F11FAB" w:rsidRDefault="00E47E00" w:rsidP="00E47E00">
      <w:pPr>
        <w:ind w:firstLine="1418"/>
        <w:jc w:val="both"/>
      </w:pPr>
      <w:r w:rsidRPr="00F11FAB">
        <w:t>Sorriso, Estado de Mato Grosso,</w:t>
      </w:r>
      <w:r>
        <w:t xml:space="preserve"> em 21</w:t>
      </w:r>
      <w:bookmarkStart w:id="0" w:name="_GoBack"/>
      <w:bookmarkEnd w:id="0"/>
      <w:r>
        <w:t xml:space="preserve"> </w:t>
      </w:r>
      <w:r w:rsidRPr="00F11FAB">
        <w:t>de setembro de 2016.</w:t>
      </w:r>
    </w:p>
    <w:p w:rsidR="00E47E00" w:rsidRPr="00F11FAB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  <w:bCs/>
          <w:iCs/>
        </w:rPr>
      </w:pPr>
    </w:p>
    <w:p w:rsidR="00E47E00" w:rsidRDefault="00E47E00" w:rsidP="00E47E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DILCEU ROSSATO</w:t>
      </w:r>
    </w:p>
    <w:p w:rsidR="00E47E00" w:rsidRDefault="00E47E00" w:rsidP="00E47E00">
      <w:pPr>
        <w:jc w:val="center"/>
      </w:pPr>
      <w:r>
        <w:t xml:space="preserve">                                                                                Prefeito Municipal</w:t>
      </w:r>
    </w:p>
    <w:p w:rsidR="00E47E00" w:rsidRDefault="00E47E00" w:rsidP="00E47E00">
      <w:pPr>
        <w:rPr>
          <w:b/>
        </w:rPr>
      </w:pPr>
      <w:r>
        <w:t xml:space="preserve">    </w:t>
      </w:r>
      <w:r>
        <w:rPr>
          <w:b/>
        </w:rPr>
        <w:t>Marilene Felicitá Savi</w:t>
      </w:r>
    </w:p>
    <w:p w:rsidR="00E47E00" w:rsidRPr="00F11FAB" w:rsidRDefault="00E47E00" w:rsidP="00E47E00">
      <w:r>
        <w:t>Secretária de Administração</w:t>
      </w:r>
    </w:p>
    <w:sectPr w:rsidR="00E47E00" w:rsidRPr="00F11FAB" w:rsidSect="004358CA">
      <w:pgSz w:w="11907" w:h="16840" w:code="9"/>
      <w:pgMar w:top="2268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E00"/>
    <w:rsid w:val="00073E9C"/>
    <w:rsid w:val="002D0B0E"/>
    <w:rsid w:val="00344016"/>
    <w:rsid w:val="00673A29"/>
    <w:rsid w:val="00B3595F"/>
    <w:rsid w:val="00E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Gund</dc:creator>
  <cp:keywords/>
  <dc:description/>
  <cp:lastModifiedBy>Minéia Gund</cp:lastModifiedBy>
  <cp:revision>2</cp:revision>
  <dcterms:created xsi:type="dcterms:W3CDTF">2016-11-25T12:01:00Z</dcterms:created>
  <dcterms:modified xsi:type="dcterms:W3CDTF">2016-11-25T12:02:00Z</dcterms:modified>
</cp:coreProperties>
</file>