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55" w:rsidRPr="00416B64" w:rsidRDefault="00DB37B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16B64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416B64" w:rsidRPr="00416B64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416B64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091F55" w:rsidRPr="00416B64" w:rsidRDefault="00091F55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1F55" w:rsidRPr="00416B64" w:rsidRDefault="00091F55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1F55" w:rsidRPr="00416B64" w:rsidRDefault="00091F55">
      <w:pPr>
        <w:tabs>
          <w:tab w:val="left" w:pos="2526"/>
        </w:tabs>
        <w:ind w:left="3402"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B64"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DB37BB" w:rsidRPr="00416B64">
        <w:rPr>
          <w:rFonts w:ascii="Times New Roman" w:hAnsi="Times New Roman" w:cs="Times New Roman"/>
          <w:b/>
          <w:bCs/>
          <w:sz w:val="24"/>
          <w:szCs w:val="24"/>
        </w:rPr>
        <w:t>A PADRONIZAÇÃO</w:t>
      </w:r>
      <w:r w:rsidRPr="00416B64">
        <w:rPr>
          <w:rFonts w:ascii="Times New Roman" w:hAnsi="Times New Roman" w:cs="Times New Roman"/>
          <w:b/>
          <w:bCs/>
          <w:sz w:val="24"/>
          <w:szCs w:val="24"/>
        </w:rPr>
        <w:t>, ORGANIZAÇÃO E REALIZAÇÃO DE PODA DE ÁRVORES NOS PASSEIOS PÚBLICOS PELO PODER EXECUTIVO</w:t>
      </w:r>
      <w:r w:rsidR="007C6827" w:rsidRPr="00416B64"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  <w:r w:rsidRPr="00416B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91F55" w:rsidRPr="00416B64" w:rsidRDefault="00091F55">
      <w:pPr>
        <w:tabs>
          <w:tab w:val="left" w:pos="2526"/>
        </w:tabs>
        <w:ind w:right="1025"/>
        <w:jc w:val="both"/>
        <w:rPr>
          <w:rFonts w:ascii="Times New Roman" w:hAnsi="Times New Roman" w:cs="Times New Roman"/>
          <w:sz w:val="24"/>
          <w:szCs w:val="24"/>
        </w:rPr>
      </w:pPr>
    </w:p>
    <w:p w:rsidR="00091F55" w:rsidRPr="00416B64" w:rsidRDefault="00091F55">
      <w:pPr>
        <w:tabs>
          <w:tab w:val="left" w:pos="2526"/>
        </w:tabs>
        <w:ind w:right="1025"/>
        <w:jc w:val="both"/>
        <w:rPr>
          <w:rFonts w:ascii="Times New Roman" w:hAnsi="Times New Roman" w:cs="Times New Roman"/>
          <w:sz w:val="24"/>
          <w:szCs w:val="24"/>
        </w:rPr>
      </w:pPr>
    </w:p>
    <w:p w:rsidR="00091F55" w:rsidRPr="00416B64" w:rsidRDefault="00DB37BB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B64">
        <w:rPr>
          <w:rFonts w:ascii="Times New Roman" w:hAnsi="Times New Roman" w:cs="Times New Roman"/>
          <w:b/>
          <w:bCs/>
          <w:sz w:val="24"/>
          <w:szCs w:val="24"/>
        </w:rPr>
        <w:t>TOCO BAGGIO</w:t>
      </w:r>
      <w:r w:rsidR="00091F55" w:rsidRPr="00416B64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416B64">
        <w:rPr>
          <w:rFonts w:ascii="Times New Roman" w:hAnsi="Times New Roman" w:cs="Times New Roman"/>
          <w:b/>
          <w:bCs/>
          <w:sz w:val="24"/>
          <w:szCs w:val="24"/>
        </w:rPr>
        <w:t xml:space="preserve"> PSDB</w:t>
      </w:r>
      <w:r w:rsidR="00091F55" w:rsidRPr="00416B64">
        <w:rPr>
          <w:rFonts w:ascii="Times New Roman" w:hAnsi="Times New Roman" w:cs="Times New Roman"/>
          <w:b/>
          <w:bCs/>
          <w:sz w:val="24"/>
          <w:szCs w:val="24"/>
        </w:rPr>
        <w:t xml:space="preserve"> E VEREADORES ABAIXO ASSINADOS,</w:t>
      </w:r>
      <w:r w:rsidR="00091F55" w:rsidRPr="00416B64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requerem à Mesa que este Expediente seja enviado ao Exmo. Senhor </w:t>
      </w:r>
      <w:r w:rsidRPr="00416B64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416B64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="00091F55" w:rsidRPr="00416B64">
        <w:rPr>
          <w:rFonts w:ascii="Times New Roman" w:hAnsi="Times New Roman" w:cs="Times New Roman"/>
          <w:sz w:val="24"/>
          <w:szCs w:val="24"/>
        </w:rPr>
        <w:t xml:space="preserve">, Prefeito Municipal, ao Senhor </w:t>
      </w:r>
      <w:r w:rsidRPr="00416B64">
        <w:rPr>
          <w:rFonts w:ascii="Times New Roman" w:hAnsi="Times New Roman" w:cs="Times New Roman"/>
          <w:sz w:val="24"/>
          <w:szCs w:val="24"/>
        </w:rPr>
        <w:t>Pedrinho Gilmar da Silva</w:t>
      </w:r>
      <w:r w:rsidR="00091F55" w:rsidRPr="00416B64">
        <w:rPr>
          <w:rFonts w:ascii="Times New Roman" w:hAnsi="Times New Roman" w:cs="Times New Roman"/>
          <w:sz w:val="24"/>
          <w:szCs w:val="24"/>
        </w:rPr>
        <w:t xml:space="preserve">, Secretário Municipal de Obras e Serviços </w:t>
      </w:r>
      <w:r w:rsidRPr="00416B64">
        <w:rPr>
          <w:rFonts w:ascii="Times New Roman" w:hAnsi="Times New Roman" w:cs="Times New Roman"/>
          <w:sz w:val="24"/>
          <w:szCs w:val="24"/>
        </w:rPr>
        <w:t>Públicos,</w:t>
      </w:r>
      <w:r w:rsidR="00091F55" w:rsidRPr="00416B64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Pr="00416B64">
        <w:rPr>
          <w:rFonts w:ascii="Times New Roman" w:hAnsi="Times New Roman" w:cs="Times New Roman"/>
          <w:sz w:val="24"/>
          <w:szCs w:val="24"/>
        </w:rPr>
        <w:t>Sardi</w:t>
      </w:r>
      <w:proofErr w:type="spellEnd"/>
      <w:r w:rsidRPr="00416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B64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416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B64">
        <w:rPr>
          <w:rFonts w:ascii="Times New Roman" w:hAnsi="Times New Roman" w:cs="Times New Roman"/>
          <w:sz w:val="24"/>
          <w:szCs w:val="24"/>
        </w:rPr>
        <w:t>Trevisol</w:t>
      </w:r>
      <w:proofErr w:type="spellEnd"/>
      <w:r w:rsidR="00091F55" w:rsidRPr="00416B64">
        <w:rPr>
          <w:rFonts w:ascii="Times New Roman" w:hAnsi="Times New Roman" w:cs="Times New Roman"/>
          <w:sz w:val="24"/>
          <w:szCs w:val="24"/>
        </w:rPr>
        <w:t>, Secretário Municipal de Agricultura e Meio Ambiente,</w:t>
      </w:r>
      <w:r w:rsidRPr="00416B64">
        <w:rPr>
          <w:rFonts w:ascii="Times New Roman" w:hAnsi="Times New Roman" w:cs="Times New Roman"/>
          <w:sz w:val="24"/>
          <w:szCs w:val="24"/>
        </w:rPr>
        <w:t xml:space="preserve"> e ao Senhor Leonardo </w:t>
      </w:r>
      <w:proofErr w:type="spellStart"/>
      <w:r w:rsidRPr="00416B64">
        <w:rPr>
          <w:rFonts w:ascii="Times New Roman" w:hAnsi="Times New Roman" w:cs="Times New Roman"/>
          <w:sz w:val="24"/>
          <w:szCs w:val="24"/>
        </w:rPr>
        <w:t>Zanche</w:t>
      </w:r>
      <w:r w:rsidR="007C6827" w:rsidRPr="00416B64">
        <w:rPr>
          <w:rFonts w:ascii="Times New Roman" w:hAnsi="Times New Roman" w:cs="Times New Roman"/>
          <w:sz w:val="24"/>
          <w:szCs w:val="24"/>
        </w:rPr>
        <w:t>tta</w:t>
      </w:r>
      <w:proofErr w:type="spellEnd"/>
      <w:r w:rsidR="007C6827" w:rsidRPr="00416B64">
        <w:rPr>
          <w:rFonts w:ascii="Times New Roman" w:hAnsi="Times New Roman" w:cs="Times New Roman"/>
          <w:sz w:val="24"/>
          <w:szCs w:val="24"/>
        </w:rPr>
        <w:t>, Secretário Municipal d</w:t>
      </w:r>
      <w:r w:rsidR="00416B64">
        <w:rPr>
          <w:rFonts w:ascii="Times New Roman" w:hAnsi="Times New Roman" w:cs="Times New Roman"/>
          <w:sz w:val="24"/>
          <w:szCs w:val="24"/>
        </w:rPr>
        <w:t>a</w:t>
      </w:r>
      <w:r w:rsidRPr="00416B64">
        <w:rPr>
          <w:rFonts w:ascii="Times New Roman" w:hAnsi="Times New Roman" w:cs="Times New Roman"/>
          <w:sz w:val="24"/>
          <w:szCs w:val="24"/>
        </w:rPr>
        <w:t xml:space="preserve"> Cidade,</w:t>
      </w:r>
      <w:r w:rsidR="00091F55" w:rsidRPr="00416B64">
        <w:rPr>
          <w:rFonts w:ascii="Times New Roman" w:hAnsi="Times New Roman" w:cs="Times New Roman"/>
          <w:sz w:val="24"/>
          <w:szCs w:val="24"/>
        </w:rPr>
        <w:t xml:space="preserve"> </w:t>
      </w:r>
      <w:r w:rsidR="00091F55" w:rsidRPr="00416B64">
        <w:rPr>
          <w:rFonts w:ascii="Times New Roman" w:hAnsi="Times New Roman" w:cs="Times New Roman"/>
          <w:b/>
          <w:bCs/>
          <w:sz w:val="24"/>
          <w:szCs w:val="24"/>
        </w:rPr>
        <w:t>versando sobre a necessidade do Poder Executivo</w:t>
      </w:r>
      <w:r w:rsidR="007C6827" w:rsidRPr="00416B64"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  <w:r w:rsidR="00091F55" w:rsidRPr="00416B64">
        <w:rPr>
          <w:rFonts w:ascii="Times New Roman" w:hAnsi="Times New Roman" w:cs="Times New Roman"/>
          <w:b/>
          <w:bCs/>
          <w:sz w:val="24"/>
          <w:szCs w:val="24"/>
        </w:rPr>
        <w:t xml:space="preserve"> por meio de suas secretarias competentes, </w:t>
      </w:r>
      <w:r w:rsidRPr="00416B64">
        <w:rPr>
          <w:rFonts w:ascii="Times New Roman" w:hAnsi="Times New Roman" w:cs="Times New Roman"/>
          <w:b/>
          <w:bCs/>
          <w:sz w:val="24"/>
          <w:szCs w:val="24"/>
        </w:rPr>
        <w:t xml:space="preserve">padronizar, </w:t>
      </w:r>
      <w:r w:rsidR="00091F55" w:rsidRPr="00416B64">
        <w:rPr>
          <w:rFonts w:ascii="Times New Roman" w:hAnsi="Times New Roman" w:cs="Times New Roman"/>
          <w:b/>
          <w:bCs/>
          <w:sz w:val="24"/>
          <w:szCs w:val="24"/>
        </w:rPr>
        <w:t>organizar a arborização no perímetro urbano, observando:</w:t>
      </w:r>
    </w:p>
    <w:p w:rsidR="00091F55" w:rsidRPr="00416B64" w:rsidRDefault="00091F55" w:rsidP="00416B64">
      <w:pPr>
        <w:numPr>
          <w:ilvl w:val="0"/>
          <w:numId w:val="2"/>
        </w:numPr>
        <w:ind w:left="0" w:firstLine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B64">
        <w:rPr>
          <w:rFonts w:ascii="Times New Roman" w:hAnsi="Times New Roman" w:cs="Times New Roman"/>
          <w:b/>
          <w:bCs/>
          <w:sz w:val="24"/>
          <w:szCs w:val="24"/>
        </w:rPr>
        <w:t xml:space="preserve">Realizar o plantio de árvores nos passeios públicos frente </w:t>
      </w:r>
      <w:r w:rsidR="005D45A4" w:rsidRPr="00416B64">
        <w:rPr>
          <w:rFonts w:ascii="Times New Roman" w:hAnsi="Times New Roman" w:cs="Times New Roman"/>
          <w:b/>
          <w:bCs/>
          <w:sz w:val="24"/>
          <w:szCs w:val="24"/>
        </w:rPr>
        <w:t>às</w:t>
      </w:r>
      <w:r w:rsidRPr="00416B64">
        <w:rPr>
          <w:rFonts w:ascii="Times New Roman" w:hAnsi="Times New Roman" w:cs="Times New Roman"/>
          <w:b/>
          <w:bCs/>
          <w:sz w:val="24"/>
          <w:szCs w:val="24"/>
        </w:rPr>
        <w:t xml:space="preserve"> residências e comércios que ainda não possuem árvores;</w:t>
      </w:r>
    </w:p>
    <w:p w:rsidR="00091F55" w:rsidRPr="00416B64" w:rsidRDefault="00091F55" w:rsidP="00416B64">
      <w:pPr>
        <w:numPr>
          <w:ilvl w:val="0"/>
          <w:numId w:val="2"/>
        </w:numPr>
        <w:ind w:left="0" w:firstLine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B64">
        <w:rPr>
          <w:rFonts w:ascii="Times New Roman" w:hAnsi="Times New Roman" w:cs="Times New Roman"/>
          <w:b/>
          <w:bCs/>
          <w:sz w:val="24"/>
          <w:szCs w:val="24"/>
        </w:rPr>
        <w:t>Realizar a poda das árvores de forma padronizada;</w:t>
      </w:r>
    </w:p>
    <w:p w:rsidR="00091F55" w:rsidRPr="00416B64" w:rsidRDefault="00091F55" w:rsidP="00416B64">
      <w:pPr>
        <w:numPr>
          <w:ilvl w:val="0"/>
          <w:numId w:val="2"/>
        </w:numPr>
        <w:ind w:left="0" w:firstLine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B64">
        <w:rPr>
          <w:rFonts w:ascii="Times New Roman" w:hAnsi="Times New Roman" w:cs="Times New Roman"/>
          <w:b/>
          <w:bCs/>
          <w:sz w:val="24"/>
          <w:szCs w:val="24"/>
        </w:rPr>
        <w:t>Regiona</w:t>
      </w:r>
      <w:r w:rsidR="007C6827" w:rsidRPr="00416B64">
        <w:rPr>
          <w:rFonts w:ascii="Times New Roman" w:hAnsi="Times New Roman" w:cs="Times New Roman"/>
          <w:b/>
          <w:bCs/>
          <w:sz w:val="24"/>
          <w:szCs w:val="24"/>
        </w:rPr>
        <w:t>lizar e distribuir às empresas n</w:t>
      </w:r>
      <w:r w:rsidRPr="00416B64">
        <w:rPr>
          <w:rFonts w:ascii="Times New Roman" w:hAnsi="Times New Roman" w:cs="Times New Roman"/>
          <w:b/>
          <w:bCs/>
          <w:sz w:val="24"/>
          <w:szCs w:val="24"/>
        </w:rPr>
        <w:t>a realização de poda, onde cada uma se responsabiliza pelo plantio, poda e demais cuidados;</w:t>
      </w:r>
    </w:p>
    <w:p w:rsidR="00091F55" w:rsidRPr="00416B64" w:rsidRDefault="00091F55" w:rsidP="00416B64">
      <w:pPr>
        <w:numPr>
          <w:ilvl w:val="0"/>
          <w:numId w:val="2"/>
        </w:numPr>
        <w:ind w:left="0" w:firstLine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B64">
        <w:rPr>
          <w:rFonts w:ascii="Times New Roman" w:hAnsi="Times New Roman" w:cs="Times New Roman"/>
          <w:b/>
          <w:bCs/>
          <w:sz w:val="24"/>
          <w:szCs w:val="24"/>
        </w:rPr>
        <w:t>Cobrar uma taxa no carnê de IPTU relativa a plantio, poda e cuidados com as árvores na frente de cada imóvel;</w:t>
      </w:r>
    </w:p>
    <w:p w:rsidR="00091F55" w:rsidRPr="00416B64" w:rsidRDefault="00091F55" w:rsidP="00416B64">
      <w:pPr>
        <w:numPr>
          <w:ilvl w:val="0"/>
          <w:numId w:val="2"/>
        </w:numPr>
        <w:ind w:left="0" w:firstLine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B64">
        <w:rPr>
          <w:rFonts w:ascii="Times New Roman" w:hAnsi="Times New Roman" w:cs="Times New Roman"/>
          <w:b/>
          <w:bCs/>
          <w:sz w:val="24"/>
          <w:szCs w:val="24"/>
        </w:rPr>
        <w:t>Qualificar e orientar as empresas nos procedimentos para plantio, poda e cuidado com as árvores no perímetro urbano.</w:t>
      </w:r>
    </w:p>
    <w:p w:rsidR="00091F55" w:rsidRPr="00416B64" w:rsidRDefault="00091F55" w:rsidP="00416B64">
      <w:pPr>
        <w:ind w:firstLine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1F55" w:rsidRPr="00416B64" w:rsidRDefault="00091F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1F55" w:rsidRPr="00416B64" w:rsidRDefault="00091F55">
      <w:pPr>
        <w:pStyle w:val="NCNormalCentralizado"/>
        <w:ind w:firstLine="34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16B64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5F664C" w:rsidRPr="00416B64" w:rsidRDefault="005F664C">
      <w:pPr>
        <w:pStyle w:val="NCNormalCentralizado"/>
        <w:ind w:firstLine="34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091F55" w:rsidRPr="00416B64" w:rsidRDefault="00C934F5">
      <w:pPr>
        <w:tabs>
          <w:tab w:val="left" w:pos="720"/>
          <w:tab w:val="left" w:pos="4621"/>
        </w:tabs>
        <w:spacing w:line="24" w:lineRule="atLeast"/>
        <w:ind w:right="18" w:firstLine="1800"/>
        <w:jc w:val="both"/>
        <w:rPr>
          <w:rFonts w:ascii="Times New Roman" w:hAnsi="Times New Roman" w:cs="Times New Roman"/>
          <w:sz w:val="24"/>
          <w:szCs w:val="24"/>
        </w:rPr>
      </w:pPr>
      <w:r w:rsidRPr="00416B64">
        <w:rPr>
          <w:rFonts w:ascii="Times New Roman" w:hAnsi="Times New Roman" w:cs="Times New Roman"/>
          <w:sz w:val="24"/>
          <w:szCs w:val="24"/>
        </w:rPr>
        <w:t>Considerando que há necessidade de qualificar as empresas, pois os procedimentos de poda não são padronizados, deixando o perímetro urbano com aparência desordenada neste quesito, havendo árvores podadas de modos diferentes, umas podadas e outras não, outras cortadas irregularmente.</w:t>
      </w:r>
    </w:p>
    <w:p w:rsidR="00091F55" w:rsidRPr="00416B64" w:rsidRDefault="00091F55">
      <w:pPr>
        <w:tabs>
          <w:tab w:val="left" w:pos="1849"/>
        </w:tabs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091F55" w:rsidRPr="00416B64" w:rsidRDefault="00091F55">
      <w:pPr>
        <w:tabs>
          <w:tab w:val="left" w:pos="1849"/>
        </w:tabs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16B64">
        <w:rPr>
          <w:rFonts w:ascii="Times New Roman" w:hAnsi="Times New Roman" w:cs="Times New Roman"/>
          <w:sz w:val="24"/>
          <w:szCs w:val="24"/>
        </w:rPr>
        <w:t xml:space="preserve">Considerando que vivemos em um município onde o clima é tropical, por ser muito </w:t>
      </w:r>
      <w:r w:rsidR="00C934F5" w:rsidRPr="00416B64">
        <w:rPr>
          <w:rFonts w:ascii="Times New Roman" w:hAnsi="Times New Roman" w:cs="Times New Roman"/>
          <w:sz w:val="24"/>
          <w:szCs w:val="24"/>
        </w:rPr>
        <w:t>quente</w:t>
      </w:r>
      <w:r w:rsidR="007C6827" w:rsidRPr="00416B64">
        <w:rPr>
          <w:rFonts w:ascii="Times New Roman" w:hAnsi="Times New Roman" w:cs="Times New Roman"/>
          <w:sz w:val="24"/>
          <w:szCs w:val="24"/>
        </w:rPr>
        <w:t xml:space="preserve"> é</w:t>
      </w:r>
      <w:r w:rsidR="00C934F5" w:rsidRPr="00416B64">
        <w:rPr>
          <w:rFonts w:ascii="Times New Roman" w:hAnsi="Times New Roman" w:cs="Times New Roman"/>
          <w:sz w:val="24"/>
          <w:szCs w:val="24"/>
        </w:rPr>
        <w:t xml:space="preserve"> importante</w:t>
      </w:r>
      <w:r w:rsidRPr="00416B64">
        <w:rPr>
          <w:rFonts w:ascii="Times New Roman" w:hAnsi="Times New Roman" w:cs="Times New Roman"/>
          <w:sz w:val="24"/>
          <w:szCs w:val="24"/>
        </w:rPr>
        <w:t xml:space="preserve"> ampliar e organizar a arborização no perímetro urbano;</w:t>
      </w:r>
    </w:p>
    <w:p w:rsidR="00C934F5" w:rsidRPr="00416B64" w:rsidRDefault="00C934F5" w:rsidP="00C934F5">
      <w:pPr>
        <w:tabs>
          <w:tab w:val="left" w:pos="1849"/>
        </w:tabs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C934F5" w:rsidRPr="00416B64" w:rsidRDefault="00C934F5" w:rsidP="00C934F5">
      <w:pPr>
        <w:tabs>
          <w:tab w:val="left" w:pos="1849"/>
        </w:tabs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16B64">
        <w:rPr>
          <w:rFonts w:ascii="Times New Roman" w:hAnsi="Times New Roman" w:cs="Times New Roman"/>
          <w:sz w:val="24"/>
          <w:szCs w:val="24"/>
        </w:rPr>
        <w:t>Considerando a Lei Municipal nº 1.737/2008, que disciplina o plantio, poda e a retirada de vegetação existente nos parques, logradouros públicos e via pública do município de Sorriso-MT;</w:t>
      </w:r>
    </w:p>
    <w:p w:rsidR="00091F55" w:rsidRPr="00416B64" w:rsidRDefault="00091F55">
      <w:pPr>
        <w:tabs>
          <w:tab w:val="left" w:pos="1849"/>
        </w:tabs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091F55" w:rsidRPr="00416B64" w:rsidRDefault="00091F55">
      <w:pPr>
        <w:tabs>
          <w:tab w:val="left" w:pos="1849"/>
        </w:tabs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16B64">
        <w:rPr>
          <w:rFonts w:ascii="Times New Roman" w:hAnsi="Times New Roman" w:cs="Times New Roman"/>
          <w:sz w:val="24"/>
          <w:szCs w:val="24"/>
        </w:rPr>
        <w:t>Considerando que o plantio de árvores além de amenizar o intenso calor, embeleza a cidade e melhora o meio ambiente;</w:t>
      </w:r>
    </w:p>
    <w:p w:rsidR="00091F55" w:rsidRPr="00416B64" w:rsidRDefault="00091F55">
      <w:pPr>
        <w:tabs>
          <w:tab w:val="left" w:pos="1849"/>
        </w:tabs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091F55" w:rsidRPr="00416B64" w:rsidRDefault="00091F55">
      <w:pPr>
        <w:tabs>
          <w:tab w:val="left" w:pos="1849"/>
        </w:tabs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16B64">
        <w:rPr>
          <w:rFonts w:ascii="Times New Roman" w:hAnsi="Times New Roman" w:cs="Times New Roman"/>
          <w:sz w:val="24"/>
          <w:szCs w:val="24"/>
        </w:rPr>
        <w:t xml:space="preserve">Considerando que muitos imóveis não têm árvores plantadas no passeio </w:t>
      </w:r>
      <w:r w:rsidRPr="00416B64">
        <w:rPr>
          <w:rFonts w:ascii="Times New Roman" w:hAnsi="Times New Roman" w:cs="Times New Roman"/>
          <w:sz w:val="24"/>
          <w:szCs w:val="24"/>
        </w:rPr>
        <w:lastRenderedPageBreak/>
        <w:t>público;</w:t>
      </w:r>
    </w:p>
    <w:p w:rsidR="00091F55" w:rsidRPr="00416B64" w:rsidRDefault="00091F55">
      <w:pPr>
        <w:tabs>
          <w:tab w:val="left" w:pos="1849"/>
        </w:tabs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091F55" w:rsidRPr="00416B64" w:rsidRDefault="00091F55">
      <w:pPr>
        <w:tabs>
          <w:tab w:val="left" w:pos="1849"/>
        </w:tabs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16B64">
        <w:rPr>
          <w:rFonts w:ascii="Times New Roman" w:hAnsi="Times New Roman" w:cs="Times New Roman"/>
          <w:sz w:val="24"/>
          <w:szCs w:val="24"/>
        </w:rPr>
        <w:t>Considerando que há diversas empresas credenciadas para a realização de poda de árvores;</w:t>
      </w:r>
    </w:p>
    <w:p w:rsidR="00091F55" w:rsidRPr="00416B64" w:rsidRDefault="00091F55" w:rsidP="00C934F5">
      <w:pPr>
        <w:tabs>
          <w:tab w:val="left" w:pos="184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91F55" w:rsidRPr="00416B64" w:rsidRDefault="00091F55">
      <w:pPr>
        <w:tabs>
          <w:tab w:val="left" w:pos="1849"/>
        </w:tabs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16B64">
        <w:rPr>
          <w:rFonts w:ascii="Times New Roman" w:hAnsi="Times New Roman" w:cs="Times New Roman"/>
          <w:sz w:val="24"/>
          <w:szCs w:val="24"/>
        </w:rPr>
        <w:t>Considerando que o Poder Executivo</w:t>
      </w:r>
      <w:r w:rsidR="007C6827" w:rsidRPr="00416B64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416B64">
        <w:rPr>
          <w:rFonts w:ascii="Times New Roman" w:hAnsi="Times New Roman" w:cs="Times New Roman"/>
          <w:sz w:val="24"/>
          <w:szCs w:val="24"/>
        </w:rPr>
        <w:t xml:space="preserve"> pode organizar um sistema no que se refere aos cuidados na arborização urbana, cobrando uma taxa condizente aos proprietários de imóveis, permitindo que cada empresa de poda se restrinja e se responsabiliza por um bairro ou região, podando com padrão e qualidade. Isto permitirá a visualização de uma cidade planejada, organizada e bonita.</w:t>
      </w:r>
    </w:p>
    <w:p w:rsidR="00091F55" w:rsidRPr="00416B64" w:rsidRDefault="00091F55">
      <w:pPr>
        <w:tabs>
          <w:tab w:val="left" w:pos="1849"/>
        </w:tabs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091F55" w:rsidRPr="00416B64" w:rsidRDefault="00091F55">
      <w:pPr>
        <w:tabs>
          <w:tab w:val="left" w:pos="1849"/>
        </w:tabs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16B64">
        <w:rPr>
          <w:rFonts w:ascii="Times New Roman" w:hAnsi="Times New Roman" w:cs="Times New Roman"/>
          <w:sz w:val="24"/>
          <w:szCs w:val="24"/>
        </w:rPr>
        <w:t>Considerando ser esta uma sugestão de moradores de nossa cidade.</w:t>
      </w:r>
    </w:p>
    <w:p w:rsidR="00091F55" w:rsidRPr="00416B64" w:rsidRDefault="00091F55">
      <w:pPr>
        <w:tabs>
          <w:tab w:val="left" w:pos="1849"/>
        </w:tabs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091F55" w:rsidRPr="00416B64" w:rsidRDefault="00091F55">
      <w:pPr>
        <w:tabs>
          <w:tab w:val="left" w:pos="1849"/>
        </w:tabs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091F55" w:rsidRPr="00416B64" w:rsidRDefault="00091F55">
      <w:pPr>
        <w:pStyle w:val="Recuodecorpodetexto2"/>
        <w:tabs>
          <w:tab w:val="left" w:pos="1849"/>
        </w:tabs>
        <w:ind w:firstLine="1843"/>
        <w:rPr>
          <w:rFonts w:ascii="Times New Roman" w:hAnsi="Times New Roman" w:cs="Times New Roman"/>
          <w:sz w:val="24"/>
          <w:szCs w:val="24"/>
        </w:rPr>
      </w:pPr>
      <w:r w:rsidRPr="00416B64">
        <w:rPr>
          <w:rFonts w:ascii="Times New Roman" w:hAnsi="Times New Roman" w:cs="Times New Roman"/>
          <w:sz w:val="24"/>
          <w:szCs w:val="24"/>
        </w:rPr>
        <w:t>Câmara Municipal de Sorris</w:t>
      </w:r>
      <w:r w:rsidR="00C934F5" w:rsidRPr="00416B64">
        <w:rPr>
          <w:rFonts w:ascii="Times New Roman" w:hAnsi="Times New Roman" w:cs="Times New Roman"/>
          <w:sz w:val="24"/>
          <w:szCs w:val="24"/>
        </w:rPr>
        <w:t>o, Estado do Mato Grosso, em 16</w:t>
      </w:r>
      <w:r w:rsidRPr="00416B64">
        <w:rPr>
          <w:rFonts w:ascii="Times New Roman" w:hAnsi="Times New Roman" w:cs="Times New Roman"/>
          <w:sz w:val="24"/>
          <w:szCs w:val="24"/>
        </w:rPr>
        <w:t xml:space="preserve"> de </w:t>
      </w:r>
      <w:r w:rsidR="00C934F5" w:rsidRPr="00416B64">
        <w:rPr>
          <w:rFonts w:ascii="Times New Roman" w:hAnsi="Times New Roman" w:cs="Times New Roman"/>
          <w:sz w:val="24"/>
          <w:szCs w:val="24"/>
        </w:rPr>
        <w:t>fevereiro de 2017</w:t>
      </w:r>
      <w:r w:rsidRPr="00416B64">
        <w:rPr>
          <w:rFonts w:ascii="Times New Roman" w:hAnsi="Times New Roman" w:cs="Times New Roman"/>
          <w:sz w:val="24"/>
          <w:szCs w:val="24"/>
        </w:rPr>
        <w:t>.</w:t>
      </w:r>
    </w:p>
    <w:p w:rsidR="00091F55" w:rsidRDefault="00091F55">
      <w:pPr>
        <w:pStyle w:val="Recuodecorpodetexto2"/>
        <w:tabs>
          <w:tab w:val="left" w:pos="1849"/>
        </w:tabs>
        <w:rPr>
          <w:rFonts w:ascii="Times New Roman" w:hAnsi="Times New Roman" w:cs="Times New Roman"/>
          <w:sz w:val="24"/>
          <w:szCs w:val="24"/>
        </w:rPr>
      </w:pPr>
    </w:p>
    <w:p w:rsidR="00416B64" w:rsidRDefault="00416B64">
      <w:pPr>
        <w:pStyle w:val="Recuodecorpodetexto2"/>
        <w:tabs>
          <w:tab w:val="left" w:pos="1849"/>
        </w:tabs>
        <w:rPr>
          <w:rFonts w:ascii="Times New Roman" w:hAnsi="Times New Roman" w:cs="Times New Roman"/>
          <w:sz w:val="24"/>
          <w:szCs w:val="24"/>
        </w:rPr>
      </w:pPr>
    </w:p>
    <w:p w:rsidR="00416B64" w:rsidRDefault="00416B64">
      <w:pPr>
        <w:pStyle w:val="Recuodecorpodetexto2"/>
        <w:tabs>
          <w:tab w:val="left" w:pos="1849"/>
        </w:tabs>
        <w:rPr>
          <w:rFonts w:ascii="Times New Roman" w:hAnsi="Times New Roman" w:cs="Times New Roman"/>
          <w:sz w:val="24"/>
          <w:szCs w:val="24"/>
        </w:rPr>
      </w:pPr>
    </w:p>
    <w:p w:rsidR="00416B64" w:rsidRDefault="00416B64">
      <w:pPr>
        <w:pStyle w:val="Recuodecorpodetexto2"/>
        <w:tabs>
          <w:tab w:val="left" w:pos="184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16B64" w:rsidTr="00A6136A">
        <w:tc>
          <w:tcPr>
            <w:tcW w:w="9495" w:type="dxa"/>
            <w:gridSpan w:val="2"/>
          </w:tcPr>
          <w:p w:rsidR="00416B64" w:rsidRPr="00A6136A" w:rsidRDefault="00416B64" w:rsidP="00A613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1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A6136A" w:rsidRPr="00A6136A" w:rsidRDefault="00A6136A" w:rsidP="00A613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1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  <w:p w:rsidR="00416B64" w:rsidRPr="00A6136A" w:rsidRDefault="00416B64" w:rsidP="00A613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16B64" w:rsidRPr="00A6136A" w:rsidRDefault="00416B64" w:rsidP="00A6136A">
            <w:pPr>
              <w:pStyle w:val="Recuodecorpodetexto2"/>
              <w:tabs>
                <w:tab w:val="left" w:pos="184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B64" w:rsidTr="00A6136A">
        <w:tc>
          <w:tcPr>
            <w:tcW w:w="4747" w:type="dxa"/>
          </w:tcPr>
          <w:p w:rsidR="00416B64" w:rsidRPr="00A6136A" w:rsidRDefault="00416B64" w:rsidP="00A6136A">
            <w:pPr>
              <w:pStyle w:val="Recuodecorpodetexto2"/>
              <w:tabs>
                <w:tab w:val="left" w:pos="1849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1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416B64" w:rsidRPr="00A6136A" w:rsidRDefault="00416B64" w:rsidP="00A6136A">
            <w:pPr>
              <w:pStyle w:val="Recuodecorpodetexto2"/>
              <w:tabs>
                <w:tab w:val="left" w:pos="184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16B64" w:rsidRPr="00A6136A" w:rsidRDefault="00416B64" w:rsidP="00A6136A">
            <w:pPr>
              <w:pStyle w:val="Recuodecorpodetexto2"/>
              <w:tabs>
                <w:tab w:val="left" w:pos="1849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1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416B64" w:rsidRPr="00A6136A" w:rsidRDefault="00416B64" w:rsidP="00A6136A">
            <w:pPr>
              <w:pStyle w:val="Recuodecorpodetexto2"/>
              <w:tabs>
                <w:tab w:val="left" w:pos="1849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1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A6136A" w:rsidRPr="00A6136A" w:rsidRDefault="00A6136A" w:rsidP="00A6136A">
            <w:pPr>
              <w:pStyle w:val="Recuodecorpodetexto2"/>
              <w:tabs>
                <w:tab w:val="left" w:pos="1849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6136A" w:rsidRPr="00A6136A" w:rsidRDefault="00A6136A" w:rsidP="00A6136A">
            <w:pPr>
              <w:pStyle w:val="Recuodecorpodetexto2"/>
              <w:tabs>
                <w:tab w:val="left" w:pos="184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B64" w:rsidTr="00A6136A">
        <w:tc>
          <w:tcPr>
            <w:tcW w:w="4747" w:type="dxa"/>
          </w:tcPr>
          <w:p w:rsidR="00416B64" w:rsidRPr="00A6136A" w:rsidRDefault="00416B64" w:rsidP="00A6136A">
            <w:pPr>
              <w:pStyle w:val="Recuodecorpodetexto2"/>
              <w:tabs>
                <w:tab w:val="left" w:pos="1849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1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TV</w:t>
            </w:r>
          </w:p>
          <w:p w:rsidR="00416B64" w:rsidRPr="00A6136A" w:rsidRDefault="00416B64" w:rsidP="00A6136A">
            <w:pPr>
              <w:pStyle w:val="Recuodecorpodetexto2"/>
              <w:tabs>
                <w:tab w:val="left" w:pos="184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748" w:type="dxa"/>
          </w:tcPr>
          <w:p w:rsidR="00416B64" w:rsidRPr="00A6136A" w:rsidRDefault="00416B64" w:rsidP="00A6136A">
            <w:pPr>
              <w:pStyle w:val="Recuodecorpodetexto2"/>
              <w:tabs>
                <w:tab w:val="left" w:pos="184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36A"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416B64" w:rsidRPr="00A6136A" w:rsidRDefault="00A6136A" w:rsidP="00A6136A">
            <w:pPr>
              <w:pStyle w:val="Recuodecorpodetexto2"/>
              <w:tabs>
                <w:tab w:val="left" w:pos="184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36A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="00416B64" w:rsidRPr="00A6136A">
              <w:rPr>
                <w:rFonts w:ascii="Times New Roman" w:hAnsi="Times New Roman" w:cs="Times New Roman"/>
                <w:b/>
                <w:sz w:val="24"/>
                <w:szCs w:val="24"/>
              </w:rPr>
              <w:t>reador PSC</w:t>
            </w:r>
          </w:p>
        </w:tc>
      </w:tr>
    </w:tbl>
    <w:p w:rsidR="00091F55" w:rsidRPr="00416B64" w:rsidRDefault="00091F55" w:rsidP="00A6136A">
      <w:pPr>
        <w:pStyle w:val="Recuodecorpodetexto2"/>
        <w:tabs>
          <w:tab w:val="left" w:pos="1849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1F55" w:rsidRPr="00416B64">
      <w:headerReference w:type="default" r:id="rId8"/>
      <w:pgSz w:w="11906" w:h="16838"/>
      <w:pgMar w:top="2595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15" w:rsidRDefault="00E53115">
      <w:r>
        <w:separator/>
      </w:r>
    </w:p>
  </w:endnote>
  <w:endnote w:type="continuationSeparator" w:id="0">
    <w:p w:rsidR="00E53115" w:rsidRDefault="00E5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15" w:rsidRDefault="00E53115">
      <w:r>
        <w:separator/>
      </w:r>
    </w:p>
  </w:footnote>
  <w:footnote w:type="continuationSeparator" w:id="0">
    <w:p w:rsidR="00E53115" w:rsidRDefault="00E53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F55" w:rsidRDefault="00091F5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91F55" w:rsidRDefault="00091F5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91F55" w:rsidRDefault="00091F5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91F55" w:rsidRDefault="00091F5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91F55" w:rsidRDefault="00091F5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91F55" w:rsidRDefault="00091F5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91F55" w:rsidRDefault="00091F55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>
    <w:nsid w:val="03935785"/>
    <w:multiLevelType w:val="hybridMultilevel"/>
    <w:tmpl w:val="2D7438C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F852E6"/>
    <w:multiLevelType w:val="hybridMultilevel"/>
    <w:tmpl w:val="1BAA9E78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BB"/>
    <w:rsid w:val="00091F55"/>
    <w:rsid w:val="001E118F"/>
    <w:rsid w:val="002973BE"/>
    <w:rsid w:val="00416B64"/>
    <w:rsid w:val="005354F9"/>
    <w:rsid w:val="005D45A4"/>
    <w:rsid w:val="005F664C"/>
    <w:rsid w:val="007C6827"/>
    <w:rsid w:val="008F303A"/>
    <w:rsid w:val="00A6136A"/>
    <w:rsid w:val="00C934F5"/>
    <w:rsid w:val="00DB37BB"/>
    <w:rsid w:val="00E0279D"/>
    <w:rsid w:val="00E43975"/>
    <w:rsid w:val="00E53115"/>
    <w:rsid w:val="00EB3455"/>
    <w:rsid w:val="00FE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1701"/>
      <w:jc w:val="both"/>
    </w:pPr>
    <w:rPr>
      <w:sz w:val="25"/>
      <w:szCs w:val="25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NCNormalCentralizado">
    <w:name w:val="NC Normal Centralizado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color w:val="000000"/>
      <w:sz w:val="20"/>
      <w:szCs w:val="20"/>
    </w:rPr>
  </w:style>
  <w:style w:type="table" w:styleId="Tabelacomgrade">
    <w:name w:val="Table Grid"/>
    <w:basedOn w:val="Tabelanormal"/>
    <w:uiPriority w:val="59"/>
    <w:rsid w:val="005F664C"/>
    <w:pPr>
      <w:spacing w:after="0" w:line="240" w:lineRule="auto"/>
      <w:jc w:val="both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1701"/>
      <w:jc w:val="both"/>
    </w:pPr>
    <w:rPr>
      <w:sz w:val="25"/>
      <w:szCs w:val="25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NCNormalCentralizado">
    <w:name w:val="NC Normal Centralizado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color w:val="000000"/>
      <w:sz w:val="20"/>
      <w:szCs w:val="20"/>
    </w:rPr>
  </w:style>
  <w:style w:type="table" w:styleId="Tabelacomgrade">
    <w:name w:val="Table Grid"/>
    <w:basedOn w:val="Tabelanormal"/>
    <w:uiPriority w:val="59"/>
    <w:rsid w:val="005F664C"/>
    <w:pPr>
      <w:spacing w:after="0" w:line="240" w:lineRule="auto"/>
      <w:jc w:val="both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Gabinete2</dc:creator>
  <cp:lastModifiedBy>Leocir</cp:lastModifiedBy>
  <cp:revision>3</cp:revision>
  <cp:lastPrinted>2017-02-17T11:37:00Z</cp:lastPrinted>
  <dcterms:created xsi:type="dcterms:W3CDTF">2017-02-16T14:41:00Z</dcterms:created>
  <dcterms:modified xsi:type="dcterms:W3CDTF">2017-02-17T11:37:00Z</dcterms:modified>
</cp:coreProperties>
</file>