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273" w:rsidRPr="00F2002B" w:rsidRDefault="00F87273" w:rsidP="00F87273">
      <w:pPr>
        <w:spacing w:after="0" w:line="240" w:lineRule="auto"/>
        <w:ind w:left="3402"/>
        <w:rPr>
          <w:b/>
          <w:sz w:val="23"/>
          <w:szCs w:val="23"/>
        </w:rPr>
      </w:pPr>
      <w:r w:rsidRPr="00F2002B">
        <w:rPr>
          <w:b/>
          <w:sz w:val="23"/>
          <w:szCs w:val="23"/>
        </w:rPr>
        <w:t>INDICAÇÃO N°</w:t>
      </w:r>
      <w:r w:rsidR="00F2002B" w:rsidRPr="00F2002B">
        <w:rPr>
          <w:b/>
          <w:sz w:val="23"/>
          <w:szCs w:val="23"/>
        </w:rPr>
        <w:t xml:space="preserve"> 86</w:t>
      </w:r>
      <w:r w:rsidR="005F551B" w:rsidRPr="00F2002B">
        <w:rPr>
          <w:b/>
          <w:sz w:val="23"/>
          <w:szCs w:val="23"/>
        </w:rPr>
        <w:t>/2017</w:t>
      </w:r>
    </w:p>
    <w:p w:rsidR="00F87273" w:rsidRPr="00F2002B" w:rsidRDefault="00F87273" w:rsidP="00F87273">
      <w:pPr>
        <w:spacing w:after="0" w:line="240" w:lineRule="auto"/>
        <w:ind w:left="3402"/>
        <w:rPr>
          <w:b/>
          <w:sz w:val="23"/>
          <w:szCs w:val="23"/>
        </w:rPr>
      </w:pPr>
    </w:p>
    <w:p w:rsidR="009F09AC" w:rsidRPr="00F2002B" w:rsidRDefault="00F87273" w:rsidP="00AC555C">
      <w:pPr>
        <w:spacing w:after="0" w:line="240" w:lineRule="auto"/>
        <w:ind w:left="3402"/>
        <w:jc w:val="both"/>
        <w:rPr>
          <w:sz w:val="23"/>
          <w:szCs w:val="23"/>
        </w:rPr>
      </w:pPr>
      <w:r w:rsidRPr="00F2002B">
        <w:rPr>
          <w:b/>
          <w:sz w:val="23"/>
          <w:szCs w:val="23"/>
        </w:rPr>
        <w:t>INDIC</w:t>
      </w:r>
      <w:r w:rsidR="00AC555C" w:rsidRPr="00F2002B">
        <w:rPr>
          <w:b/>
          <w:sz w:val="23"/>
          <w:szCs w:val="23"/>
        </w:rPr>
        <w:t xml:space="preserve">AMOS </w:t>
      </w:r>
      <w:r w:rsidR="009F09AC" w:rsidRPr="00F2002B">
        <w:rPr>
          <w:b/>
          <w:sz w:val="23"/>
          <w:szCs w:val="23"/>
        </w:rPr>
        <w:t>IMPLANTAÇÃO DE VAGAS</w:t>
      </w:r>
      <w:proofErr w:type="gramStart"/>
      <w:r w:rsidR="009F09AC" w:rsidRPr="00F2002B">
        <w:rPr>
          <w:b/>
          <w:sz w:val="23"/>
          <w:szCs w:val="23"/>
        </w:rPr>
        <w:t xml:space="preserve">  </w:t>
      </w:r>
      <w:proofErr w:type="gramEnd"/>
      <w:r w:rsidR="009F09AC" w:rsidRPr="00F2002B">
        <w:rPr>
          <w:b/>
          <w:sz w:val="23"/>
          <w:szCs w:val="23"/>
        </w:rPr>
        <w:t xml:space="preserve">DESTINADAS A </w:t>
      </w:r>
      <w:r w:rsidR="00921BBC" w:rsidRPr="00F2002B">
        <w:rPr>
          <w:b/>
          <w:sz w:val="23"/>
          <w:szCs w:val="23"/>
        </w:rPr>
        <w:t xml:space="preserve">IDOSOS E A </w:t>
      </w:r>
      <w:r w:rsidR="009F09AC" w:rsidRPr="00F2002B">
        <w:rPr>
          <w:b/>
          <w:sz w:val="23"/>
          <w:szCs w:val="23"/>
        </w:rPr>
        <w:t>PESSOAS COM  DEFICIÊNCIA OU MOBILIDADE REDUZIDA</w:t>
      </w:r>
      <w:r w:rsidR="00921BBC" w:rsidRPr="00F2002B">
        <w:rPr>
          <w:b/>
          <w:sz w:val="23"/>
          <w:szCs w:val="23"/>
        </w:rPr>
        <w:t>,</w:t>
      </w:r>
      <w:r w:rsidR="009F09AC" w:rsidRPr="00F2002B">
        <w:rPr>
          <w:b/>
          <w:sz w:val="23"/>
          <w:szCs w:val="23"/>
        </w:rPr>
        <w:t xml:space="preserve"> EM FRENTE AS LOTÉRICAS DO MUNICÍPIO DE SORRISO/MT.</w:t>
      </w:r>
    </w:p>
    <w:p w:rsidR="00F87273" w:rsidRPr="00F2002B" w:rsidRDefault="005022A7" w:rsidP="00F87273">
      <w:pPr>
        <w:spacing w:after="0" w:line="240" w:lineRule="auto"/>
        <w:ind w:left="3402"/>
        <w:jc w:val="both"/>
        <w:rPr>
          <w:b/>
          <w:sz w:val="23"/>
          <w:szCs w:val="23"/>
        </w:rPr>
      </w:pPr>
      <w:r w:rsidRPr="00F2002B">
        <w:rPr>
          <w:b/>
          <w:sz w:val="23"/>
          <w:szCs w:val="23"/>
        </w:rPr>
        <w:t xml:space="preserve"> </w:t>
      </w:r>
    </w:p>
    <w:p w:rsidR="00BA09B9" w:rsidRPr="00F2002B" w:rsidRDefault="00B50F66" w:rsidP="009F09AC">
      <w:pPr>
        <w:spacing w:after="0" w:line="240" w:lineRule="auto"/>
        <w:ind w:firstLine="3402"/>
        <w:jc w:val="both"/>
        <w:rPr>
          <w:b/>
          <w:sz w:val="23"/>
          <w:szCs w:val="23"/>
        </w:rPr>
      </w:pPr>
      <w:r w:rsidRPr="00F2002B">
        <w:rPr>
          <w:b/>
          <w:sz w:val="23"/>
          <w:szCs w:val="23"/>
        </w:rPr>
        <w:t>BRUNO DELGADO – PMB</w:t>
      </w:r>
      <w:r w:rsidR="00F87273" w:rsidRPr="00F2002B">
        <w:rPr>
          <w:b/>
          <w:sz w:val="23"/>
          <w:szCs w:val="23"/>
        </w:rPr>
        <w:t xml:space="preserve"> e VEREADORES ABAIXO ASSINADOS,</w:t>
      </w:r>
      <w:r w:rsidR="00F87273" w:rsidRPr="00F2002B">
        <w:rPr>
          <w:sz w:val="23"/>
          <w:szCs w:val="23"/>
        </w:rPr>
        <w:t xml:space="preserve"> com assento nesta Casa, de conformidade com o Artigo 115 do Regimento Interno, requerem à Mesa que este expediente seja encaminhado ao Exmo. Senhor Ari </w:t>
      </w:r>
      <w:proofErr w:type="spellStart"/>
      <w:r w:rsidR="00F87273" w:rsidRPr="00F2002B">
        <w:rPr>
          <w:sz w:val="23"/>
          <w:szCs w:val="23"/>
        </w:rPr>
        <w:t>Lafin</w:t>
      </w:r>
      <w:proofErr w:type="spellEnd"/>
      <w:r w:rsidR="005F551B" w:rsidRPr="00F2002B">
        <w:rPr>
          <w:sz w:val="23"/>
          <w:szCs w:val="23"/>
        </w:rPr>
        <w:t>, Prefeito Municipal</w:t>
      </w:r>
      <w:r w:rsidR="00F87273" w:rsidRPr="00F2002B">
        <w:rPr>
          <w:sz w:val="23"/>
          <w:szCs w:val="23"/>
        </w:rPr>
        <w:t xml:space="preserve"> </w:t>
      </w:r>
      <w:r w:rsidR="00F60521" w:rsidRPr="00F2002B">
        <w:rPr>
          <w:sz w:val="23"/>
          <w:szCs w:val="23"/>
        </w:rPr>
        <w:t xml:space="preserve">e </w:t>
      </w:r>
      <w:r w:rsidR="00A819C9" w:rsidRPr="00F2002B">
        <w:rPr>
          <w:sz w:val="23"/>
          <w:szCs w:val="23"/>
        </w:rPr>
        <w:t>ao</w:t>
      </w:r>
      <w:r w:rsidR="00F87273" w:rsidRPr="00F2002B">
        <w:rPr>
          <w:sz w:val="23"/>
          <w:szCs w:val="23"/>
        </w:rPr>
        <w:t xml:space="preserve"> Sr. Pedrinho Gilmar da Silva, Secretário Municipal de Obras e Serviços Públicos, </w:t>
      </w:r>
      <w:r w:rsidR="00B00A54" w:rsidRPr="00F2002B">
        <w:rPr>
          <w:b/>
          <w:sz w:val="23"/>
          <w:szCs w:val="23"/>
        </w:rPr>
        <w:t xml:space="preserve">versando sobre a necessidade </w:t>
      </w:r>
      <w:r w:rsidR="007D3A15" w:rsidRPr="00F2002B">
        <w:rPr>
          <w:b/>
          <w:sz w:val="23"/>
          <w:szCs w:val="23"/>
        </w:rPr>
        <w:t xml:space="preserve">de </w:t>
      </w:r>
      <w:r w:rsidR="009F09AC" w:rsidRPr="00F2002B">
        <w:rPr>
          <w:b/>
          <w:sz w:val="23"/>
          <w:szCs w:val="23"/>
        </w:rPr>
        <w:t xml:space="preserve">implantação de vagas destinadas a </w:t>
      </w:r>
      <w:r w:rsidR="00921BBC" w:rsidRPr="00F2002B">
        <w:rPr>
          <w:b/>
          <w:sz w:val="23"/>
          <w:szCs w:val="23"/>
        </w:rPr>
        <w:t xml:space="preserve">idosos e </w:t>
      </w:r>
      <w:r w:rsidR="009F09AC" w:rsidRPr="00F2002B">
        <w:rPr>
          <w:b/>
          <w:sz w:val="23"/>
          <w:szCs w:val="23"/>
        </w:rPr>
        <w:t>pessoas com deficiência ou mobilidade reduzidas</w:t>
      </w:r>
      <w:r w:rsidR="00921BBC" w:rsidRPr="00F2002B">
        <w:rPr>
          <w:b/>
          <w:sz w:val="23"/>
          <w:szCs w:val="23"/>
        </w:rPr>
        <w:t>,</w:t>
      </w:r>
      <w:r w:rsidR="009F09AC" w:rsidRPr="00F2002B">
        <w:rPr>
          <w:b/>
          <w:sz w:val="23"/>
          <w:szCs w:val="23"/>
        </w:rPr>
        <w:t xml:space="preserve"> em frente às lotéricas do município de Sorriso-MT. </w:t>
      </w:r>
    </w:p>
    <w:p w:rsidR="00BA09B9" w:rsidRPr="00F2002B" w:rsidRDefault="00BA09B9" w:rsidP="00F87273">
      <w:pPr>
        <w:spacing w:after="0" w:line="240" w:lineRule="auto"/>
        <w:jc w:val="center"/>
        <w:rPr>
          <w:b/>
          <w:sz w:val="23"/>
          <w:szCs w:val="23"/>
        </w:rPr>
      </w:pPr>
    </w:p>
    <w:p w:rsidR="00F87273" w:rsidRPr="00F2002B" w:rsidRDefault="00F87273" w:rsidP="00F87273">
      <w:pPr>
        <w:spacing w:after="0" w:line="240" w:lineRule="auto"/>
        <w:jc w:val="center"/>
        <w:rPr>
          <w:b/>
          <w:sz w:val="23"/>
          <w:szCs w:val="23"/>
        </w:rPr>
      </w:pPr>
      <w:r w:rsidRPr="00F2002B">
        <w:rPr>
          <w:b/>
          <w:sz w:val="23"/>
          <w:szCs w:val="23"/>
        </w:rPr>
        <w:t>JUSTIFICATIVAS</w:t>
      </w:r>
    </w:p>
    <w:p w:rsidR="000E6DB7" w:rsidRPr="00F2002B" w:rsidRDefault="00C24396" w:rsidP="000E6DB7">
      <w:pPr>
        <w:pStyle w:val="NormalWeb"/>
        <w:tabs>
          <w:tab w:val="left" w:pos="1418"/>
        </w:tabs>
        <w:jc w:val="both"/>
        <w:rPr>
          <w:sz w:val="23"/>
          <w:szCs w:val="23"/>
        </w:rPr>
      </w:pPr>
      <w:r w:rsidRPr="00F2002B">
        <w:rPr>
          <w:sz w:val="23"/>
          <w:szCs w:val="23"/>
        </w:rPr>
        <w:t xml:space="preserve">               </w:t>
      </w:r>
      <w:r w:rsidR="000E6DB7" w:rsidRPr="00F2002B">
        <w:rPr>
          <w:sz w:val="23"/>
          <w:szCs w:val="23"/>
        </w:rPr>
        <w:t xml:space="preserve">        Considerando que existe um crescimento perceptível da presença de </w:t>
      </w:r>
      <w:r w:rsidR="00921BBC" w:rsidRPr="00F2002B">
        <w:rPr>
          <w:sz w:val="23"/>
          <w:szCs w:val="23"/>
        </w:rPr>
        <w:t>idosos e</w:t>
      </w:r>
      <w:proofErr w:type="gramStart"/>
      <w:r w:rsidR="00921BBC" w:rsidRPr="00F2002B">
        <w:rPr>
          <w:sz w:val="23"/>
          <w:szCs w:val="23"/>
        </w:rPr>
        <w:t xml:space="preserve"> </w:t>
      </w:r>
      <w:r w:rsidR="000E6DB7" w:rsidRPr="00F2002B">
        <w:rPr>
          <w:sz w:val="23"/>
          <w:szCs w:val="23"/>
        </w:rPr>
        <w:t xml:space="preserve"> </w:t>
      </w:r>
      <w:proofErr w:type="gramEnd"/>
      <w:r w:rsidR="000E6DB7" w:rsidRPr="00F2002B">
        <w:rPr>
          <w:sz w:val="23"/>
          <w:szCs w:val="23"/>
        </w:rPr>
        <w:t>pessoas com deficiência</w:t>
      </w:r>
      <w:r w:rsidR="00921BBC" w:rsidRPr="00F2002B">
        <w:rPr>
          <w:sz w:val="23"/>
          <w:szCs w:val="23"/>
        </w:rPr>
        <w:t xml:space="preserve"> ou mobilidade reduzida</w:t>
      </w:r>
      <w:r w:rsidR="000E6DB7" w:rsidRPr="00F2002B">
        <w:rPr>
          <w:sz w:val="23"/>
          <w:szCs w:val="23"/>
        </w:rPr>
        <w:t xml:space="preserve"> nas ruas e espaços públicos. </w:t>
      </w:r>
    </w:p>
    <w:p w:rsidR="00A64B79" w:rsidRPr="00F2002B" w:rsidRDefault="000E6DB7" w:rsidP="000E6DB7">
      <w:pPr>
        <w:pStyle w:val="NormalWeb"/>
        <w:tabs>
          <w:tab w:val="left" w:pos="1418"/>
        </w:tabs>
        <w:jc w:val="both"/>
        <w:rPr>
          <w:sz w:val="23"/>
          <w:szCs w:val="23"/>
        </w:rPr>
      </w:pPr>
      <w:r w:rsidRPr="00F2002B">
        <w:rPr>
          <w:sz w:val="23"/>
          <w:szCs w:val="23"/>
        </w:rPr>
        <w:t xml:space="preserve">                       </w:t>
      </w:r>
      <w:r w:rsidR="00C24396" w:rsidRPr="00F2002B">
        <w:rPr>
          <w:sz w:val="23"/>
          <w:szCs w:val="23"/>
        </w:rPr>
        <w:t>Considerando que</w:t>
      </w:r>
      <w:r w:rsidR="00F2002B" w:rsidRPr="00F2002B">
        <w:rPr>
          <w:sz w:val="23"/>
          <w:szCs w:val="23"/>
        </w:rPr>
        <w:t xml:space="preserve"> </w:t>
      </w:r>
      <w:r w:rsidR="00C24396" w:rsidRPr="00F2002B">
        <w:rPr>
          <w:sz w:val="23"/>
          <w:szCs w:val="23"/>
        </w:rPr>
        <w:t xml:space="preserve">tantos os idosos quanto os deficientes encontram dificuldades para estacionar em frente </w:t>
      </w:r>
      <w:proofErr w:type="gramStart"/>
      <w:r w:rsidR="00C24396" w:rsidRPr="00F2002B">
        <w:rPr>
          <w:sz w:val="23"/>
          <w:szCs w:val="23"/>
        </w:rPr>
        <w:t>as</w:t>
      </w:r>
      <w:proofErr w:type="gramEnd"/>
      <w:r w:rsidR="00C24396" w:rsidRPr="00F2002B">
        <w:rPr>
          <w:sz w:val="23"/>
          <w:szCs w:val="23"/>
        </w:rPr>
        <w:t xml:space="preserve"> lotéricas por nã</w:t>
      </w:r>
      <w:r w:rsidR="00A64B79" w:rsidRPr="00F2002B">
        <w:rPr>
          <w:sz w:val="23"/>
          <w:szCs w:val="23"/>
        </w:rPr>
        <w:t>o possuírem as vagas reservadas e devidamente sinalizadas.</w:t>
      </w:r>
    </w:p>
    <w:p w:rsidR="00C24396" w:rsidRPr="00F2002B" w:rsidRDefault="00A64B79" w:rsidP="00A64B79">
      <w:pPr>
        <w:pStyle w:val="NormalWeb"/>
        <w:tabs>
          <w:tab w:val="left" w:pos="1418"/>
        </w:tabs>
        <w:jc w:val="both"/>
        <w:rPr>
          <w:sz w:val="23"/>
          <w:szCs w:val="23"/>
        </w:rPr>
      </w:pPr>
      <w:r w:rsidRPr="00F2002B">
        <w:rPr>
          <w:sz w:val="23"/>
          <w:szCs w:val="23"/>
        </w:rPr>
        <w:t xml:space="preserve">                       </w:t>
      </w:r>
      <w:r w:rsidR="00C24396" w:rsidRPr="00F2002B">
        <w:rPr>
          <w:sz w:val="23"/>
          <w:szCs w:val="23"/>
        </w:rPr>
        <w:t xml:space="preserve"> </w:t>
      </w:r>
      <w:r w:rsidR="00F87273" w:rsidRPr="00F2002B">
        <w:rPr>
          <w:sz w:val="23"/>
          <w:szCs w:val="23"/>
        </w:rPr>
        <w:t xml:space="preserve">Considerando que </w:t>
      </w:r>
      <w:r w:rsidR="002F2A81" w:rsidRPr="00F2002B">
        <w:rPr>
          <w:sz w:val="23"/>
          <w:szCs w:val="23"/>
        </w:rPr>
        <w:t xml:space="preserve">a </w:t>
      </w:r>
      <w:r w:rsidR="00734E83" w:rsidRPr="00F2002B">
        <w:rPr>
          <w:sz w:val="23"/>
          <w:szCs w:val="23"/>
        </w:rPr>
        <w:t>Lei Federal nº 10.098</w:t>
      </w:r>
      <w:r w:rsidR="00921BBC" w:rsidRPr="00F2002B">
        <w:rPr>
          <w:sz w:val="23"/>
          <w:szCs w:val="23"/>
        </w:rPr>
        <w:t>,</w:t>
      </w:r>
      <w:r w:rsidR="00734E83" w:rsidRPr="00F2002B">
        <w:rPr>
          <w:sz w:val="23"/>
          <w:szCs w:val="23"/>
        </w:rPr>
        <w:t xml:space="preserve"> estabelece </w:t>
      </w:r>
      <w:r w:rsidR="00921BBC" w:rsidRPr="00F2002B">
        <w:rPr>
          <w:sz w:val="23"/>
          <w:szCs w:val="23"/>
        </w:rPr>
        <w:t xml:space="preserve">em seu Art. 7º </w:t>
      </w:r>
      <w:r w:rsidR="00734E83" w:rsidRPr="00F2002B">
        <w:rPr>
          <w:sz w:val="23"/>
          <w:szCs w:val="23"/>
        </w:rPr>
        <w:t xml:space="preserve">que: </w:t>
      </w:r>
      <w:r w:rsidR="00921BBC" w:rsidRPr="00F2002B">
        <w:rPr>
          <w:sz w:val="23"/>
          <w:szCs w:val="23"/>
        </w:rPr>
        <w:t>“Em todas as áreas de</w:t>
      </w:r>
      <w:r w:rsidR="00734E83" w:rsidRPr="00F2002B">
        <w:rPr>
          <w:sz w:val="23"/>
          <w:szCs w:val="23"/>
        </w:rPr>
        <w:t xml:space="preserve"> estacionamento de veículos, localizadas em vias ou em espaços públicos, deverão ser reservadas vagas próximas dos acessos de circulação de pedestres, devidamente sinalizadas, para veículos que transportem pessoas portadoras de deficiência com dificuldade de locomoção</w:t>
      </w:r>
      <w:r w:rsidR="00921BBC" w:rsidRPr="00F2002B">
        <w:rPr>
          <w:sz w:val="23"/>
          <w:szCs w:val="23"/>
        </w:rPr>
        <w:t>”</w:t>
      </w:r>
      <w:r w:rsidR="00734E83" w:rsidRPr="00F2002B">
        <w:rPr>
          <w:sz w:val="23"/>
          <w:szCs w:val="23"/>
        </w:rPr>
        <w:t xml:space="preserve">. </w:t>
      </w:r>
    </w:p>
    <w:p w:rsidR="00C24396" w:rsidRPr="00F2002B" w:rsidRDefault="002F2B28" w:rsidP="00C24396">
      <w:pPr>
        <w:spacing w:after="0" w:line="240" w:lineRule="auto"/>
        <w:ind w:firstLine="1418"/>
        <w:jc w:val="both"/>
        <w:rPr>
          <w:sz w:val="23"/>
          <w:szCs w:val="23"/>
        </w:rPr>
      </w:pPr>
      <w:r w:rsidRPr="00F2002B">
        <w:rPr>
          <w:sz w:val="23"/>
          <w:szCs w:val="23"/>
        </w:rPr>
        <w:t xml:space="preserve">Considerando que </w:t>
      </w:r>
      <w:r w:rsidR="00C24396" w:rsidRPr="00F2002B">
        <w:rPr>
          <w:sz w:val="23"/>
          <w:szCs w:val="23"/>
        </w:rPr>
        <w:t>a Lei Federal</w:t>
      </w:r>
      <w:r w:rsidR="00F2002B" w:rsidRPr="00F2002B">
        <w:rPr>
          <w:sz w:val="23"/>
          <w:szCs w:val="23"/>
        </w:rPr>
        <w:t xml:space="preserve"> </w:t>
      </w:r>
      <w:r w:rsidR="00C24396" w:rsidRPr="00F2002B">
        <w:rPr>
          <w:sz w:val="23"/>
          <w:szCs w:val="23"/>
        </w:rPr>
        <w:t xml:space="preserve">nº </w:t>
      </w:r>
      <w:hyperlink r:id="rId5" w:tooltip="Lei no 10.741, de 1º de outubro de 2003." w:history="1">
        <w:r w:rsidR="00C24396" w:rsidRPr="00F2002B">
          <w:rPr>
            <w:rStyle w:val="Hyperlink"/>
            <w:color w:val="auto"/>
            <w:sz w:val="23"/>
            <w:szCs w:val="23"/>
            <w:u w:val="none"/>
          </w:rPr>
          <w:t>10.741</w:t>
        </w:r>
      </w:hyperlink>
      <w:r w:rsidR="00C24396" w:rsidRPr="00F2002B">
        <w:rPr>
          <w:sz w:val="23"/>
          <w:szCs w:val="23"/>
        </w:rPr>
        <w:t xml:space="preserve"> que dispõe sobre o </w:t>
      </w:r>
      <w:hyperlink r:id="rId6" w:tooltip="Lei no 10.741, de 1º de outubro de 2003." w:history="1">
        <w:r w:rsidR="00C24396" w:rsidRPr="00F2002B">
          <w:rPr>
            <w:rStyle w:val="Hyperlink"/>
            <w:color w:val="auto"/>
            <w:sz w:val="23"/>
            <w:szCs w:val="23"/>
            <w:u w:val="none"/>
          </w:rPr>
          <w:t>Estatuto do Idoso</w:t>
        </w:r>
      </w:hyperlink>
      <w:r w:rsidR="00C24396" w:rsidRPr="00F2002B">
        <w:rPr>
          <w:sz w:val="23"/>
          <w:szCs w:val="23"/>
        </w:rPr>
        <w:t xml:space="preserve">, </w:t>
      </w:r>
      <w:r w:rsidR="00921BBC" w:rsidRPr="00F2002B">
        <w:rPr>
          <w:sz w:val="23"/>
          <w:szCs w:val="23"/>
        </w:rPr>
        <w:t xml:space="preserve">estabelece </w:t>
      </w:r>
      <w:r w:rsidR="00C24396" w:rsidRPr="00F2002B">
        <w:rPr>
          <w:sz w:val="23"/>
          <w:szCs w:val="23"/>
        </w:rPr>
        <w:t xml:space="preserve">em seu artigo </w:t>
      </w:r>
      <w:hyperlink r:id="rId7" w:tooltip="Artigo 41 da Lei nº 10.741 de 01 de Outubro de 2003" w:history="1">
        <w:r w:rsidR="00C24396" w:rsidRPr="00F2002B">
          <w:rPr>
            <w:rStyle w:val="Hyperlink"/>
            <w:color w:val="auto"/>
            <w:sz w:val="23"/>
            <w:szCs w:val="23"/>
            <w:u w:val="none"/>
          </w:rPr>
          <w:t>41</w:t>
        </w:r>
      </w:hyperlink>
      <w:r w:rsidR="00C24396" w:rsidRPr="00F2002B">
        <w:rPr>
          <w:sz w:val="23"/>
          <w:szCs w:val="23"/>
        </w:rPr>
        <w:t xml:space="preserve"> que: </w:t>
      </w:r>
      <w:r w:rsidR="00921BBC" w:rsidRPr="00F2002B">
        <w:rPr>
          <w:sz w:val="23"/>
          <w:szCs w:val="23"/>
        </w:rPr>
        <w:t>“</w:t>
      </w:r>
      <w:r w:rsidR="00C24396" w:rsidRPr="00F2002B">
        <w:rPr>
          <w:sz w:val="23"/>
          <w:szCs w:val="23"/>
        </w:rPr>
        <w:t>É assegurada a reserv</w:t>
      </w:r>
      <w:bookmarkStart w:id="0" w:name="_GoBack"/>
      <w:bookmarkEnd w:id="0"/>
      <w:r w:rsidR="00C24396" w:rsidRPr="00F2002B">
        <w:rPr>
          <w:sz w:val="23"/>
          <w:szCs w:val="23"/>
        </w:rPr>
        <w:t>a, para idosos, nos termos da lei local, de 5% (cinco por cento) das vagas nos estacionamentos públicos e privados, as quais deverão ser posicionadas de forma a garantir a melhor comodidade ao idoso</w:t>
      </w:r>
      <w:r w:rsidR="00921BBC" w:rsidRPr="00F2002B">
        <w:rPr>
          <w:sz w:val="23"/>
          <w:szCs w:val="23"/>
        </w:rPr>
        <w:t>”</w:t>
      </w:r>
      <w:r w:rsidR="00C24396" w:rsidRPr="00F2002B">
        <w:rPr>
          <w:sz w:val="23"/>
          <w:szCs w:val="23"/>
        </w:rPr>
        <w:t>.</w:t>
      </w:r>
    </w:p>
    <w:p w:rsidR="000E6DB7" w:rsidRPr="00F2002B" w:rsidRDefault="00C24396" w:rsidP="000E6DB7">
      <w:pPr>
        <w:pStyle w:val="NormalWeb"/>
        <w:tabs>
          <w:tab w:val="left" w:pos="1418"/>
        </w:tabs>
        <w:jc w:val="both"/>
        <w:rPr>
          <w:color w:val="000000" w:themeColor="text1"/>
          <w:sz w:val="23"/>
          <w:szCs w:val="23"/>
        </w:rPr>
      </w:pPr>
      <w:r w:rsidRPr="00F2002B">
        <w:rPr>
          <w:b/>
          <w:bCs/>
          <w:i/>
          <w:iCs/>
          <w:sz w:val="23"/>
          <w:szCs w:val="23"/>
        </w:rPr>
        <w:t xml:space="preserve"> </w:t>
      </w:r>
      <w:r w:rsidR="00A64B79" w:rsidRPr="00F2002B">
        <w:rPr>
          <w:sz w:val="23"/>
          <w:szCs w:val="23"/>
        </w:rPr>
        <w:t xml:space="preserve"> </w:t>
      </w:r>
      <w:r w:rsidR="000E6DB7" w:rsidRPr="00F2002B">
        <w:rPr>
          <w:sz w:val="23"/>
          <w:szCs w:val="23"/>
        </w:rPr>
        <w:t xml:space="preserve">                     </w:t>
      </w:r>
      <w:r w:rsidR="00FD70C2" w:rsidRPr="00F2002B">
        <w:rPr>
          <w:color w:val="000000" w:themeColor="text1"/>
          <w:sz w:val="23"/>
          <w:szCs w:val="23"/>
        </w:rPr>
        <w:t xml:space="preserve">Assim, esperamos contar com o Poder Executivo Municipal, a fim de que </w:t>
      </w:r>
      <w:r w:rsidR="00AC555C" w:rsidRPr="00F2002B">
        <w:rPr>
          <w:color w:val="000000" w:themeColor="text1"/>
          <w:sz w:val="23"/>
          <w:szCs w:val="23"/>
        </w:rPr>
        <w:t>atenda a presente indicação.</w:t>
      </w:r>
    </w:p>
    <w:p w:rsidR="00FD70C2" w:rsidRPr="00F2002B" w:rsidRDefault="00FD70C2" w:rsidP="000E6DB7">
      <w:pPr>
        <w:pStyle w:val="NormalWeb"/>
        <w:tabs>
          <w:tab w:val="left" w:pos="1418"/>
        </w:tabs>
        <w:jc w:val="center"/>
        <w:rPr>
          <w:sz w:val="23"/>
          <w:szCs w:val="23"/>
        </w:rPr>
      </w:pPr>
      <w:r w:rsidRPr="00F2002B">
        <w:rPr>
          <w:color w:val="000000" w:themeColor="text1"/>
          <w:sz w:val="23"/>
          <w:szCs w:val="23"/>
        </w:rPr>
        <w:t xml:space="preserve">Câmara Municipal de Sorriso, Estado de Mato Grosso, em </w:t>
      </w:r>
      <w:r w:rsidR="00F2002B">
        <w:rPr>
          <w:color w:val="000000" w:themeColor="text1"/>
          <w:sz w:val="23"/>
          <w:szCs w:val="23"/>
        </w:rPr>
        <w:t>24</w:t>
      </w:r>
      <w:r w:rsidR="0038294E" w:rsidRPr="00F2002B">
        <w:rPr>
          <w:color w:val="000000" w:themeColor="text1"/>
          <w:sz w:val="23"/>
          <w:szCs w:val="23"/>
        </w:rPr>
        <w:t xml:space="preserve"> de Fevereiro</w:t>
      </w:r>
      <w:r w:rsidRPr="00F2002B">
        <w:rPr>
          <w:color w:val="000000" w:themeColor="text1"/>
          <w:sz w:val="23"/>
          <w:szCs w:val="23"/>
        </w:rPr>
        <w:t xml:space="preserve"> de 2017.</w:t>
      </w:r>
    </w:p>
    <w:tbl>
      <w:tblPr>
        <w:tblW w:w="0" w:type="auto"/>
        <w:tblLook w:val="04A0" w:firstRow="1" w:lastRow="0" w:firstColumn="1" w:lastColumn="0" w:noHBand="0" w:noVBand="1"/>
      </w:tblPr>
      <w:tblGrid>
        <w:gridCol w:w="3085"/>
        <w:gridCol w:w="2835"/>
        <w:gridCol w:w="3402"/>
      </w:tblGrid>
      <w:tr w:rsidR="00F87273" w:rsidRPr="00F2002B" w:rsidTr="00F2002B">
        <w:tc>
          <w:tcPr>
            <w:tcW w:w="3085" w:type="dxa"/>
          </w:tcPr>
          <w:p w:rsidR="00FD7F9D" w:rsidRPr="00F2002B" w:rsidRDefault="00FD7F9D" w:rsidP="008D44D6">
            <w:pPr>
              <w:spacing w:after="0" w:line="240" w:lineRule="auto"/>
              <w:jc w:val="center"/>
              <w:rPr>
                <w:b/>
                <w:sz w:val="23"/>
                <w:szCs w:val="23"/>
              </w:rPr>
            </w:pPr>
          </w:p>
          <w:p w:rsidR="00F87273" w:rsidRPr="00F2002B" w:rsidRDefault="008D44D6" w:rsidP="008D44D6">
            <w:pPr>
              <w:spacing w:after="0" w:line="240" w:lineRule="auto"/>
              <w:jc w:val="center"/>
              <w:rPr>
                <w:b/>
                <w:sz w:val="23"/>
                <w:szCs w:val="23"/>
              </w:rPr>
            </w:pPr>
            <w:r w:rsidRPr="00F2002B">
              <w:rPr>
                <w:b/>
                <w:sz w:val="23"/>
                <w:szCs w:val="23"/>
              </w:rPr>
              <w:t>BRUNO DELGADO</w:t>
            </w:r>
          </w:p>
          <w:p w:rsidR="00F87273" w:rsidRPr="00F2002B" w:rsidRDefault="008D44D6" w:rsidP="008D44D6">
            <w:pPr>
              <w:spacing w:after="0" w:line="240" w:lineRule="auto"/>
              <w:jc w:val="center"/>
              <w:rPr>
                <w:b/>
                <w:sz w:val="23"/>
                <w:szCs w:val="23"/>
              </w:rPr>
            </w:pPr>
            <w:r w:rsidRPr="00F2002B">
              <w:rPr>
                <w:b/>
                <w:sz w:val="23"/>
                <w:szCs w:val="23"/>
              </w:rPr>
              <w:t>Vereador PMB</w:t>
            </w:r>
          </w:p>
          <w:p w:rsidR="00F87273" w:rsidRDefault="00F87273" w:rsidP="00B50F66">
            <w:pPr>
              <w:spacing w:after="0" w:line="240" w:lineRule="auto"/>
              <w:jc w:val="center"/>
              <w:rPr>
                <w:b/>
                <w:sz w:val="23"/>
                <w:szCs w:val="23"/>
              </w:rPr>
            </w:pPr>
          </w:p>
          <w:p w:rsidR="00F2002B" w:rsidRDefault="00F2002B" w:rsidP="00B50F66">
            <w:pPr>
              <w:spacing w:after="0" w:line="240" w:lineRule="auto"/>
              <w:jc w:val="center"/>
              <w:rPr>
                <w:b/>
                <w:sz w:val="23"/>
                <w:szCs w:val="23"/>
              </w:rPr>
            </w:pPr>
          </w:p>
          <w:p w:rsidR="00F2002B" w:rsidRPr="00F2002B" w:rsidRDefault="00F2002B" w:rsidP="00B50F66">
            <w:pPr>
              <w:spacing w:after="0" w:line="240" w:lineRule="auto"/>
              <w:jc w:val="center"/>
              <w:rPr>
                <w:b/>
                <w:sz w:val="23"/>
                <w:szCs w:val="23"/>
              </w:rPr>
            </w:pPr>
          </w:p>
        </w:tc>
        <w:tc>
          <w:tcPr>
            <w:tcW w:w="2835" w:type="dxa"/>
          </w:tcPr>
          <w:p w:rsidR="00FD7F9D" w:rsidRPr="00F2002B" w:rsidRDefault="00FD7F9D" w:rsidP="00B50F66">
            <w:pPr>
              <w:spacing w:after="0" w:line="240" w:lineRule="auto"/>
              <w:jc w:val="center"/>
              <w:rPr>
                <w:b/>
                <w:sz w:val="23"/>
                <w:szCs w:val="23"/>
              </w:rPr>
            </w:pPr>
          </w:p>
          <w:p w:rsidR="00F87273" w:rsidRPr="00F2002B" w:rsidRDefault="00F87273" w:rsidP="00B50F66">
            <w:pPr>
              <w:spacing w:after="0" w:line="240" w:lineRule="auto"/>
              <w:jc w:val="center"/>
              <w:rPr>
                <w:b/>
                <w:sz w:val="23"/>
                <w:szCs w:val="23"/>
              </w:rPr>
            </w:pPr>
            <w:proofErr w:type="spellStart"/>
            <w:r w:rsidRPr="00F2002B">
              <w:rPr>
                <w:b/>
                <w:sz w:val="23"/>
                <w:szCs w:val="23"/>
              </w:rPr>
              <w:t>PROFª</w:t>
            </w:r>
            <w:proofErr w:type="spellEnd"/>
            <w:r w:rsidRPr="00F2002B">
              <w:rPr>
                <w:b/>
                <w:sz w:val="23"/>
                <w:szCs w:val="23"/>
              </w:rPr>
              <w:t>. MARISA</w:t>
            </w:r>
          </w:p>
          <w:p w:rsidR="00F87273" w:rsidRPr="00F2002B" w:rsidRDefault="00F87273" w:rsidP="00F2002B">
            <w:pPr>
              <w:spacing w:after="0" w:line="240" w:lineRule="auto"/>
              <w:jc w:val="center"/>
              <w:rPr>
                <w:b/>
                <w:sz w:val="23"/>
                <w:szCs w:val="23"/>
              </w:rPr>
            </w:pPr>
            <w:r w:rsidRPr="00F2002B">
              <w:rPr>
                <w:b/>
                <w:sz w:val="23"/>
                <w:szCs w:val="23"/>
              </w:rPr>
              <w:t>Vereadora PTB</w:t>
            </w:r>
          </w:p>
        </w:tc>
        <w:tc>
          <w:tcPr>
            <w:tcW w:w="3402" w:type="dxa"/>
          </w:tcPr>
          <w:p w:rsidR="00FD7F9D" w:rsidRPr="00F2002B" w:rsidRDefault="00FD7F9D" w:rsidP="00B50F66">
            <w:pPr>
              <w:spacing w:after="0" w:line="240" w:lineRule="auto"/>
              <w:jc w:val="center"/>
              <w:rPr>
                <w:b/>
                <w:sz w:val="23"/>
                <w:szCs w:val="23"/>
              </w:rPr>
            </w:pPr>
          </w:p>
          <w:p w:rsidR="00F87273" w:rsidRPr="00F2002B" w:rsidRDefault="00F87273" w:rsidP="00B50F66">
            <w:pPr>
              <w:spacing w:after="0" w:line="240" w:lineRule="auto"/>
              <w:jc w:val="center"/>
              <w:rPr>
                <w:b/>
                <w:sz w:val="23"/>
                <w:szCs w:val="23"/>
              </w:rPr>
            </w:pPr>
            <w:r w:rsidRPr="00F2002B">
              <w:rPr>
                <w:b/>
                <w:sz w:val="23"/>
                <w:szCs w:val="23"/>
              </w:rPr>
              <w:t>FÁBIO GAVASSO</w:t>
            </w:r>
          </w:p>
          <w:p w:rsidR="00F87273" w:rsidRPr="00F2002B" w:rsidRDefault="00F87273" w:rsidP="00F87273">
            <w:pPr>
              <w:spacing w:after="0" w:line="240" w:lineRule="auto"/>
              <w:jc w:val="center"/>
              <w:rPr>
                <w:b/>
                <w:sz w:val="23"/>
                <w:szCs w:val="23"/>
              </w:rPr>
            </w:pPr>
            <w:r w:rsidRPr="00F2002B">
              <w:rPr>
                <w:b/>
                <w:sz w:val="23"/>
                <w:szCs w:val="23"/>
              </w:rPr>
              <w:t>Vereador PSB</w:t>
            </w:r>
          </w:p>
        </w:tc>
      </w:tr>
      <w:tr w:rsidR="00F87273" w:rsidRPr="00F2002B" w:rsidTr="00F2002B">
        <w:tc>
          <w:tcPr>
            <w:tcW w:w="3085" w:type="dxa"/>
          </w:tcPr>
          <w:p w:rsidR="00F87273" w:rsidRPr="00F2002B" w:rsidRDefault="008D44D6" w:rsidP="00B50F66">
            <w:pPr>
              <w:spacing w:after="0" w:line="240" w:lineRule="auto"/>
              <w:jc w:val="center"/>
              <w:rPr>
                <w:b/>
                <w:sz w:val="23"/>
                <w:szCs w:val="23"/>
              </w:rPr>
            </w:pPr>
            <w:r w:rsidRPr="00F2002B">
              <w:rPr>
                <w:b/>
                <w:sz w:val="23"/>
                <w:szCs w:val="23"/>
              </w:rPr>
              <w:t>CLAUDIO OLIVEIRA</w:t>
            </w:r>
          </w:p>
          <w:p w:rsidR="00F87273" w:rsidRPr="00F2002B" w:rsidRDefault="00F87273" w:rsidP="00F2002B">
            <w:pPr>
              <w:spacing w:after="0" w:line="240" w:lineRule="auto"/>
              <w:jc w:val="center"/>
              <w:rPr>
                <w:b/>
                <w:sz w:val="23"/>
                <w:szCs w:val="23"/>
              </w:rPr>
            </w:pPr>
            <w:r w:rsidRPr="00F2002B">
              <w:rPr>
                <w:b/>
                <w:sz w:val="23"/>
                <w:szCs w:val="23"/>
              </w:rPr>
              <w:t>Vereador P</w:t>
            </w:r>
            <w:r w:rsidR="008D44D6" w:rsidRPr="00F2002B">
              <w:rPr>
                <w:b/>
                <w:sz w:val="23"/>
                <w:szCs w:val="23"/>
              </w:rPr>
              <w:t>R</w:t>
            </w:r>
          </w:p>
        </w:tc>
        <w:tc>
          <w:tcPr>
            <w:tcW w:w="2835" w:type="dxa"/>
          </w:tcPr>
          <w:p w:rsidR="00F87273" w:rsidRPr="00F2002B" w:rsidRDefault="00F87273" w:rsidP="00B50F66">
            <w:pPr>
              <w:spacing w:after="0" w:line="240" w:lineRule="auto"/>
              <w:jc w:val="center"/>
              <w:rPr>
                <w:b/>
                <w:sz w:val="23"/>
                <w:szCs w:val="23"/>
              </w:rPr>
            </w:pPr>
            <w:r w:rsidRPr="00F2002B">
              <w:rPr>
                <w:b/>
                <w:sz w:val="23"/>
                <w:szCs w:val="23"/>
              </w:rPr>
              <w:t>MAURICIO GOMES</w:t>
            </w:r>
          </w:p>
          <w:p w:rsidR="00F87273" w:rsidRPr="00F2002B" w:rsidRDefault="00F87273" w:rsidP="00B50F66">
            <w:pPr>
              <w:spacing w:after="0" w:line="240" w:lineRule="auto"/>
              <w:jc w:val="center"/>
              <w:rPr>
                <w:b/>
                <w:sz w:val="23"/>
                <w:szCs w:val="23"/>
              </w:rPr>
            </w:pPr>
            <w:r w:rsidRPr="00F2002B">
              <w:rPr>
                <w:b/>
                <w:sz w:val="23"/>
                <w:szCs w:val="23"/>
              </w:rPr>
              <w:t>Vereador PSB</w:t>
            </w:r>
          </w:p>
          <w:p w:rsidR="00F87273" w:rsidRPr="00F2002B" w:rsidRDefault="00F87273" w:rsidP="00B50F66">
            <w:pPr>
              <w:spacing w:after="0" w:line="240" w:lineRule="auto"/>
              <w:jc w:val="center"/>
              <w:rPr>
                <w:b/>
                <w:sz w:val="23"/>
                <w:szCs w:val="23"/>
              </w:rPr>
            </w:pPr>
          </w:p>
        </w:tc>
        <w:tc>
          <w:tcPr>
            <w:tcW w:w="3402" w:type="dxa"/>
          </w:tcPr>
          <w:p w:rsidR="00F87273" w:rsidRPr="00F2002B" w:rsidRDefault="00F87273" w:rsidP="00B50F66">
            <w:pPr>
              <w:spacing w:after="0" w:line="240" w:lineRule="auto"/>
              <w:jc w:val="center"/>
              <w:rPr>
                <w:b/>
                <w:sz w:val="23"/>
                <w:szCs w:val="23"/>
              </w:rPr>
            </w:pPr>
            <w:proofErr w:type="spellStart"/>
            <w:r w:rsidRPr="00F2002B">
              <w:rPr>
                <w:b/>
                <w:sz w:val="23"/>
                <w:szCs w:val="23"/>
              </w:rPr>
              <w:t>PROFª</w:t>
            </w:r>
            <w:proofErr w:type="spellEnd"/>
            <w:r w:rsidRPr="00F2002B">
              <w:rPr>
                <w:b/>
                <w:sz w:val="23"/>
                <w:szCs w:val="23"/>
              </w:rPr>
              <w:t>. SILVANA</w:t>
            </w:r>
          </w:p>
          <w:p w:rsidR="00F87273" w:rsidRPr="00F2002B" w:rsidRDefault="00F87273" w:rsidP="00F87273">
            <w:pPr>
              <w:spacing w:after="0" w:line="240" w:lineRule="auto"/>
              <w:jc w:val="center"/>
              <w:rPr>
                <w:b/>
                <w:sz w:val="23"/>
                <w:szCs w:val="23"/>
              </w:rPr>
            </w:pPr>
            <w:r w:rsidRPr="00F2002B">
              <w:rPr>
                <w:b/>
                <w:sz w:val="23"/>
                <w:szCs w:val="23"/>
              </w:rPr>
              <w:t>Vereadora PTB</w:t>
            </w:r>
          </w:p>
        </w:tc>
      </w:tr>
    </w:tbl>
    <w:p w:rsidR="0051743A" w:rsidRPr="00F2002B" w:rsidRDefault="0051743A">
      <w:pPr>
        <w:rPr>
          <w:sz w:val="23"/>
          <w:szCs w:val="23"/>
        </w:rPr>
      </w:pPr>
    </w:p>
    <w:sectPr w:rsidR="0051743A" w:rsidRPr="00F2002B" w:rsidSect="00F2002B">
      <w:pgSz w:w="11906" w:h="16838"/>
      <w:pgMar w:top="2552" w:right="1274"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73"/>
    <w:rsid w:val="0004057B"/>
    <w:rsid w:val="000E6DB7"/>
    <w:rsid w:val="002D2725"/>
    <w:rsid w:val="002F2A81"/>
    <w:rsid w:val="002F2B28"/>
    <w:rsid w:val="0038294E"/>
    <w:rsid w:val="00405821"/>
    <w:rsid w:val="00406C68"/>
    <w:rsid w:val="005022A7"/>
    <w:rsid w:val="0051743A"/>
    <w:rsid w:val="00526B8D"/>
    <w:rsid w:val="005818CA"/>
    <w:rsid w:val="005F551B"/>
    <w:rsid w:val="00610240"/>
    <w:rsid w:val="00723EA3"/>
    <w:rsid w:val="00734E83"/>
    <w:rsid w:val="00757E4A"/>
    <w:rsid w:val="00766414"/>
    <w:rsid w:val="007C465D"/>
    <w:rsid w:val="007D3A15"/>
    <w:rsid w:val="0087529F"/>
    <w:rsid w:val="008D44D6"/>
    <w:rsid w:val="008F3141"/>
    <w:rsid w:val="00921BBC"/>
    <w:rsid w:val="009F09AC"/>
    <w:rsid w:val="00A10C4E"/>
    <w:rsid w:val="00A64B79"/>
    <w:rsid w:val="00A76C4C"/>
    <w:rsid w:val="00A819C9"/>
    <w:rsid w:val="00A84C4A"/>
    <w:rsid w:val="00AC555C"/>
    <w:rsid w:val="00B00A54"/>
    <w:rsid w:val="00B50F66"/>
    <w:rsid w:val="00B70780"/>
    <w:rsid w:val="00BA09B9"/>
    <w:rsid w:val="00C24396"/>
    <w:rsid w:val="00C7478A"/>
    <w:rsid w:val="00D1715D"/>
    <w:rsid w:val="00D50778"/>
    <w:rsid w:val="00D55D7B"/>
    <w:rsid w:val="00D63F56"/>
    <w:rsid w:val="00E04E56"/>
    <w:rsid w:val="00E42CD2"/>
    <w:rsid w:val="00EA012E"/>
    <w:rsid w:val="00F2002B"/>
    <w:rsid w:val="00F41A27"/>
    <w:rsid w:val="00F60521"/>
    <w:rsid w:val="00F82175"/>
    <w:rsid w:val="00F87273"/>
    <w:rsid w:val="00FD70C2"/>
    <w:rsid w:val="00FD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paragraph" w:styleId="NormalWeb">
    <w:name w:val="Normal (Web)"/>
    <w:basedOn w:val="Normal"/>
    <w:uiPriority w:val="99"/>
    <w:unhideWhenUsed/>
    <w:rsid w:val="00C24396"/>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C243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paragraph" w:styleId="NormalWeb">
    <w:name w:val="Normal (Web)"/>
    <w:basedOn w:val="Normal"/>
    <w:uiPriority w:val="99"/>
    <w:unhideWhenUsed/>
    <w:rsid w:val="00C24396"/>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C243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96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sbrasil.com.br/topicos/10990726/artigo-41-da-lei-n-10741-de-01-de-outubro-de-200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jusbrasil.com.br/legislacao/1028080/estatuto-do-idoso-lei-10741-03" TargetMode="External"/><Relationship Id="rId5" Type="http://schemas.openxmlformats.org/officeDocument/2006/relationships/hyperlink" Target="http://www.jusbrasil.com.br/legislacao/1028080/estatuto-do-idoso-lei-10741-0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409</Words>
  <Characters>2213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Leocir</cp:lastModifiedBy>
  <cp:revision>3</cp:revision>
  <cp:lastPrinted>2017-02-24T18:25:00Z</cp:lastPrinted>
  <dcterms:created xsi:type="dcterms:W3CDTF">2017-02-24T15:37:00Z</dcterms:created>
  <dcterms:modified xsi:type="dcterms:W3CDTF">2017-02-24T18:25:00Z</dcterms:modified>
</cp:coreProperties>
</file>