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5E0238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40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3E4060">
        <w:rPr>
          <w:rFonts w:ascii="Times New Roman" w:hAnsi="Times New Roman"/>
          <w:b/>
          <w:bCs/>
          <w:sz w:val="24"/>
          <w:szCs w:val="24"/>
        </w:rPr>
        <w:t>066/2017</w:t>
      </w: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F32C8"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 w:rsidR="00CF32C8">
        <w:rPr>
          <w:rFonts w:ascii="Times New Roman" w:hAnsi="Times New Roman"/>
          <w:sz w:val="24"/>
          <w:szCs w:val="24"/>
        </w:rPr>
        <w:t xml:space="preserve"> N° </w:t>
      </w:r>
      <w:r w:rsidR="007950E1">
        <w:rPr>
          <w:rFonts w:ascii="Times New Roman" w:hAnsi="Times New Roman"/>
          <w:sz w:val="24"/>
          <w:szCs w:val="24"/>
        </w:rPr>
        <w:t>2</w:t>
      </w:r>
      <w:r w:rsidR="00CF32C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2C8" w:rsidRPr="00541186" w:rsidRDefault="007B7945" w:rsidP="00CF32C8">
      <w:pPr>
        <w:pStyle w:val="Recuodecorpodetexto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F32C8">
        <w:rPr>
          <w:rFonts w:ascii="Times New Roman" w:hAnsi="Times New Roman"/>
          <w:bCs/>
          <w:sz w:val="24"/>
          <w:szCs w:val="24"/>
        </w:rPr>
        <w:t>T</w:t>
      </w:r>
      <w:r w:rsidR="00CF32C8" w:rsidRPr="00541186">
        <w:rPr>
          <w:rFonts w:ascii="Times New Roman" w:hAnsi="Times New Roman"/>
          <w:bCs/>
          <w:sz w:val="24"/>
          <w:szCs w:val="24"/>
        </w:rPr>
        <w:t xml:space="preserve">orna obrigatório afixar quadro informativo com escala mensal de trabalho de servidores, nos hospitais públicos municipais, unidades dos postos de saúde da família e centros de especialidades médicas e odontológicas do município de </w:t>
      </w:r>
      <w:r w:rsidR="00CF32C8">
        <w:rPr>
          <w:rFonts w:ascii="Times New Roman" w:hAnsi="Times New Roman"/>
          <w:bCs/>
          <w:sz w:val="24"/>
          <w:szCs w:val="24"/>
        </w:rPr>
        <w:t>S</w:t>
      </w:r>
      <w:r w:rsidR="00CF32C8" w:rsidRPr="00541186">
        <w:rPr>
          <w:rFonts w:ascii="Times New Roman" w:hAnsi="Times New Roman"/>
          <w:bCs/>
          <w:sz w:val="24"/>
          <w:szCs w:val="24"/>
        </w:rPr>
        <w:t>orriso/</w:t>
      </w:r>
      <w:r w:rsidR="00CF32C8">
        <w:rPr>
          <w:rFonts w:ascii="Times New Roman" w:hAnsi="Times New Roman"/>
          <w:bCs/>
          <w:sz w:val="24"/>
          <w:szCs w:val="24"/>
        </w:rPr>
        <w:t>MT, e dá outras providências</w:t>
      </w:r>
      <w:r w:rsidR="00CF32C8" w:rsidRPr="00541186">
        <w:rPr>
          <w:rFonts w:ascii="Times New Roman" w:hAnsi="Times New Roman"/>
          <w:bCs/>
          <w:sz w:val="24"/>
          <w:szCs w:val="24"/>
        </w:rPr>
        <w:t>.</w:t>
      </w:r>
    </w:p>
    <w:p w:rsidR="007950E1" w:rsidRPr="007950E1" w:rsidRDefault="007950E1" w:rsidP="007950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F32C8" w:rsidRDefault="00CF32C8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26C6" w:rsidRDefault="00BE26C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675D" w:rsidRPr="00CF32C8" w:rsidRDefault="007B7945" w:rsidP="00CF32C8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F32C8">
        <w:rPr>
          <w:rFonts w:ascii="Times New Roman" w:hAnsi="Times New Roman"/>
          <w:b/>
          <w:sz w:val="24"/>
          <w:szCs w:val="24"/>
        </w:rPr>
        <w:t>RELATÓRIO</w:t>
      </w:r>
      <w:r w:rsidRPr="00CF32C8">
        <w:rPr>
          <w:rFonts w:ascii="Times New Roman" w:hAnsi="Times New Roman"/>
          <w:sz w:val="24"/>
          <w:szCs w:val="24"/>
        </w:rPr>
        <w:t xml:space="preserve">: No </w:t>
      </w:r>
      <w:r w:rsidR="00CF32C8" w:rsidRPr="00CF32C8">
        <w:rPr>
          <w:rFonts w:ascii="Times New Roman" w:hAnsi="Times New Roman"/>
          <w:sz w:val="24"/>
          <w:szCs w:val="24"/>
        </w:rPr>
        <w:t>Décimo Terceiro</w:t>
      </w:r>
      <w:r w:rsidR="006C675D" w:rsidRPr="00CF32C8">
        <w:rPr>
          <w:rFonts w:ascii="Times New Roman" w:hAnsi="Times New Roman"/>
          <w:sz w:val="24"/>
          <w:szCs w:val="24"/>
        </w:rPr>
        <w:t xml:space="preserve"> </w:t>
      </w:r>
      <w:r w:rsidRPr="00CF32C8">
        <w:rPr>
          <w:rFonts w:ascii="Times New Roman" w:hAnsi="Times New Roman"/>
          <w:sz w:val="24"/>
          <w:szCs w:val="24"/>
        </w:rPr>
        <w:t xml:space="preserve">dia do mês de </w:t>
      </w:r>
      <w:r w:rsidR="006C675D" w:rsidRPr="00CF32C8">
        <w:rPr>
          <w:rFonts w:ascii="Times New Roman" w:hAnsi="Times New Roman"/>
          <w:sz w:val="24"/>
          <w:szCs w:val="24"/>
        </w:rPr>
        <w:t>març</w:t>
      </w:r>
      <w:r w:rsidRPr="00CF32C8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CF32C8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CF32C8">
        <w:rPr>
          <w:rFonts w:ascii="Times New Roman" w:hAnsi="Times New Roman"/>
          <w:b/>
          <w:sz w:val="24"/>
          <w:szCs w:val="24"/>
        </w:rPr>
        <w:t>Lei</w:t>
      </w:r>
      <w:r w:rsidR="00CF32C8" w:rsidRPr="00CF32C8">
        <w:rPr>
          <w:rFonts w:ascii="Times New Roman" w:hAnsi="Times New Roman"/>
          <w:b/>
          <w:sz w:val="24"/>
          <w:szCs w:val="24"/>
        </w:rPr>
        <w:t xml:space="preserve"> n° </w:t>
      </w:r>
      <w:r w:rsidR="007950E1" w:rsidRPr="00CF32C8">
        <w:rPr>
          <w:rFonts w:ascii="Times New Roman" w:hAnsi="Times New Roman"/>
          <w:b/>
          <w:sz w:val="24"/>
          <w:szCs w:val="24"/>
        </w:rPr>
        <w:t>2</w:t>
      </w:r>
      <w:r w:rsidR="00CF32C8" w:rsidRPr="00CF32C8">
        <w:rPr>
          <w:rFonts w:ascii="Times New Roman" w:hAnsi="Times New Roman"/>
          <w:b/>
          <w:sz w:val="24"/>
          <w:szCs w:val="24"/>
        </w:rPr>
        <w:t>6</w:t>
      </w:r>
      <w:r w:rsidRPr="00CF32C8">
        <w:rPr>
          <w:rFonts w:ascii="Times New Roman" w:hAnsi="Times New Roman"/>
          <w:b/>
          <w:sz w:val="24"/>
          <w:szCs w:val="24"/>
        </w:rPr>
        <w:t>/2017</w:t>
      </w:r>
      <w:r w:rsidRPr="00CF32C8">
        <w:rPr>
          <w:rFonts w:ascii="Times New Roman" w:hAnsi="Times New Roman"/>
          <w:sz w:val="24"/>
          <w:szCs w:val="24"/>
        </w:rPr>
        <w:t>, cuja ementa</w:t>
      </w:r>
      <w:r w:rsidRPr="00CF32C8">
        <w:rPr>
          <w:rFonts w:ascii="Times New Roman" w:hAnsi="Times New Roman"/>
          <w:b/>
          <w:sz w:val="24"/>
          <w:szCs w:val="24"/>
        </w:rPr>
        <w:t>:</w:t>
      </w:r>
      <w:r w:rsidRPr="00CF32C8">
        <w:rPr>
          <w:rFonts w:ascii="Times New Roman" w:hAnsi="Times New Roman"/>
          <w:b/>
          <w:szCs w:val="24"/>
        </w:rPr>
        <w:t xml:space="preserve"> </w:t>
      </w:r>
      <w:r w:rsidR="00CF32C8" w:rsidRPr="00CF32C8">
        <w:rPr>
          <w:rFonts w:ascii="Times New Roman" w:hAnsi="Times New Roman"/>
          <w:b/>
          <w:bCs/>
          <w:sz w:val="24"/>
          <w:szCs w:val="24"/>
        </w:rPr>
        <w:t>Torna obrigatório afixar quadro informativo com escala mensal de trabalho de servidores, nos hospitais públicos municipais, unidades dos postos de saúde da família e centros de especialidades médicas e odontológicas do município de Sorriso/MT, e dá outras providências.</w:t>
      </w:r>
      <w:r w:rsidR="007950E1" w:rsidRPr="00CF32C8">
        <w:rPr>
          <w:rFonts w:ascii="Times New Roman" w:hAnsi="Times New Roman"/>
          <w:szCs w:val="24"/>
        </w:rPr>
        <w:t xml:space="preserve"> </w:t>
      </w:r>
      <w:r w:rsidR="00CF32C8">
        <w:rPr>
          <w:rFonts w:ascii="Times New Roman" w:hAnsi="Times New Roman"/>
          <w:sz w:val="24"/>
          <w:szCs w:val="24"/>
        </w:rPr>
        <w:t>Vimos que o</w:t>
      </w:r>
      <w:r w:rsidR="00CF32C8" w:rsidRPr="00CF32C8">
        <w:rPr>
          <w:rFonts w:ascii="Times New Roman" w:hAnsi="Times New Roman"/>
          <w:sz w:val="24"/>
          <w:szCs w:val="24"/>
        </w:rPr>
        <w:t xml:space="preserve"> objetivo principal da presente proposição é possibilitar que a população verifique qual médico está disponível naquele horário e se, de fato, está cumprindo seu plantão. Ainda, o regulamento visa ampliar a transparência no processo de democratização do acesso à informação, dando ciência aos cidadãos usuários da Rede de Saúde Pública quanto a nomes e dados dos profissionais escalados, auxiliando no controle social a respeito do quantitativo das equipes necessárias ao atendimento da população. Tal propositura reforça alguns princípios basilares da Administração Pública, como: fiscalização, transparência e controle social. A publicidade, através de quadros fixados nas salas de espera de todas as Unidades Públicas de Saúde municipais, fará com que a população carente possa reivindicar seus direitos. Portanto é</w:t>
      </w:r>
      <w:r w:rsidR="006C675D" w:rsidRPr="00CF32C8">
        <w:rPr>
          <w:rFonts w:ascii="Times New Roman" w:hAnsi="Times New Roman"/>
          <w:sz w:val="24"/>
          <w:szCs w:val="24"/>
        </w:rPr>
        <w:t xml:space="preserve"> o parecer deste relator pela sua tramitação em Plenário da presente propositura, uma vez que atende aos requisitos formais e legais. Após parecer </w:t>
      </w:r>
      <w:r w:rsidR="006C675D" w:rsidRPr="00CF32C8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Pr="00CF32C8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95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/>
    <w:sectPr w:rsidR="008A32F0" w:rsidSect="007950E1"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3E4060"/>
    <w:rsid w:val="005E0238"/>
    <w:rsid w:val="006C675D"/>
    <w:rsid w:val="007950E1"/>
    <w:rsid w:val="007B7945"/>
    <w:rsid w:val="00875FF6"/>
    <w:rsid w:val="008A32F0"/>
    <w:rsid w:val="009B0C7D"/>
    <w:rsid w:val="00BE26C6"/>
    <w:rsid w:val="00C35BB9"/>
    <w:rsid w:val="00C97FF5"/>
    <w:rsid w:val="00CF32C8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3995-BEFF-4B77-9C57-79349D7F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3</cp:revision>
  <dcterms:created xsi:type="dcterms:W3CDTF">2017-03-13T16:19:00Z</dcterms:created>
  <dcterms:modified xsi:type="dcterms:W3CDTF">2017-03-13T22:15:00Z</dcterms:modified>
</cp:coreProperties>
</file>