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E8" w:rsidRPr="00D750D2" w:rsidRDefault="00D11373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PARECER DE</w:t>
      </w:r>
      <w:r w:rsidR="00677FE8" w:rsidRPr="00D750D2">
        <w:rPr>
          <w:rFonts w:ascii="Times New Roman" w:hAnsi="Times New Roman"/>
          <w:b/>
          <w:bCs/>
          <w:sz w:val="24"/>
          <w:szCs w:val="24"/>
        </w:rPr>
        <w:t xml:space="preserve"> "</w:t>
      </w:r>
      <w:r w:rsidRPr="00D750D2">
        <w:rPr>
          <w:rFonts w:ascii="Times New Roman" w:hAnsi="Times New Roman"/>
          <w:b/>
          <w:bCs/>
          <w:sz w:val="24"/>
          <w:szCs w:val="24"/>
        </w:rPr>
        <w:t>REDAÇÃO FINAL</w:t>
      </w:r>
      <w:r w:rsidR="00677FE8" w:rsidRPr="00D750D2">
        <w:rPr>
          <w:rFonts w:ascii="Times New Roman" w:hAnsi="Times New Roman"/>
          <w:b/>
          <w:bCs/>
          <w:sz w:val="24"/>
          <w:szCs w:val="24"/>
        </w:rPr>
        <w:t xml:space="preserve">" DA COMISSÃO DE </w:t>
      </w:r>
      <w:r w:rsidR="00F20361" w:rsidRPr="00D750D2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PARECER N°</w:t>
      </w:r>
      <w:r w:rsidR="00773E64">
        <w:rPr>
          <w:rFonts w:ascii="Times New Roman" w:hAnsi="Times New Roman"/>
          <w:b/>
          <w:bCs/>
          <w:sz w:val="24"/>
          <w:szCs w:val="24"/>
        </w:rPr>
        <w:t xml:space="preserve"> 90/2017</w:t>
      </w: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D750D2" w:rsidRPr="00D750D2">
        <w:rPr>
          <w:rFonts w:ascii="Times New Roman" w:hAnsi="Times New Roman"/>
          <w:sz w:val="24"/>
          <w:szCs w:val="24"/>
        </w:rPr>
        <w:t>10</w:t>
      </w:r>
      <w:r w:rsidRPr="00D750D2">
        <w:rPr>
          <w:rFonts w:ascii="Times New Roman" w:hAnsi="Times New Roman"/>
          <w:sz w:val="24"/>
          <w:szCs w:val="24"/>
        </w:rPr>
        <w:t>/</w:t>
      </w:r>
      <w:r w:rsidR="00D750D2" w:rsidRPr="00D750D2">
        <w:rPr>
          <w:rFonts w:ascii="Times New Roman" w:hAnsi="Times New Roman"/>
          <w:sz w:val="24"/>
          <w:szCs w:val="24"/>
        </w:rPr>
        <w:t>04</w:t>
      </w:r>
      <w:r w:rsidR="00F20361" w:rsidRPr="00D750D2">
        <w:rPr>
          <w:rFonts w:ascii="Times New Roman" w:hAnsi="Times New Roman"/>
          <w:sz w:val="24"/>
          <w:szCs w:val="24"/>
        </w:rPr>
        <w:t>/201</w:t>
      </w:r>
      <w:r w:rsidR="00D750D2" w:rsidRPr="00D750D2">
        <w:rPr>
          <w:rFonts w:ascii="Times New Roman" w:hAnsi="Times New Roman"/>
          <w:sz w:val="24"/>
          <w:szCs w:val="24"/>
        </w:rPr>
        <w:t>7</w:t>
      </w: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 xml:space="preserve">ASSUNTO: </w:t>
      </w:r>
      <w:r w:rsidR="00D11373" w:rsidRPr="00D750D2">
        <w:rPr>
          <w:rFonts w:ascii="Times New Roman" w:hAnsi="Times New Roman"/>
          <w:sz w:val="24"/>
          <w:szCs w:val="24"/>
        </w:rPr>
        <w:t>PARECER DE REDAÇÃO FINAL AO</w:t>
      </w:r>
      <w:r w:rsidR="00B66AD1" w:rsidRPr="00D750D2">
        <w:rPr>
          <w:rFonts w:ascii="Times New Roman" w:hAnsi="Times New Roman"/>
          <w:sz w:val="24"/>
          <w:szCs w:val="24"/>
        </w:rPr>
        <w:t xml:space="preserve"> </w:t>
      </w:r>
      <w:r w:rsidR="00F20361" w:rsidRPr="00D750D2">
        <w:rPr>
          <w:rFonts w:ascii="Times New Roman" w:hAnsi="Times New Roman"/>
          <w:sz w:val="24"/>
          <w:szCs w:val="24"/>
        </w:rPr>
        <w:t>PROJETO DE LEI N° 0</w:t>
      </w:r>
      <w:r w:rsidR="00D750D2" w:rsidRPr="00D750D2">
        <w:rPr>
          <w:rFonts w:ascii="Times New Roman" w:hAnsi="Times New Roman"/>
          <w:sz w:val="24"/>
          <w:szCs w:val="24"/>
        </w:rPr>
        <w:t>48</w:t>
      </w:r>
      <w:r w:rsidRPr="00D750D2">
        <w:rPr>
          <w:rFonts w:ascii="Times New Roman" w:hAnsi="Times New Roman"/>
          <w:sz w:val="24"/>
          <w:szCs w:val="24"/>
        </w:rPr>
        <w:t>/201</w:t>
      </w:r>
      <w:r w:rsidR="00D750D2" w:rsidRPr="00D750D2">
        <w:rPr>
          <w:rFonts w:ascii="Times New Roman" w:hAnsi="Times New Roman"/>
          <w:sz w:val="24"/>
          <w:szCs w:val="24"/>
        </w:rPr>
        <w:t>7</w:t>
      </w:r>
      <w:r w:rsidRPr="00D750D2">
        <w:rPr>
          <w:rFonts w:ascii="Times New Roman" w:hAnsi="Times New Roman"/>
          <w:sz w:val="24"/>
          <w:szCs w:val="24"/>
        </w:rPr>
        <w:t>.</w:t>
      </w: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7FE8" w:rsidRPr="00D750D2" w:rsidRDefault="00677FE8" w:rsidP="00D750D2">
      <w:pPr>
        <w:tabs>
          <w:tab w:val="left" w:pos="4797"/>
        </w:tabs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EMENTA:</w:t>
      </w:r>
      <w:r w:rsidR="00D469A9" w:rsidRPr="00D750D2">
        <w:rPr>
          <w:rFonts w:ascii="Times New Roman" w:hAnsi="Times New Roman"/>
          <w:bCs/>
          <w:sz w:val="24"/>
          <w:szCs w:val="24"/>
        </w:rPr>
        <w:t xml:space="preserve"> </w:t>
      </w:r>
      <w:r w:rsidR="00D750D2" w:rsidRPr="00D750D2">
        <w:rPr>
          <w:rFonts w:ascii="Times New Roman" w:hAnsi="Times New Roman"/>
          <w:iCs/>
          <w:sz w:val="24"/>
          <w:szCs w:val="24"/>
          <w:shd w:val="clear" w:color="auto" w:fill="FFFFFF"/>
        </w:rPr>
        <w:t>Autoriza o Poder Executivo Municipal a repassar aos Agentes Comunitários de Saúde - ACS, aos Agentes de Combate às Endemias - ACE e aos Vigilantes de Endemias, incentivo financeiro adicional, e dá outras providências.</w:t>
      </w: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RELATOR:</w:t>
      </w:r>
      <w:r w:rsidRPr="00D750D2">
        <w:rPr>
          <w:rFonts w:ascii="Times New Roman" w:hAnsi="Times New Roman"/>
          <w:sz w:val="24"/>
          <w:szCs w:val="24"/>
        </w:rPr>
        <w:t xml:space="preserve"> CLAUDIO OLIVEIRA.</w:t>
      </w: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7FE8" w:rsidRPr="00D750D2" w:rsidRDefault="00677FE8" w:rsidP="00677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RELATÓRIO</w:t>
      </w:r>
      <w:r w:rsidRPr="00D750D2">
        <w:rPr>
          <w:rFonts w:ascii="Times New Roman" w:hAnsi="Times New Roman"/>
          <w:sz w:val="24"/>
          <w:szCs w:val="24"/>
        </w:rPr>
        <w:t xml:space="preserve">: No </w:t>
      </w:r>
      <w:r w:rsidR="00F20361" w:rsidRPr="00D750D2">
        <w:rPr>
          <w:rFonts w:ascii="Times New Roman" w:hAnsi="Times New Roman"/>
          <w:sz w:val="24"/>
          <w:szCs w:val="24"/>
        </w:rPr>
        <w:t xml:space="preserve">décimo </w:t>
      </w:r>
      <w:r w:rsidRPr="00D750D2">
        <w:rPr>
          <w:rFonts w:ascii="Times New Roman" w:hAnsi="Times New Roman"/>
          <w:sz w:val="24"/>
          <w:szCs w:val="24"/>
        </w:rPr>
        <w:t xml:space="preserve">dia do mês de </w:t>
      </w:r>
      <w:r w:rsidR="00F20361" w:rsidRPr="00D750D2">
        <w:rPr>
          <w:rFonts w:ascii="Times New Roman" w:hAnsi="Times New Roman"/>
          <w:sz w:val="24"/>
          <w:szCs w:val="24"/>
        </w:rPr>
        <w:t>abril</w:t>
      </w:r>
      <w:r w:rsidRPr="00D750D2">
        <w:rPr>
          <w:rFonts w:ascii="Times New Roman" w:hAnsi="Times New Roman"/>
          <w:sz w:val="24"/>
          <w:szCs w:val="24"/>
        </w:rPr>
        <w:t xml:space="preserve"> do ano de dois mil e </w:t>
      </w:r>
      <w:r w:rsidR="00F20361" w:rsidRPr="00D750D2">
        <w:rPr>
          <w:rFonts w:ascii="Times New Roman" w:hAnsi="Times New Roman"/>
          <w:sz w:val="24"/>
          <w:szCs w:val="24"/>
        </w:rPr>
        <w:t>dezes</w:t>
      </w:r>
      <w:r w:rsidR="00D750D2" w:rsidRPr="00D750D2">
        <w:rPr>
          <w:rFonts w:ascii="Times New Roman" w:hAnsi="Times New Roman"/>
          <w:sz w:val="24"/>
          <w:szCs w:val="24"/>
        </w:rPr>
        <w:t>sete</w:t>
      </w:r>
      <w:r w:rsidRPr="00D750D2">
        <w:rPr>
          <w:rFonts w:ascii="Times New Roman" w:hAnsi="Times New Roman"/>
          <w:sz w:val="24"/>
          <w:szCs w:val="24"/>
        </w:rPr>
        <w:t xml:space="preserve"> reuniram-se os membros da Comissão de </w:t>
      </w:r>
      <w:r w:rsidR="00F20361" w:rsidRPr="00D750D2">
        <w:rPr>
          <w:rFonts w:ascii="Times New Roman" w:hAnsi="Times New Roman"/>
          <w:sz w:val="24"/>
          <w:szCs w:val="24"/>
        </w:rPr>
        <w:t>Justiça e Redação</w:t>
      </w:r>
      <w:r w:rsidRPr="00D750D2">
        <w:rPr>
          <w:rFonts w:ascii="Times New Roman" w:hAnsi="Times New Roman"/>
          <w:sz w:val="24"/>
          <w:szCs w:val="24"/>
        </w:rPr>
        <w:t xml:space="preserve">, com objetivo de exarar parecer </w:t>
      </w:r>
      <w:r w:rsidR="000446D7" w:rsidRPr="00D750D2">
        <w:rPr>
          <w:rFonts w:ascii="Times New Roman" w:hAnsi="Times New Roman"/>
          <w:sz w:val="24"/>
          <w:szCs w:val="24"/>
        </w:rPr>
        <w:t xml:space="preserve">de </w:t>
      </w:r>
      <w:r w:rsidR="000446D7" w:rsidRPr="00D750D2">
        <w:rPr>
          <w:rFonts w:ascii="Times New Roman" w:hAnsi="Times New Roman"/>
          <w:b/>
          <w:bCs/>
          <w:sz w:val="24"/>
          <w:szCs w:val="24"/>
        </w:rPr>
        <w:t>Redação Final ao P</w:t>
      </w:r>
      <w:r w:rsidRPr="00D750D2">
        <w:rPr>
          <w:rFonts w:ascii="Times New Roman" w:hAnsi="Times New Roman"/>
          <w:b/>
          <w:bCs/>
          <w:sz w:val="24"/>
          <w:szCs w:val="24"/>
        </w:rPr>
        <w:t xml:space="preserve">rojeto de Lei n° </w:t>
      </w:r>
      <w:r w:rsidR="00F20361" w:rsidRPr="00D750D2">
        <w:rPr>
          <w:rFonts w:ascii="Times New Roman" w:hAnsi="Times New Roman"/>
          <w:b/>
          <w:bCs/>
          <w:sz w:val="24"/>
          <w:szCs w:val="24"/>
        </w:rPr>
        <w:t>0</w:t>
      </w:r>
      <w:r w:rsidR="00D750D2" w:rsidRPr="00D750D2">
        <w:rPr>
          <w:rFonts w:ascii="Times New Roman" w:hAnsi="Times New Roman"/>
          <w:b/>
          <w:bCs/>
          <w:sz w:val="24"/>
          <w:szCs w:val="24"/>
        </w:rPr>
        <w:t>48</w:t>
      </w:r>
      <w:r w:rsidRPr="00D750D2">
        <w:rPr>
          <w:rFonts w:ascii="Times New Roman" w:hAnsi="Times New Roman"/>
          <w:b/>
          <w:bCs/>
          <w:sz w:val="24"/>
          <w:szCs w:val="24"/>
        </w:rPr>
        <w:t>/20</w:t>
      </w:r>
      <w:r w:rsidR="00F20361" w:rsidRPr="00D750D2">
        <w:rPr>
          <w:rFonts w:ascii="Times New Roman" w:hAnsi="Times New Roman"/>
          <w:b/>
          <w:bCs/>
          <w:sz w:val="24"/>
          <w:szCs w:val="24"/>
        </w:rPr>
        <w:t>1</w:t>
      </w:r>
      <w:r w:rsidR="00D750D2" w:rsidRPr="00D750D2">
        <w:rPr>
          <w:rFonts w:ascii="Times New Roman" w:hAnsi="Times New Roman"/>
          <w:b/>
          <w:bCs/>
          <w:sz w:val="24"/>
          <w:szCs w:val="24"/>
        </w:rPr>
        <w:t>7</w:t>
      </w:r>
      <w:r w:rsidRPr="00D750D2">
        <w:rPr>
          <w:rFonts w:ascii="Times New Roman" w:hAnsi="Times New Roman"/>
          <w:sz w:val="24"/>
          <w:szCs w:val="24"/>
        </w:rPr>
        <w:t xml:space="preserve">, cuja ementa: </w:t>
      </w:r>
      <w:r w:rsidR="00D750D2" w:rsidRPr="00D750D2"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>Autoriza o Poder Executivo Municipal a repassar aos Agentes Comunitários de Saúde - ACS, aos Agentes de Combate às Endemias - ACE e aos Vigilantes de Endemias, incentivo financeiro adicional, e dá outras providências</w:t>
      </w:r>
      <w:r w:rsidR="00D750D2" w:rsidRPr="00D750D2">
        <w:rPr>
          <w:rFonts w:ascii="Times New Roman" w:hAnsi="Times New Roman"/>
          <w:iCs/>
          <w:sz w:val="24"/>
          <w:szCs w:val="24"/>
          <w:shd w:val="clear" w:color="auto" w:fill="FFFFFF"/>
        </w:rPr>
        <w:t>.</w:t>
      </w:r>
    </w:p>
    <w:p w:rsidR="00D750D2" w:rsidRPr="00D750D2" w:rsidRDefault="00D750D2" w:rsidP="00677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7FE8" w:rsidRPr="00D750D2" w:rsidRDefault="00677FE8" w:rsidP="00677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VOTO DO RELATOR</w:t>
      </w:r>
      <w:r w:rsidRPr="00D750D2">
        <w:rPr>
          <w:rFonts w:ascii="Times New Roman" w:hAnsi="Times New Roman"/>
          <w:sz w:val="24"/>
          <w:szCs w:val="24"/>
        </w:rPr>
        <w:t xml:space="preserve">: </w:t>
      </w:r>
      <w:r w:rsidR="000446D7" w:rsidRPr="00D750D2">
        <w:rPr>
          <w:rFonts w:ascii="Times New Roman" w:hAnsi="Times New Roman"/>
          <w:sz w:val="24"/>
          <w:szCs w:val="24"/>
        </w:rPr>
        <w:t xml:space="preserve">O projeto de Lei </w:t>
      </w:r>
      <w:r w:rsidR="00F20361" w:rsidRPr="00D750D2">
        <w:rPr>
          <w:rFonts w:ascii="Times New Roman" w:hAnsi="Times New Roman"/>
          <w:sz w:val="24"/>
          <w:szCs w:val="24"/>
        </w:rPr>
        <w:t>0</w:t>
      </w:r>
      <w:r w:rsidR="00D750D2" w:rsidRPr="00D750D2">
        <w:rPr>
          <w:rFonts w:ascii="Times New Roman" w:hAnsi="Times New Roman"/>
          <w:sz w:val="24"/>
          <w:szCs w:val="24"/>
        </w:rPr>
        <w:t>48</w:t>
      </w:r>
      <w:r w:rsidR="000446D7" w:rsidRPr="00D750D2">
        <w:rPr>
          <w:rFonts w:ascii="Times New Roman" w:hAnsi="Times New Roman"/>
          <w:sz w:val="24"/>
          <w:szCs w:val="24"/>
        </w:rPr>
        <w:t>/201</w:t>
      </w:r>
      <w:r w:rsidR="00D750D2" w:rsidRPr="00D750D2">
        <w:rPr>
          <w:rFonts w:ascii="Times New Roman" w:hAnsi="Times New Roman"/>
          <w:sz w:val="24"/>
          <w:szCs w:val="24"/>
        </w:rPr>
        <w:t>7</w:t>
      </w:r>
      <w:r w:rsidR="000446D7" w:rsidRPr="00D750D2">
        <w:rPr>
          <w:rFonts w:ascii="Times New Roman" w:hAnsi="Times New Roman"/>
          <w:sz w:val="24"/>
          <w:szCs w:val="24"/>
        </w:rPr>
        <w:t xml:space="preserve">, sofreu </w:t>
      </w:r>
      <w:r w:rsidR="0074189D" w:rsidRPr="00D750D2">
        <w:rPr>
          <w:rFonts w:ascii="Times New Roman" w:hAnsi="Times New Roman"/>
          <w:sz w:val="24"/>
          <w:szCs w:val="24"/>
        </w:rPr>
        <w:t>uma emenda</w:t>
      </w:r>
      <w:r w:rsidR="000446D7" w:rsidRPr="00D750D2">
        <w:rPr>
          <w:rFonts w:ascii="Times New Roman" w:hAnsi="Times New Roman"/>
          <w:sz w:val="24"/>
          <w:szCs w:val="24"/>
        </w:rPr>
        <w:t xml:space="preserve"> modificativa, </w:t>
      </w:r>
      <w:r w:rsidR="00D750D2" w:rsidRPr="00D750D2">
        <w:rPr>
          <w:rFonts w:ascii="Times New Roman" w:hAnsi="Times New Roman"/>
          <w:sz w:val="24"/>
          <w:szCs w:val="24"/>
        </w:rPr>
        <w:t xml:space="preserve">e uma emenda aditiva, </w:t>
      </w:r>
      <w:r w:rsidR="000446D7" w:rsidRPr="00D750D2">
        <w:rPr>
          <w:rFonts w:ascii="Times New Roman" w:hAnsi="Times New Roman"/>
          <w:sz w:val="24"/>
          <w:szCs w:val="24"/>
        </w:rPr>
        <w:t>contudo não alterou de modo significativo o projeto original que mantém sua integridade, assim não afeta sua tramitação normal.</w:t>
      </w:r>
      <w:r w:rsidRPr="00D750D2">
        <w:rPr>
          <w:rFonts w:ascii="Times New Roman" w:hAnsi="Times New Roman"/>
          <w:sz w:val="24"/>
          <w:szCs w:val="24"/>
        </w:rPr>
        <w:t xml:space="preserve"> </w:t>
      </w:r>
      <w:r w:rsidR="00955BE2" w:rsidRPr="00D750D2">
        <w:rPr>
          <w:rFonts w:ascii="Times New Roman" w:hAnsi="Times New Roman"/>
          <w:sz w:val="24"/>
          <w:szCs w:val="24"/>
        </w:rPr>
        <w:t>A</w:t>
      </w:r>
      <w:r w:rsidRPr="00D750D2">
        <w:rPr>
          <w:rFonts w:ascii="Times New Roman" w:hAnsi="Times New Roman"/>
          <w:sz w:val="24"/>
          <w:szCs w:val="24"/>
        </w:rPr>
        <w:t xml:space="preserve">pós análise conjunta do projeto de lei </w:t>
      </w:r>
      <w:r w:rsidR="009E35D4" w:rsidRPr="00D750D2">
        <w:rPr>
          <w:rFonts w:ascii="Times New Roman" w:hAnsi="Times New Roman"/>
          <w:sz w:val="24"/>
          <w:szCs w:val="24"/>
        </w:rPr>
        <w:t>levando-se em conta as emendas, este é o parecer da redação final</w:t>
      </w:r>
      <w:r w:rsidRPr="00D750D2">
        <w:rPr>
          <w:rFonts w:ascii="Times New Roman" w:hAnsi="Times New Roman"/>
          <w:sz w:val="24"/>
          <w:szCs w:val="24"/>
        </w:rPr>
        <w:t>, conclui</w:t>
      </w:r>
      <w:r w:rsidR="009E35D4" w:rsidRPr="00D750D2">
        <w:rPr>
          <w:rFonts w:ascii="Times New Roman" w:hAnsi="Times New Roman"/>
          <w:sz w:val="24"/>
          <w:szCs w:val="24"/>
        </w:rPr>
        <w:t>ndo</w:t>
      </w:r>
      <w:r w:rsidRPr="00D750D2">
        <w:rPr>
          <w:rFonts w:ascii="Times New Roman" w:hAnsi="Times New Roman"/>
          <w:sz w:val="24"/>
          <w:szCs w:val="24"/>
        </w:rPr>
        <w:t>-se que a mesma atende os requisitos legais e formais. É o parecer deste relator pela tramitação em Plenário da presente propositura, uma vez que atende aos requisitos formais e legais.</w:t>
      </w:r>
    </w:p>
    <w:p w:rsidR="00677FE8" w:rsidRPr="00D750D2" w:rsidRDefault="00677FE8" w:rsidP="00677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0361" w:rsidRPr="00D750D2" w:rsidRDefault="00677FE8" w:rsidP="00677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PARECER DA COMISSÃO</w:t>
      </w:r>
      <w:r w:rsidRPr="00D750D2">
        <w:rPr>
          <w:rFonts w:ascii="Times New Roman" w:hAnsi="Times New Roman"/>
          <w:sz w:val="24"/>
          <w:szCs w:val="24"/>
        </w:rPr>
        <w:t xml:space="preserve">: Reunidos os membros da Comissão de </w:t>
      </w:r>
      <w:r w:rsidR="00F20361" w:rsidRPr="00D750D2">
        <w:rPr>
          <w:rFonts w:ascii="Times New Roman" w:hAnsi="Times New Roman"/>
          <w:sz w:val="24"/>
          <w:szCs w:val="24"/>
        </w:rPr>
        <w:t>Justiça e Redação</w:t>
      </w:r>
      <w:r w:rsidRPr="00D750D2">
        <w:rPr>
          <w:rFonts w:ascii="Times New Roman" w:hAnsi="Times New Roman"/>
          <w:sz w:val="24"/>
          <w:szCs w:val="24"/>
        </w:rPr>
        <w:t xml:space="preserve"> para Exa</w:t>
      </w:r>
      <w:r w:rsidR="00955BE2" w:rsidRPr="00D750D2">
        <w:rPr>
          <w:rFonts w:ascii="Times New Roman" w:hAnsi="Times New Roman"/>
          <w:sz w:val="24"/>
          <w:szCs w:val="24"/>
        </w:rPr>
        <w:t xml:space="preserve">me de Mérito do Parecer final ao </w:t>
      </w:r>
      <w:r w:rsidRPr="00D750D2">
        <w:rPr>
          <w:rFonts w:ascii="Times New Roman" w:hAnsi="Times New Roman"/>
          <w:sz w:val="24"/>
          <w:szCs w:val="24"/>
        </w:rPr>
        <w:t xml:space="preserve">Projeto de Lei n° </w:t>
      </w:r>
      <w:r w:rsidR="00F20361" w:rsidRPr="00D750D2">
        <w:rPr>
          <w:rFonts w:ascii="Times New Roman" w:hAnsi="Times New Roman"/>
          <w:sz w:val="24"/>
          <w:szCs w:val="24"/>
        </w:rPr>
        <w:t>0</w:t>
      </w:r>
      <w:r w:rsidR="00D750D2" w:rsidRPr="00D750D2">
        <w:rPr>
          <w:rFonts w:ascii="Times New Roman" w:hAnsi="Times New Roman"/>
          <w:sz w:val="24"/>
          <w:szCs w:val="24"/>
        </w:rPr>
        <w:t>48</w:t>
      </w:r>
      <w:r w:rsidRPr="00D750D2">
        <w:rPr>
          <w:rFonts w:ascii="Times New Roman" w:hAnsi="Times New Roman"/>
          <w:sz w:val="24"/>
          <w:szCs w:val="24"/>
        </w:rPr>
        <w:t>/201</w:t>
      </w:r>
      <w:r w:rsidR="00D750D2" w:rsidRPr="00D750D2">
        <w:rPr>
          <w:rFonts w:ascii="Times New Roman" w:hAnsi="Times New Roman"/>
          <w:sz w:val="24"/>
          <w:szCs w:val="24"/>
        </w:rPr>
        <w:t>7</w:t>
      </w:r>
      <w:r w:rsidRPr="00D750D2">
        <w:rPr>
          <w:rFonts w:ascii="Times New Roman" w:hAnsi="Times New Roman"/>
          <w:sz w:val="24"/>
          <w:szCs w:val="24"/>
        </w:rPr>
        <w:t xml:space="preserve">, de </w:t>
      </w:r>
      <w:r w:rsidR="00F20361" w:rsidRPr="00D750D2">
        <w:rPr>
          <w:rFonts w:ascii="Times New Roman" w:hAnsi="Times New Roman"/>
          <w:sz w:val="24"/>
          <w:szCs w:val="24"/>
        </w:rPr>
        <w:t>1</w:t>
      </w:r>
      <w:r w:rsidR="00D750D2" w:rsidRPr="00D750D2">
        <w:rPr>
          <w:rFonts w:ascii="Times New Roman" w:hAnsi="Times New Roman"/>
          <w:sz w:val="24"/>
          <w:szCs w:val="24"/>
        </w:rPr>
        <w:t>0</w:t>
      </w:r>
      <w:r w:rsidRPr="00D750D2">
        <w:rPr>
          <w:rFonts w:ascii="Times New Roman" w:hAnsi="Times New Roman"/>
          <w:sz w:val="24"/>
          <w:szCs w:val="24"/>
        </w:rPr>
        <w:t xml:space="preserve"> de </w:t>
      </w:r>
      <w:r w:rsidR="00F20361" w:rsidRPr="00D750D2">
        <w:rPr>
          <w:rFonts w:ascii="Times New Roman" w:hAnsi="Times New Roman"/>
          <w:sz w:val="24"/>
          <w:szCs w:val="24"/>
        </w:rPr>
        <w:t>abril de 201</w:t>
      </w:r>
      <w:r w:rsidR="00D750D2" w:rsidRPr="00D750D2">
        <w:rPr>
          <w:rFonts w:ascii="Times New Roman" w:hAnsi="Times New Roman"/>
          <w:sz w:val="24"/>
          <w:szCs w:val="24"/>
        </w:rPr>
        <w:t>7</w:t>
      </w:r>
      <w:r w:rsidRPr="00D750D2">
        <w:rPr>
          <w:rFonts w:ascii="Times New Roman" w:hAnsi="Times New Roman"/>
          <w:sz w:val="24"/>
          <w:szCs w:val="24"/>
        </w:rPr>
        <w:t xml:space="preserve">, após parecer favorável do Relator, conclui-se por acompanhar o voto </w:t>
      </w:r>
      <w:r w:rsidR="00F20361" w:rsidRPr="00D750D2">
        <w:rPr>
          <w:rFonts w:ascii="Times New Roman" w:hAnsi="Times New Roman"/>
          <w:sz w:val="24"/>
          <w:szCs w:val="24"/>
        </w:rPr>
        <w:t xml:space="preserve">do Presidente </w:t>
      </w:r>
      <w:r w:rsidR="00D750D2" w:rsidRPr="00D750D2">
        <w:rPr>
          <w:rFonts w:ascii="Times New Roman" w:hAnsi="Times New Roman"/>
          <w:sz w:val="24"/>
          <w:szCs w:val="24"/>
        </w:rPr>
        <w:t>Vereador Marlon Zanella</w:t>
      </w:r>
      <w:r w:rsidRPr="00D750D2">
        <w:rPr>
          <w:rFonts w:ascii="Times New Roman" w:hAnsi="Times New Roman"/>
          <w:sz w:val="24"/>
          <w:szCs w:val="24"/>
        </w:rPr>
        <w:t xml:space="preserve">, </w:t>
      </w:r>
      <w:r w:rsidR="00F20361" w:rsidRPr="00D750D2">
        <w:rPr>
          <w:rFonts w:ascii="Times New Roman" w:hAnsi="Times New Roman"/>
          <w:sz w:val="24"/>
          <w:szCs w:val="24"/>
        </w:rPr>
        <w:t xml:space="preserve">e o </w:t>
      </w:r>
      <w:r w:rsidRPr="00D750D2">
        <w:rPr>
          <w:rFonts w:ascii="Times New Roman" w:hAnsi="Times New Roman"/>
          <w:sz w:val="24"/>
          <w:szCs w:val="24"/>
        </w:rPr>
        <w:t>membro</w:t>
      </w:r>
      <w:r w:rsidR="00F20361" w:rsidRPr="00D750D2">
        <w:rPr>
          <w:rFonts w:ascii="Times New Roman" w:hAnsi="Times New Roman"/>
          <w:sz w:val="24"/>
          <w:szCs w:val="24"/>
        </w:rPr>
        <w:t xml:space="preserve"> </w:t>
      </w:r>
      <w:r w:rsidR="00D750D2" w:rsidRPr="00D750D2">
        <w:rPr>
          <w:rFonts w:ascii="Times New Roman" w:hAnsi="Times New Roman"/>
          <w:sz w:val="24"/>
          <w:szCs w:val="24"/>
        </w:rPr>
        <w:t>Vereadora Professora Marisa.</w:t>
      </w:r>
    </w:p>
    <w:p w:rsidR="00F20361" w:rsidRDefault="00F20361" w:rsidP="00677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3E64" w:rsidRPr="00D750D2" w:rsidRDefault="00773E64" w:rsidP="00677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tbl>
      <w:tblPr>
        <w:tblW w:w="8644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2756"/>
        <w:gridCol w:w="3007"/>
      </w:tblGrid>
      <w:tr w:rsidR="00677FE8" w:rsidRPr="00D750D2"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F20361" w:rsidRPr="00D750D2" w:rsidRDefault="00F20361" w:rsidP="0067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77FE8" w:rsidRPr="00D750D2" w:rsidRDefault="00D750D2" w:rsidP="0067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50D2">
              <w:rPr>
                <w:rFonts w:ascii="Times New Roman" w:hAnsi="Times New Roman"/>
                <w:b/>
                <w:bCs/>
                <w:sz w:val="24"/>
                <w:szCs w:val="24"/>
              </w:rPr>
              <w:t>MARLON ZANELLA</w:t>
            </w:r>
          </w:p>
          <w:p w:rsidR="00677FE8" w:rsidRPr="00D750D2" w:rsidRDefault="00677FE8" w:rsidP="0067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50D2">
              <w:rPr>
                <w:rFonts w:ascii="Times New Roman" w:hAnsi="Times New Roman"/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F20361" w:rsidRPr="00D750D2" w:rsidRDefault="00F20361" w:rsidP="0067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77FE8" w:rsidRPr="00D750D2" w:rsidRDefault="00677FE8" w:rsidP="0067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50D2">
              <w:rPr>
                <w:rFonts w:ascii="Times New Roman" w:hAnsi="Times New Roman"/>
                <w:b/>
                <w:bCs/>
                <w:sz w:val="24"/>
                <w:szCs w:val="24"/>
              </w:rPr>
              <w:t>CLAUDIO OLIVEIRA</w:t>
            </w:r>
          </w:p>
          <w:p w:rsidR="00677FE8" w:rsidRPr="00D750D2" w:rsidRDefault="00677FE8" w:rsidP="0067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50D2">
              <w:rPr>
                <w:rFonts w:ascii="Times New Roman" w:hAnsi="Times New Roman"/>
                <w:b/>
                <w:bCs/>
                <w:sz w:val="24"/>
                <w:szCs w:val="24"/>
              </w:rPr>
              <w:t>Relator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F20361" w:rsidRPr="00D750D2" w:rsidRDefault="00F20361" w:rsidP="0067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77FE8" w:rsidRPr="00D750D2" w:rsidRDefault="00D750D2" w:rsidP="0067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50D2">
              <w:rPr>
                <w:rFonts w:ascii="Times New Roman" w:hAnsi="Times New Roman"/>
                <w:b/>
                <w:bCs/>
                <w:sz w:val="24"/>
                <w:szCs w:val="24"/>
              </w:rPr>
              <w:t>PROFESSORA MARISA</w:t>
            </w:r>
          </w:p>
          <w:p w:rsidR="00677FE8" w:rsidRPr="00D750D2" w:rsidRDefault="00677FE8" w:rsidP="0067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50D2">
              <w:rPr>
                <w:rFonts w:ascii="Times New Roman" w:hAnsi="Times New Roman"/>
                <w:b/>
                <w:bCs/>
                <w:sz w:val="24"/>
                <w:szCs w:val="24"/>
              </w:rPr>
              <w:t>Membro</w:t>
            </w:r>
          </w:p>
        </w:tc>
      </w:tr>
    </w:tbl>
    <w:p w:rsidR="00677FE8" w:rsidRDefault="00677FE8"/>
    <w:sectPr w:rsidR="00677FE8" w:rsidSect="00677FE8">
      <w:pgSz w:w="12240" w:h="15840"/>
      <w:pgMar w:top="2595" w:right="855" w:bottom="1125" w:left="17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E8"/>
    <w:rsid w:val="000446D7"/>
    <w:rsid w:val="000D3B5C"/>
    <w:rsid w:val="00190350"/>
    <w:rsid w:val="00415F27"/>
    <w:rsid w:val="00416801"/>
    <w:rsid w:val="0046769F"/>
    <w:rsid w:val="00604FFF"/>
    <w:rsid w:val="006061F3"/>
    <w:rsid w:val="00677FE8"/>
    <w:rsid w:val="00687CE7"/>
    <w:rsid w:val="0074189D"/>
    <w:rsid w:val="00773E64"/>
    <w:rsid w:val="007E0EC6"/>
    <w:rsid w:val="00955BE2"/>
    <w:rsid w:val="009E35D4"/>
    <w:rsid w:val="00A677A0"/>
    <w:rsid w:val="00B66AD1"/>
    <w:rsid w:val="00B734C9"/>
    <w:rsid w:val="00C1320B"/>
    <w:rsid w:val="00CC3015"/>
    <w:rsid w:val="00CD3ED1"/>
    <w:rsid w:val="00D11373"/>
    <w:rsid w:val="00D469A9"/>
    <w:rsid w:val="00D750D2"/>
    <w:rsid w:val="00F20361"/>
    <w:rsid w:val="00FE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F2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F2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4</cp:revision>
  <cp:lastPrinted>2017-04-10T21:43:00Z</cp:lastPrinted>
  <dcterms:created xsi:type="dcterms:W3CDTF">2017-04-10T16:47:00Z</dcterms:created>
  <dcterms:modified xsi:type="dcterms:W3CDTF">2017-04-10T21:43:00Z</dcterms:modified>
</cp:coreProperties>
</file>