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D1" w:rsidRPr="00CD4329" w:rsidRDefault="005D7CD1" w:rsidP="005D7CD1">
      <w:pPr>
        <w:pStyle w:val="Recuodecorpodetexto2"/>
        <w:ind w:left="1418" w:firstLine="1417"/>
        <w:rPr>
          <w:b/>
          <w:iCs/>
          <w:sz w:val="23"/>
          <w:szCs w:val="23"/>
        </w:rPr>
      </w:pPr>
      <w:r w:rsidRPr="00CD4329">
        <w:rPr>
          <w:b/>
          <w:iCs/>
          <w:sz w:val="23"/>
          <w:szCs w:val="23"/>
        </w:rPr>
        <w:t xml:space="preserve">PROJETO DE LEI </w:t>
      </w:r>
      <w:r w:rsidR="000D7875" w:rsidRPr="00CD4329">
        <w:rPr>
          <w:b/>
          <w:iCs/>
          <w:sz w:val="23"/>
          <w:szCs w:val="23"/>
        </w:rPr>
        <w:t>Nº</w:t>
      </w:r>
      <w:r w:rsidR="007E5D8C" w:rsidRPr="00CD4329">
        <w:rPr>
          <w:b/>
          <w:iCs/>
          <w:sz w:val="23"/>
          <w:szCs w:val="23"/>
        </w:rPr>
        <w:t xml:space="preserve"> </w:t>
      </w:r>
      <w:r w:rsidR="003A40BF" w:rsidRPr="00CD4329">
        <w:rPr>
          <w:b/>
          <w:iCs/>
          <w:sz w:val="23"/>
          <w:szCs w:val="23"/>
        </w:rPr>
        <w:t>52</w:t>
      </w:r>
      <w:r w:rsidR="007E5D8C" w:rsidRPr="00CD4329">
        <w:rPr>
          <w:b/>
          <w:iCs/>
          <w:sz w:val="23"/>
          <w:szCs w:val="23"/>
        </w:rPr>
        <w:t>/2017</w:t>
      </w:r>
    </w:p>
    <w:p w:rsidR="000D7875" w:rsidRPr="00CD4329" w:rsidRDefault="000D7875" w:rsidP="005D7CD1">
      <w:pPr>
        <w:pStyle w:val="Recuodecorpodetexto2"/>
        <w:ind w:left="1418" w:firstLine="1417"/>
        <w:rPr>
          <w:b/>
          <w:iCs/>
          <w:sz w:val="23"/>
          <w:szCs w:val="23"/>
        </w:rPr>
      </w:pPr>
    </w:p>
    <w:p w:rsidR="005D7CD1" w:rsidRPr="00CD4329" w:rsidRDefault="00217F59" w:rsidP="005D7CD1">
      <w:pPr>
        <w:pStyle w:val="Recuodecorpodetexto2"/>
        <w:ind w:left="1418" w:firstLine="1417"/>
        <w:rPr>
          <w:iCs/>
          <w:sz w:val="23"/>
          <w:szCs w:val="23"/>
        </w:rPr>
      </w:pPr>
      <w:r w:rsidRPr="00CD4329">
        <w:rPr>
          <w:iCs/>
          <w:sz w:val="23"/>
          <w:szCs w:val="23"/>
        </w:rPr>
        <w:t>Data</w:t>
      </w:r>
      <w:r w:rsidR="00DA01E2" w:rsidRPr="00CD4329">
        <w:rPr>
          <w:iCs/>
          <w:sz w:val="23"/>
          <w:szCs w:val="23"/>
        </w:rPr>
        <w:t xml:space="preserve">: </w:t>
      </w:r>
      <w:r w:rsidR="000D7875" w:rsidRPr="00CD4329">
        <w:rPr>
          <w:iCs/>
          <w:sz w:val="23"/>
          <w:szCs w:val="23"/>
        </w:rPr>
        <w:t>1</w:t>
      </w:r>
      <w:r w:rsidR="00E004C1" w:rsidRPr="00CD4329">
        <w:rPr>
          <w:iCs/>
          <w:sz w:val="23"/>
          <w:szCs w:val="23"/>
        </w:rPr>
        <w:t xml:space="preserve">8 </w:t>
      </w:r>
      <w:r w:rsidR="00DB669B" w:rsidRPr="00CD4329">
        <w:rPr>
          <w:iCs/>
          <w:sz w:val="23"/>
          <w:szCs w:val="23"/>
        </w:rPr>
        <w:t xml:space="preserve">de </w:t>
      </w:r>
      <w:proofErr w:type="gramStart"/>
      <w:r w:rsidR="00E004C1" w:rsidRPr="00CD4329">
        <w:rPr>
          <w:iCs/>
          <w:sz w:val="23"/>
          <w:szCs w:val="23"/>
        </w:rPr>
        <w:t>Abril</w:t>
      </w:r>
      <w:proofErr w:type="gramEnd"/>
      <w:r w:rsidR="00DB669B" w:rsidRPr="00CD4329">
        <w:rPr>
          <w:iCs/>
          <w:sz w:val="23"/>
          <w:szCs w:val="23"/>
        </w:rPr>
        <w:t xml:space="preserve"> de 201</w:t>
      </w:r>
      <w:r w:rsidR="000D7875" w:rsidRPr="00CD4329">
        <w:rPr>
          <w:iCs/>
          <w:sz w:val="23"/>
          <w:szCs w:val="23"/>
        </w:rPr>
        <w:t>7</w:t>
      </w:r>
      <w:r w:rsidR="005D7CD1" w:rsidRPr="00CD4329">
        <w:rPr>
          <w:iCs/>
          <w:sz w:val="23"/>
          <w:szCs w:val="23"/>
        </w:rPr>
        <w:t>.</w:t>
      </w:r>
    </w:p>
    <w:p w:rsidR="005D7CD1" w:rsidRPr="00CD4329" w:rsidRDefault="005D7CD1" w:rsidP="005D7CD1">
      <w:pPr>
        <w:ind w:left="2835"/>
        <w:jc w:val="both"/>
        <w:rPr>
          <w:sz w:val="23"/>
          <w:szCs w:val="23"/>
        </w:rPr>
      </w:pPr>
    </w:p>
    <w:p w:rsidR="005D7CD1" w:rsidRPr="00CD4329" w:rsidRDefault="00B3029F" w:rsidP="00037AA2">
      <w:pPr>
        <w:tabs>
          <w:tab w:val="left" w:pos="2835"/>
        </w:tabs>
        <w:ind w:left="2835"/>
        <w:jc w:val="both"/>
        <w:rPr>
          <w:bCs/>
          <w:iCs/>
          <w:sz w:val="23"/>
          <w:szCs w:val="23"/>
        </w:rPr>
      </w:pPr>
      <w:r w:rsidRPr="00CD4329">
        <w:rPr>
          <w:color w:val="000000"/>
          <w:sz w:val="23"/>
          <w:szCs w:val="23"/>
          <w:shd w:val="clear" w:color="auto" w:fill="FFFFFF"/>
        </w:rPr>
        <w:t>Torna obrigatória</w:t>
      </w:r>
      <w:r w:rsidR="004E0538" w:rsidRPr="00CD4329">
        <w:rPr>
          <w:color w:val="000000"/>
          <w:sz w:val="23"/>
          <w:szCs w:val="23"/>
          <w:shd w:val="clear" w:color="auto" w:fill="FFFFFF"/>
        </w:rPr>
        <w:t xml:space="preserve"> </w:t>
      </w:r>
      <w:r w:rsidR="004024A7" w:rsidRPr="00CD4329">
        <w:rPr>
          <w:bCs/>
          <w:color w:val="212121"/>
          <w:sz w:val="23"/>
          <w:szCs w:val="23"/>
          <w:shd w:val="clear" w:color="auto" w:fill="FFFFFF"/>
        </w:rPr>
        <w:t xml:space="preserve">a publicação eletrônica da </w:t>
      </w:r>
      <w:r w:rsidRPr="00CD4329">
        <w:rPr>
          <w:bCs/>
          <w:color w:val="212121"/>
          <w:sz w:val="23"/>
          <w:szCs w:val="23"/>
          <w:shd w:val="clear" w:color="auto" w:fill="FFFFFF"/>
        </w:rPr>
        <w:t>lista de espera para vagas nos Centros Municipais de Educação I</w:t>
      </w:r>
      <w:r w:rsidR="004024A7" w:rsidRPr="00CD4329">
        <w:rPr>
          <w:bCs/>
          <w:color w:val="212121"/>
          <w:sz w:val="23"/>
          <w:szCs w:val="23"/>
          <w:shd w:val="clear" w:color="auto" w:fill="FFFFFF"/>
        </w:rPr>
        <w:t>nfantil</w:t>
      </w:r>
      <w:r w:rsidRPr="00CD4329">
        <w:rPr>
          <w:bCs/>
          <w:color w:val="212121"/>
          <w:sz w:val="23"/>
          <w:szCs w:val="23"/>
          <w:shd w:val="clear" w:color="auto" w:fill="FFFFFF"/>
        </w:rPr>
        <w:t xml:space="preserve"> (CEMEIS) e </w:t>
      </w:r>
      <w:r w:rsidRPr="00CD4329">
        <w:rPr>
          <w:sz w:val="23"/>
          <w:szCs w:val="23"/>
        </w:rPr>
        <w:t>nas E</w:t>
      </w:r>
      <w:r w:rsidR="004024A7" w:rsidRPr="00CD4329">
        <w:rPr>
          <w:sz w:val="23"/>
          <w:szCs w:val="23"/>
        </w:rPr>
        <w:t xml:space="preserve">scolas </w:t>
      </w:r>
      <w:r w:rsidRPr="00CD4329">
        <w:rPr>
          <w:sz w:val="23"/>
          <w:szCs w:val="23"/>
        </w:rPr>
        <w:t>Municipais bem como, Estabelecimentos</w:t>
      </w:r>
      <w:r w:rsidRPr="00CD4329">
        <w:rPr>
          <w:bCs/>
          <w:color w:val="212121"/>
          <w:sz w:val="23"/>
          <w:szCs w:val="23"/>
          <w:shd w:val="clear" w:color="auto" w:fill="FFFFFF"/>
        </w:rPr>
        <w:t xml:space="preserve"> Educacionais do </w:t>
      </w:r>
      <w:r w:rsidR="003A40BF" w:rsidRPr="00CD4329">
        <w:rPr>
          <w:bCs/>
          <w:color w:val="212121"/>
          <w:sz w:val="23"/>
          <w:szCs w:val="23"/>
          <w:shd w:val="clear" w:color="auto" w:fill="FFFFFF"/>
        </w:rPr>
        <w:t>M</w:t>
      </w:r>
      <w:r w:rsidR="004024A7" w:rsidRPr="00CD4329">
        <w:rPr>
          <w:bCs/>
          <w:color w:val="212121"/>
          <w:sz w:val="23"/>
          <w:szCs w:val="23"/>
          <w:shd w:val="clear" w:color="auto" w:fill="FFFFFF"/>
        </w:rPr>
        <w:t xml:space="preserve">unicípio de </w:t>
      </w:r>
      <w:r w:rsidR="003A40BF" w:rsidRPr="00CD4329">
        <w:rPr>
          <w:bCs/>
          <w:color w:val="212121"/>
          <w:sz w:val="23"/>
          <w:szCs w:val="23"/>
          <w:shd w:val="clear" w:color="auto" w:fill="FFFFFF"/>
        </w:rPr>
        <w:t>S</w:t>
      </w:r>
      <w:r w:rsidR="004024A7" w:rsidRPr="00CD4329">
        <w:rPr>
          <w:bCs/>
          <w:color w:val="212121"/>
          <w:sz w:val="23"/>
          <w:szCs w:val="23"/>
          <w:shd w:val="clear" w:color="auto" w:fill="FFFFFF"/>
        </w:rPr>
        <w:t>orriso e dá outras providências</w:t>
      </w:r>
      <w:r w:rsidR="004024A7" w:rsidRPr="00CD4329">
        <w:rPr>
          <w:color w:val="212121"/>
          <w:sz w:val="23"/>
          <w:szCs w:val="23"/>
          <w:shd w:val="clear" w:color="auto" w:fill="FFFFFF"/>
        </w:rPr>
        <w:t>.</w:t>
      </w:r>
    </w:p>
    <w:p w:rsidR="00C6218A" w:rsidRPr="00CD4329" w:rsidRDefault="00C6218A" w:rsidP="005D7CD1">
      <w:pPr>
        <w:jc w:val="both"/>
        <w:rPr>
          <w:b/>
          <w:bCs/>
          <w:iCs/>
          <w:sz w:val="23"/>
          <w:szCs w:val="23"/>
        </w:rPr>
      </w:pPr>
    </w:p>
    <w:p w:rsidR="005D7CD1" w:rsidRPr="00CD4329" w:rsidRDefault="007B2819" w:rsidP="003A40BF">
      <w:pPr>
        <w:ind w:firstLine="2835"/>
        <w:jc w:val="both"/>
        <w:rPr>
          <w:bCs/>
          <w:iCs/>
          <w:sz w:val="23"/>
          <w:szCs w:val="23"/>
        </w:rPr>
      </w:pPr>
      <w:r w:rsidRPr="00CD4329">
        <w:rPr>
          <w:b/>
          <w:bCs/>
          <w:iCs/>
          <w:sz w:val="23"/>
          <w:szCs w:val="23"/>
        </w:rPr>
        <w:t>MAURICIO GOMES</w:t>
      </w:r>
      <w:r w:rsidR="00DB669B" w:rsidRPr="00CD4329">
        <w:rPr>
          <w:b/>
          <w:bCs/>
          <w:iCs/>
          <w:sz w:val="23"/>
          <w:szCs w:val="23"/>
        </w:rPr>
        <w:t xml:space="preserve"> – P</w:t>
      </w:r>
      <w:r w:rsidRPr="00CD4329">
        <w:rPr>
          <w:b/>
          <w:bCs/>
          <w:iCs/>
          <w:sz w:val="23"/>
          <w:szCs w:val="23"/>
        </w:rPr>
        <w:t>SB</w:t>
      </w:r>
      <w:r w:rsidR="00DB669B" w:rsidRPr="00CD4329">
        <w:rPr>
          <w:b/>
          <w:bCs/>
          <w:iCs/>
          <w:sz w:val="23"/>
          <w:szCs w:val="23"/>
        </w:rPr>
        <w:t xml:space="preserve">, </w:t>
      </w:r>
      <w:r w:rsidR="00037AA2" w:rsidRPr="00CD4329">
        <w:rPr>
          <w:b/>
          <w:bCs/>
          <w:iCs/>
          <w:sz w:val="23"/>
          <w:szCs w:val="23"/>
        </w:rPr>
        <w:t>E VEREADORES ABAIXO ASSINADOS</w:t>
      </w:r>
      <w:r w:rsidR="005D7CD1" w:rsidRPr="00CD4329">
        <w:rPr>
          <w:b/>
          <w:bCs/>
          <w:iCs/>
          <w:sz w:val="23"/>
          <w:szCs w:val="23"/>
        </w:rPr>
        <w:t xml:space="preserve">, </w:t>
      </w:r>
      <w:r w:rsidR="005D7CD1" w:rsidRPr="00CD4329">
        <w:rPr>
          <w:bCs/>
          <w:iCs/>
          <w:sz w:val="23"/>
          <w:szCs w:val="23"/>
        </w:rPr>
        <w:t>com assento nesta Casa, com fulcro no Artigo 108, do Soberano Plenário o seguinte Projeto de Lei:</w:t>
      </w:r>
    </w:p>
    <w:p w:rsidR="003A40BF" w:rsidRPr="00CD4329" w:rsidRDefault="003D74E1" w:rsidP="00CD432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/>
          <w:sz w:val="23"/>
          <w:szCs w:val="23"/>
        </w:rPr>
      </w:pPr>
      <w:r w:rsidRPr="00CD4329">
        <w:rPr>
          <w:b/>
          <w:sz w:val="23"/>
          <w:szCs w:val="23"/>
        </w:rPr>
        <w:t xml:space="preserve">                 </w:t>
      </w:r>
    </w:p>
    <w:p w:rsidR="00896230" w:rsidRPr="00CD4329" w:rsidRDefault="005D7CD1" w:rsidP="00CD432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CD4329">
        <w:rPr>
          <w:b/>
          <w:sz w:val="23"/>
          <w:szCs w:val="23"/>
        </w:rPr>
        <w:t>Art. 1°</w:t>
      </w:r>
      <w:r w:rsidR="00E004C1" w:rsidRPr="00CD4329">
        <w:rPr>
          <w:color w:val="000000"/>
          <w:sz w:val="23"/>
          <w:szCs w:val="23"/>
        </w:rPr>
        <w:t xml:space="preserve"> </w:t>
      </w:r>
      <w:r w:rsidR="00B3029F" w:rsidRPr="00CD4329">
        <w:rPr>
          <w:color w:val="212121"/>
          <w:sz w:val="23"/>
          <w:szCs w:val="23"/>
          <w:shd w:val="clear" w:color="auto" w:fill="FFFFFF"/>
        </w:rPr>
        <w:t>Torna obrigatória</w:t>
      </w:r>
      <w:r w:rsidR="00E004C1" w:rsidRPr="00CD4329">
        <w:rPr>
          <w:color w:val="212121"/>
          <w:sz w:val="23"/>
          <w:szCs w:val="23"/>
          <w:shd w:val="clear" w:color="auto" w:fill="FFFFFF"/>
        </w:rPr>
        <w:t xml:space="preserve"> a publicação eletrônica da lista de espera para vagas</w:t>
      </w:r>
      <w:r w:rsidR="00B3029F" w:rsidRPr="00CD4329">
        <w:rPr>
          <w:color w:val="212121"/>
          <w:sz w:val="23"/>
          <w:szCs w:val="23"/>
          <w:shd w:val="clear" w:color="auto" w:fill="FFFFFF"/>
        </w:rPr>
        <w:t>,</w:t>
      </w:r>
      <w:r w:rsidR="00E004C1" w:rsidRPr="00CD4329">
        <w:rPr>
          <w:color w:val="212121"/>
          <w:sz w:val="23"/>
          <w:szCs w:val="23"/>
          <w:shd w:val="clear" w:color="auto" w:fill="FFFFFF"/>
        </w:rPr>
        <w:t xml:space="preserve"> nos Centros Municipais de Educação Infantil (C</w:t>
      </w:r>
      <w:r w:rsidR="00B3029F" w:rsidRPr="00CD4329">
        <w:rPr>
          <w:color w:val="212121"/>
          <w:sz w:val="23"/>
          <w:szCs w:val="23"/>
          <w:shd w:val="clear" w:color="auto" w:fill="FFFFFF"/>
        </w:rPr>
        <w:t>E</w:t>
      </w:r>
      <w:r w:rsidR="00E004C1" w:rsidRPr="00CD4329">
        <w:rPr>
          <w:color w:val="212121"/>
          <w:sz w:val="23"/>
          <w:szCs w:val="23"/>
          <w:shd w:val="clear" w:color="auto" w:fill="FFFFFF"/>
        </w:rPr>
        <w:t>MEI</w:t>
      </w:r>
      <w:r w:rsidR="00B3029F" w:rsidRPr="00CD4329">
        <w:rPr>
          <w:color w:val="212121"/>
          <w:sz w:val="23"/>
          <w:szCs w:val="23"/>
          <w:shd w:val="clear" w:color="auto" w:fill="FFFFFF"/>
        </w:rPr>
        <w:t>S) e nas</w:t>
      </w:r>
      <w:r w:rsidR="00E004C1" w:rsidRPr="00CD4329">
        <w:rPr>
          <w:color w:val="212121"/>
          <w:sz w:val="23"/>
          <w:szCs w:val="23"/>
          <w:shd w:val="clear" w:color="auto" w:fill="FFFFFF"/>
        </w:rPr>
        <w:t xml:space="preserve"> Escolas Municipais, bem como</w:t>
      </w:r>
      <w:r w:rsidR="00FF4347" w:rsidRPr="00CD4329">
        <w:rPr>
          <w:color w:val="212121"/>
          <w:sz w:val="23"/>
          <w:szCs w:val="23"/>
          <w:shd w:val="clear" w:color="auto" w:fill="FFFFFF"/>
        </w:rPr>
        <w:t xml:space="preserve"> a fixação das mesmas </w:t>
      </w:r>
      <w:r w:rsidR="00B3029F" w:rsidRPr="00CD4329">
        <w:rPr>
          <w:color w:val="212121"/>
          <w:sz w:val="23"/>
          <w:szCs w:val="23"/>
          <w:shd w:val="clear" w:color="auto" w:fill="FFFFFF"/>
        </w:rPr>
        <w:t>nos Estabelecimentos E</w:t>
      </w:r>
      <w:r w:rsidR="00E004C1" w:rsidRPr="00CD4329">
        <w:rPr>
          <w:color w:val="212121"/>
          <w:sz w:val="23"/>
          <w:szCs w:val="23"/>
          <w:shd w:val="clear" w:color="auto" w:fill="FFFFFF"/>
        </w:rPr>
        <w:t>du</w:t>
      </w:r>
      <w:r w:rsidR="00FF4347" w:rsidRPr="00CD4329">
        <w:rPr>
          <w:color w:val="212121"/>
          <w:sz w:val="23"/>
          <w:szCs w:val="23"/>
          <w:shd w:val="clear" w:color="auto" w:fill="FFFFFF"/>
        </w:rPr>
        <w:t>cacionais e sua</w:t>
      </w:r>
      <w:r w:rsidR="00B3029F" w:rsidRPr="00CD4329">
        <w:rPr>
          <w:color w:val="212121"/>
          <w:sz w:val="23"/>
          <w:szCs w:val="23"/>
          <w:shd w:val="clear" w:color="auto" w:fill="FFFFFF"/>
        </w:rPr>
        <w:t xml:space="preserve"> atualização</w:t>
      </w:r>
      <w:r w:rsidR="00E004C1" w:rsidRPr="00CD4329">
        <w:rPr>
          <w:color w:val="212121"/>
          <w:sz w:val="23"/>
          <w:szCs w:val="23"/>
          <w:shd w:val="clear" w:color="auto" w:fill="FFFFFF"/>
        </w:rPr>
        <w:t xml:space="preserve"> no âmbito do município de</w:t>
      </w:r>
      <w:r w:rsidR="00B3029F" w:rsidRPr="00CD4329">
        <w:rPr>
          <w:color w:val="212121"/>
          <w:sz w:val="23"/>
          <w:szCs w:val="23"/>
          <w:shd w:val="clear" w:color="auto" w:fill="FFFFFF"/>
        </w:rPr>
        <w:t xml:space="preserve"> Sorriso-MT</w:t>
      </w:r>
      <w:r w:rsidR="003D74E1" w:rsidRPr="00CD4329">
        <w:rPr>
          <w:color w:val="000000"/>
          <w:sz w:val="23"/>
          <w:szCs w:val="23"/>
        </w:rPr>
        <w:t>.</w:t>
      </w:r>
    </w:p>
    <w:p w:rsidR="00CD4329" w:rsidRPr="00CD4329" w:rsidRDefault="00CD4329" w:rsidP="00CD432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:rsidR="003D74E1" w:rsidRPr="00CD4329" w:rsidRDefault="005D7CD1" w:rsidP="00CD4329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  <w:sz w:val="23"/>
          <w:szCs w:val="23"/>
        </w:rPr>
      </w:pPr>
      <w:r w:rsidRPr="00CD4329">
        <w:rPr>
          <w:b/>
          <w:sz w:val="23"/>
          <w:szCs w:val="23"/>
        </w:rPr>
        <w:t>Art. 2º</w:t>
      </w:r>
      <w:r w:rsidR="00E004C1" w:rsidRPr="00CD4329">
        <w:rPr>
          <w:color w:val="000000"/>
          <w:sz w:val="23"/>
          <w:szCs w:val="23"/>
        </w:rPr>
        <w:t xml:space="preserve"> </w:t>
      </w:r>
      <w:r w:rsidR="00E004C1" w:rsidRPr="00CD4329">
        <w:rPr>
          <w:color w:val="212121"/>
          <w:sz w:val="23"/>
          <w:szCs w:val="23"/>
          <w:shd w:val="clear" w:color="auto" w:fill="FFFFFF"/>
        </w:rPr>
        <w:t>A lista deverá conter</w:t>
      </w:r>
      <w:r w:rsidR="003D74E1" w:rsidRPr="00CD4329">
        <w:rPr>
          <w:color w:val="000000"/>
          <w:sz w:val="23"/>
          <w:szCs w:val="23"/>
        </w:rPr>
        <w:t>:</w:t>
      </w:r>
    </w:p>
    <w:p w:rsidR="003D74E1" w:rsidRPr="00CD4329" w:rsidRDefault="003D74E1" w:rsidP="00CD4329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  <w:sz w:val="23"/>
          <w:szCs w:val="23"/>
        </w:rPr>
      </w:pPr>
      <w:r w:rsidRPr="00CD4329">
        <w:rPr>
          <w:color w:val="000000"/>
          <w:sz w:val="23"/>
          <w:szCs w:val="23"/>
        </w:rPr>
        <w:t>I -</w:t>
      </w:r>
      <w:r w:rsidR="00E004C1" w:rsidRPr="00CD4329">
        <w:rPr>
          <w:color w:val="000000"/>
          <w:sz w:val="23"/>
          <w:szCs w:val="23"/>
        </w:rPr>
        <w:t xml:space="preserve"> </w:t>
      </w:r>
      <w:proofErr w:type="gramStart"/>
      <w:r w:rsidR="00E004C1" w:rsidRPr="00CD4329">
        <w:rPr>
          <w:color w:val="212121"/>
          <w:sz w:val="23"/>
          <w:szCs w:val="23"/>
          <w:shd w:val="clear" w:color="auto" w:fill="FFFFFF"/>
        </w:rPr>
        <w:t>nome</w:t>
      </w:r>
      <w:proofErr w:type="gramEnd"/>
      <w:r w:rsidR="00E004C1" w:rsidRPr="00CD4329">
        <w:rPr>
          <w:color w:val="212121"/>
          <w:sz w:val="23"/>
          <w:szCs w:val="23"/>
          <w:shd w:val="clear" w:color="auto" w:fill="FFFFFF"/>
        </w:rPr>
        <w:t xml:space="preserve"> da criança</w:t>
      </w:r>
      <w:r w:rsidRPr="00CD4329">
        <w:rPr>
          <w:color w:val="000000"/>
          <w:sz w:val="23"/>
          <w:szCs w:val="23"/>
        </w:rPr>
        <w:t>;</w:t>
      </w:r>
    </w:p>
    <w:p w:rsidR="003D74E1" w:rsidRPr="00CD4329" w:rsidRDefault="003D74E1" w:rsidP="00CD4329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  <w:sz w:val="23"/>
          <w:szCs w:val="23"/>
        </w:rPr>
      </w:pPr>
      <w:r w:rsidRPr="00CD4329">
        <w:rPr>
          <w:color w:val="000000"/>
          <w:sz w:val="23"/>
          <w:szCs w:val="23"/>
        </w:rPr>
        <w:t>II -</w:t>
      </w:r>
      <w:r w:rsidR="00E004C1" w:rsidRPr="00CD4329">
        <w:rPr>
          <w:color w:val="000000"/>
          <w:sz w:val="23"/>
          <w:szCs w:val="23"/>
        </w:rPr>
        <w:t xml:space="preserve"> </w:t>
      </w:r>
      <w:proofErr w:type="gramStart"/>
      <w:r w:rsidR="00E004C1" w:rsidRPr="00CD4329">
        <w:rPr>
          <w:color w:val="212121"/>
          <w:sz w:val="23"/>
          <w:szCs w:val="23"/>
          <w:shd w:val="clear" w:color="auto" w:fill="FFFFFF"/>
        </w:rPr>
        <w:t>nome</w:t>
      </w:r>
      <w:proofErr w:type="gramEnd"/>
      <w:r w:rsidR="00E004C1" w:rsidRPr="00CD4329">
        <w:rPr>
          <w:color w:val="212121"/>
          <w:sz w:val="23"/>
          <w:szCs w:val="23"/>
          <w:shd w:val="clear" w:color="auto" w:fill="FFFFFF"/>
        </w:rPr>
        <w:t xml:space="preserve"> do responsável</w:t>
      </w:r>
      <w:r w:rsidRPr="00CD4329">
        <w:rPr>
          <w:color w:val="000000"/>
          <w:sz w:val="23"/>
          <w:szCs w:val="23"/>
        </w:rPr>
        <w:t>;</w:t>
      </w:r>
    </w:p>
    <w:p w:rsidR="003D74E1" w:rsidRPr="00CD4329" w:rsidRDefault="003D74E1" w:rsidP="00CD4329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000000"/>
          <w:sz w:val="23"/>
          <w:szCs w:val="23"/>
        </w:rPr>
      </w:pPr>
      <w:r w:rsidRPr="00CD4329">
        <w:rPr>
          <w:color w:val="000000"/>
          <w:sz w:val="23"/>
          <w:szCs w:val="23"/>
        </w:rPr>
        <w:t>III -</w:t>
      </w:r>
      <w:r w:rsidR="00E004C1" w:rsidRPr="00CD4329">
        <w:rPr>
          <w:color w:val="000000"/>
          <w:sz w:val="23"/>
          <w:szCs w:val="23"/>
        </w:rPr>
        <w:t xml:space="preserve"> </w:t>
      </w:r>
      <w:r w:rsidR="00E004C1" w:rsidRPr="00CD4329">
        <w:rPr>
          <w:color w:val="212121"/>
          <w:sz w:val="23"/>
          <w:szCs w:val="23"/>
          <w:shd w:val="clear" w:color="auto" w:fill="FFFFFF"/>
        </w:rPr>
        <w:t>data de nascimento</w:t>
      </w:r>
      <w:r w:rsidRPr="00CD4329">
        <w:rPr>
          <w:color w:val="000000"/>
          <w:sz w:val="23"/>
          <w:szCs w:val="23"/>
        </w:rPr>
        <w:t>;</w:t>
      </w:r>
    </w:p>
    <w:p w:rsidR="00E004C1" w:rsidRPr="00CD4329" w:rsidRDefault="00E004C1" w:rsidP="00CD4329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  <w:sz w:val="23"/>
          <w:szCs w:val="23"/>
          <w:shd w:val="clear" w:color="auto" w:fill="FFFFFF"/>
        </w:rPr>
      </w:pPr>
      <w:r w:rsidRPr="00CD4329">
        <w:rPr>
          <w:color w:val="000000"/>
          <w:sz w:val="23"/>
          <w:szCs w:val="23"/>
        </w:rPr>
        <w:t xml:space="preserve">IV- </w:t>
      </w:r>
      <w:proofErr w:type="gramStart"/>
      <w:r w:rsidRPr="00CD4329">
        <w:rPr>
          <w:color w:val="212121"/>
          <w:sz w:val="23"/>
          <w:szCs w:val="23"/>
          <w:shd w:val="clear" w:color="auto" w:fill="FFFFFF"/>
        </w:rPr>
        <w:t>data</w:t>
      </w:r>
      <w:proofErr w:type="gramEnd"/>
      <w:r w:rsidRPr="00CD4329">
        <w:rPr>
          <w:color w:val="212121"/>
          <w:sz w:val="23"/>
          <w:szCs w:val="23"/>
          <w:shd w:val="clear" w:color="auto" w:fill="FFFFFF"/>
        </w:rPr>
        <w:t xml:space="preserve"> da solicitação da vaga;</w:t>
      </w:r>
    </w:p>
    <w:p w:rsidR="00E004C1" w:rsidRPr="00CD4329" w:rsidRDefault="00E004C1" w:rsidP="00CD4329">
      <w:pPr>
        <w:pStyle w:val="xmsonormal"/>
        <w:shd w:val="clear" w:color="auto" w:fill="FFFFFF"/>
        <w:spacing w:before="0" w:beforeAutospacing="0" w:after="0" w:afterAutospacing="0"/>
        <w:ind w:firstLine="1418"/>
        <w:rPr>
          <w:color w:val="212121"/>
          <w:sz w:val="23"/>
          <w:szCs w:val="23"/>
        </w:rPr>
      </w:pPr>
      <w:r w:rsidRPr="00CD4329">
        <w:rPr>
          <w:color w:val="212121"/>
          <w:sz w:val="23"/>
          <w:szCs w:val="23"/>
          <w:shd w:val="clear" w:color="auto" w:fill="FFFFFF"/>
        </w:rPr>
        <w:t xml:space="preserve">V- </w:t>
      </w:r>
      <w:proofErr w:type="gramStart"/>
      <w:r w:rsidRPr="00CD4329">
        <w:rPr>
          <w:color w:val="212121"/>
          <w:sz w:val="23"/>
          <w:szCs w:val="23"/>
          <w:shd w:val="clear" w:color="auto" w:fill="FFFFFF"/>
        </w:rPr>
        <w:t>série</w:t>
      </w:r>
      <w:proofErr w:type="gramEnd"/>
      <w:r w:rsidRPr="00CD4329">
        <w:rPr>
          <w:color w:val="212121"/>
          <w:sz w:val="23"/>
          <w:szCs w:val="23"/>
          <w:shd w:val="clear" w:color="auto" w:fill="FFFFFF"/>
        </w:rPr>
        <w:t xml:space="preserve"> pretendida.</w:t>
      </w:r>
    </w:p>
    <w:p w:rsidR="00896230" w:rsidRPr="00CD4329" w:rsidRDefault="00896230" w:rsidP="003A40BF">
      <w:pPr>
        <w:ind w:firstLine="1418"/>
        <w:rPr>
          <w:color w:val="000000"/>
          <w:sz w:val="23"/>
          <w:szCs w:val="23"/>
          <w:shd w:val="clear" w:color="auto" w:fill="FFFFFF"/>
        </w:rPr>
      </w:pPr>
    </w:p>
    <w:p w:rsidR="003D74E1" w:rsidRPr="00CD4329" w:rsidRDefault="001A26EC" w:rsidP="003A40BF">
      <w:pPr>
        <w:ind w:firstLine="1418"/>
        <w:rPr>
          <w:color w:val="212121"/>
          <w:sz w:val="23"/>
          <w:szCs w:val="23"/>
          <w:shd w:val="clear" w:color="auto" w:fill="FFFFFF"/>
        </w:rPr>
      </w:pPr>
      <w:r w:rsidRPr="00CD4329">
        <w:rPr>
          <w:b/>
          <w:sz w:val="23"/>
          <w:szCs w:val="23"/>
        </w:rPr>
        <w:t xml:space="preserve">Art. 3º </w:t>
      </w:r>
      <w:r w:rsidR="00E004C1" w:rsidRPr="00CD4329">
        <w:rPr>
          <w:color w:val="212121"/>
          <w:sz w:val="23"/>
          <w:szCs w:val="23"/>
          <w:shd w:val="clear" w:color="auto" w:fill="FFFFFF"/>
        </w:rPr>
        <w:t>A lista deverá ser divulgada no site da Prefeitura Municipal de Sorriso com acesso facilitado, em banner destacado, na página inicial.</w:t>
      </w:r>
    </w:p>
    <w:p w:rsidR="00E004C1" w:rsidRPr="00CD4329" w:rsidRDefault="00E004C1" w:rsidP="003A40BF">
      <w:pPr>
        <w:ind w:firstLine="1418"/>
        <w:rPr>
          <w:color w:val="212121"/>
          <w:sz w:val="23"/>
          <w:szCs w:val="23"/>
          <w:shd w:val="clear" w:color="auto" w:fill="FFFFFF"/>
        </w:rPr>
      </w:pPr>
    </w:p>
    <w:p w:rsidR="00E004C1" w:rsidRPr="00CD4329" w:rsidRDefault="00E004C1" w:rsidP="00CD4329">
      <w:pPr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CD4329">
        <w:rPr>
          <w:b/>
          <w:bCs/>
          <w:color w:val="212121"/>
          <w:sz w:val="23"/>
          <w:szCs w:val="23"/>
          <w:shd w:val="clear" w:color="auto" w:fill="FFFFFF"/>
        </w:rPr>
        <w:t>Parágrafo único.</w:t>
      </w:r>
      <w:r w:rsidRPr="00CD4329">
        <w:rPr>
          <w:rStyle w:val="apple-converted-space"/>
          <w:color w:val="212121"/>
          <w:sz w:val="23"/>
          <w:szCs w:val="23"/>
          <w:shd w:val="clear" w:color="auto" w:fill="FFFFFF"/>
        </w:rPr>
        <w:t> </w:t>
      </w:r>
      <w:r w:rsidRPr="00CD4329">
        <w:rPr>
          <w:color w:val="212121"/>
          <w:sz w:val="23"/>
          <w:szCs w:val="23"/>
          <w:shd w:val="clear" w:color="auto" w:fill="FFFFFF"/>
        </w:rPr>
        <w:t>A divulgação de que trata o caput deste artigo deverá ser atualizada mensalmente no último dia útil de cada mês.</w:t>
      </w:r>
    </w:p>
    <w:p w:rsidR="00E004C1" w:rsidRPr="00CD4329" w:rsidRDefault="00E004C1" w:rsidP="003A40BF">
      <w:pPr>
        <w:ind w:firstLine="1418"/>
        <w:rPr>
          <w:color w:val="212121"/>
          <w:sz w:val="23"/>
          <w:szCs w:val="23"/>
          <w:shd w:val="clear" w:color="auto" w:fill="FFFFFF"/>
        </w:rPr>
      </w:pPr>
    </w:p>
    <w:p w:rsidR="00E004C1" w:rsidRPr="00CD4329" w:rsidRDefault="00E004C1" w:rsidP="00CD4329">
      <w:pPr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CD4329">
        <w:rPr>
          <w:b/>
          <w:color w:val="212121"/>
          <w:sz w:val="23"/>
          <w:szCs w:val="23"/>
          <w:shd w:val="clear" w:color="auto" w:fill="FFFFFF"/>
        </w:rPr>
        <w:t>Art</w:t>
      </w:r>
      <w:r w:rsidRPr="00CD4329">
        <w:rPr>
          <w:color w:val="212121"/>
          <w:sz w:val="23"/>
          <w:szCs w:val="23"/>
          <w:shd w:val="clear" w:color="auto" w:fill="FFFFFF"/>
        </w:rPr>
        <w:t xml:space="preserve">. </w:t>
      </w:r>
      <w:r w:rsidRPr="00CD4329">
        <w:rPr>
          <w:b/>
          <w:color w:val="212121"/>
          <w:sz w:val="23"/>
          <w:szCs w:val="23"/>
          <w:shd w:val="clear" w:color="auto" w:fill="FFFFFF"/>
        </w:rPr>
        <w:t>4º</w:t>
      </w:r>
      <w:r w:rsidRPr="00CD4329">
        <w:rPr>
          <w:color w:val="212121"/>
          <w:sz w:val="23"/>
          <w:szCs w:val="23"/>
          <w:shd w:val="clear" w:color="auto" w:fill="FFFFFF"/>
        </w:rPr>
        <w:t xml:space="preserve"> Para o acesso ao contido no art. 3º, o usuário deverá preencher campo com informações de segurança.</w:t>
      </w:r>
    </w:p>
    <w:p w:rsidR="00E004C1" w:rsidRPr="00CD4329" w:rsidRDefault="00E004C1" w:rsidP="00CD4329">
      <w:pPr>
        <w:ind w:firstLine="1418"/>
        <w:jc w:val="both"/>
        <w:rPr>
          <w:b/>
          <w:sz w:val="23"/>
          <w:szCs w:val="23"/>
        </w:rPr>
      </w:pPr>
    </w:p>
    <w:p w:rsidR="003D74E1" w:rsidRPr="00CD4329" w:rsidRDefault="004024A7" w:rsidP="003A40BF">
      <w:pPr>
        <w:ind w:firstLine="1418"/>
        <w:rPr>
          <w:b/>
          <w:sz w:val="23"/>
          <w:szCs w:val="23"/>
        </w:rPr>
      </w:pPr>
      <w:r w:rsidRPr="00CD4329">
        <w:rPr>
          <w:b/>
          <w:sz w:val="23"/>
          <w:szCs w:val="23"/>
        </w:rPr>
        <w:t>Art. 5</w:t>
      </w:r>
      <w:r w:rsidR="00896EB0" w:rsidRPr="00CD4329">
        <w:rPr>
          <w:b/>
          <w:sz w:val="23"/>
          <w:szCs w:val="23"/>
        </w:rPr>
        <w:t>º</w:t>
      </w:r>
      <w:r w:rsidR="007B2819" w:rsidRPr="00CD4329">
        <w:rPr>
          <w:b/>
          <w:sz w:val="23"/>
          <w:szCs w:val="23"/>
        </w:rPr>
        <w:t xml:space="preserve"> </w:t>
      </w:r>
      <w:r w:rsidR="00896EB0" w:rsidRPr="00CD4329">
        <w:rPr>
          <w:color w:val="212121"/>
          <w:sz w:val="23"/>
          <w:szCs w:val="23"/>
          <w:shd w:val="clear" w:color="auto" w:fill="FFFFFF"/>
        </w:rPr>
        <w:t>Esta Lei entra em vigor na data de sua publicação</w:t>
      </w:r>
      <w:r w:rsidR="00896EB0" w:rsidRPr="00CD4329">
        <w:rPr>
          <w:rFonts w:ascii="Arial" w:hAnsi="Arial" w:cs="Arial"/>
          <w:color w:val="212121"/>
          <w:sz w:val="23"/>
          <w:szCs w:val="23"/>
          <w:shd w:val="clear" w:color="auto" w:fill="FFFFFF"/>
        </w:rPr>
        <w:t>.</w:t>
      </w:r>
    </w:p>
    <w:p w:rsidR="005D7CD1" w:rsidRPr="00CD4329" w:rsidRDefault="005D7CD1" w:rsidP="005D7CD1">
      <w:pPr>
        <w:ind w:firstLine="1418"/>
        <w:jc w:val="both"/>
        <w:rPr>
          <w:sz w:val="23"/>
          <w:szCs w:val="23"/>
        </w:rPr>
      </w:pPr>
    </w:p>
    <w:p w:rsidR="005D7CD1" w:rsidRPr="00CD4329" w:rsidRDefault="005D7CD1" w:rsidP="005D7CD1">
      <w:pPr>
        <w:spacing w:line="288" w:lineRule="auto"/>
        <w:ind w:firstLine="1418"/>
        <w:jc w:val="both"/>
        <w:rPr>
          <w:iCs/>
          <w:sz w:val="23"/>
          <w:szCs w:val="23"/>
        </w:rPr>
      </w:pPr>
      <w:r w:rsidRPr="00CD4329">
        <w:rPr>
          <w:iCs/>
          <w:sz w:val="23"/>
          <w:szCs w:val="23"/>
        </w:rPr>
        <w:t>Câmara Municipal de Sorri</w:t>
      </w:r>
      <w:r w:rsidR="00957B14" w:rsidRPr="00CD4329">
        <w:rPr>
          <w:iCs/>
          <w:sz w:val="23"/>
          <w:szCs w:val="23"/>
        </w:rPr>
        <w:t xml:space="preserve">so, Estado de Mato Grosso, em </w:t>
      </w:r>
      <w:r w:rsidR="001A26EC" w:rsidRPr="00CD4329">
        <w:rPr>
          <w:iCs/>
          <w:sz w:val="23"/>
          <w:szCs w:val="23"/>
        </w:rPr>
        <w:t>1</w:t>
      </w:r>
      <w:r w:rsidR="00E004C1" w:rsidRPr="00CD4329">
        <w:rPr>
          <w:iCs/>
          <w:sz w:val="23"/>
          <w:szCs w:val="23"/>
        </w:rPr>
        <w:t>8</w:t>
      </w:r>
      <w:r w:rsidR="00957B14" w:rsidRPr="00CD4329">
        <w:rPr>
          <w:iCs/>
          <w:sz w:val="23"/>
          <w:szCs w:val="23"/>
        </w:rPr>
        <w:t xml:space="preserve"> de </w:t>
      </w:r>
      <w:r w:rsidR="00CD4329">
        <w:rPr>
          <w:iCs/>
          <w:sz w:val="23"/>
          <w:szCs w:val="23"/>
        </w:rPr>
        <w:t>a</w:t>
      </w:r>
      <w:r w:rsidR="00E004C1" w:rsidRPr="00CD4329">
        <w:rPr>
          <w:iCs/>
          <w:sz w:val="23"/>
          <w:szCs w:val="23"/>
        </w:rPr>
        <w:t>bril</w:t>
      </w:r>
      <w:r w:rsidR="00957B14" w:rsidRPr="00CD4329">
        <w:rPr>
          <w:iCs/>
          <w:sz w:val="23"/>
          <w:szCs w:val="23"/>
        </w:rPr>
        <w:t xml:space="preserve"> </w:t>
      </w:r>
      <w:r w:rsidRPr="00CD4329">
        <w:rPr>
          <w:iCs/>
          <w:sz w:val="23"/>
          <w:szCs w:val="23"/>
        </w:rPr>
        <w:t>de 201</w:t>
      </w:r>
      <w:r w:rsidR="001A26EC" w:rsidRPr="00CD4329">
        <w:rPr>
          <w:iCs/>
          <w:sz w:val="23"/>
          <w:szCs w:val="23"/>
        </w:rPr>
        <w:t>7</w:t>
      </w:r>
      <w:r w:rsidRPr="00CD4329">
        <w:rPr>
          <w:iCs/>
          <w:sz w:val="23"/>
          <w:szCs w:val="23"/>
        </w:rPr>
        <w:t>.</w:t>
      </w:r>
    </w:p>
    <w:p w:rsidR="003D74E1" w:rsidRPr="00CD4329" w:rsidRDefault="003D74E1" w:rsidP="005D7CD1">
      <w:pPr>
        <w:ind w:firstLine="1418"/>
        <w:jc w:val="both"/>
        <w:rPr>
          <w:sz w:val="23"/>
          <w:szCs w:val="23"/>
        </w:rPr>
      </w:pPr>
    </w:p>
    <w:p w:rsidR="003D74E1" w:rsidRPr="00CD4329" w:rsidRDefault="003D74E1" w:rsidP="005D7CD1">
      <w:pPr>
        <w:ind w:firstLine="1418"/>
        <w:jc w:val="both"/>
        <w:rPr>
          <w:sz w:val="23"/>
          <w:szCs w:val="23"/>
        </w:rPr>
      </w:pPr>
    </w:p>
    <w:p w:rsidR="00197838" w:rsidRPr="00CD4329" w:rsidRDefault="007B2819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CD4329">
        <w:rPr>
          <w:b/>
          <w:bCs/>
          <w:color w:val="000000"/>
          <w:sz w:val="23"/>
          <w:szCs w:val="23"/>
        </w:rPr>
        <w:t>MAURICIO GOMES</w:t>
      </w:r>
    </w:p>
    <w:p w:rsidR="00197838" w:rsidRPr="00CD4329" w:rsidRDefault="00197838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CD4329">
        <w:rPr>
          <w:b/>
          <w:bCs/>
          <w:color w:val="000000"/>
          <w:sz w:val="23"/>
          <w:szCs w:val="23"/>
        </w:rPr>
        <w:t>Vereador P</w:t>
      </w:r>
      <w:r w:rsidR="007B2819" w:rsidRPr="00CD4329">
        <w:rPr>
          <w:b/>
          <w:bCs/>
          <w:color w:val="000000"/>
          <w:sz w:val="23"/>
          <w:szCs w:val="23"/>
        </w:rPr>
        <w:t>SB</w:t>
      </w:r>
    </w:p>
    <w:p w:rsidR="005D7CD1" w:rsidRPr="00CD4329" w:rsidRDefault="005D7CD1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217F59" w:rsidRPr="00CD4329" w:rsidRDefault="00217F59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094"/>
        <w:gridCol w:w="3100"/>
      </w:tblGrid>
      <w:tr w:rsidR="0011463A" w:rsidRPr="00CD4329" w:rsidTr="0011463A">
        <w:tc>
          <w:tcPr>
            <w:tcW w:w="3118" w:type="dxa"/>
          </w:tcPr>
          <w:p w:rsidR="0011463A" w:rsidRPr="00CD4329" w:rsidRDefault="0011463A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>BRUNO DELGADO</w:t>
            </w:r>
          </w:p>
          <w:p w:rsidR="0011463A" w:rsidRPr="00CD4329" w:rsidRDefault="0011463A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>Vereador PMB</w:t>
            </w:r>
          </w:p>
          <w:p w:rsidR="0011463A" w:rsidRPr="00CD4329" w:rsidRDefault="0011463A" w:rsidP="00217F59">
            <w:pPr>
              <w:jc w:val="center"/>
              <w:rPr>
                <w:b/>
                <w:sz w:val="23"/>
                <w:szCs w:val="23"/>
                <w:u w:val="single"/>
              </w:rPr>
            </w:pPr>
          </w:p>
        </w:tc>
        <w:tc>
          <w:tcPr>
            <w:tcW w:w="3118" w:type="dxa"/>
          </w:tcPr>
          <w:p w:rsidR="0011463A" w:rsidRPr="00CD4329" w:rsidRDefault="0011463A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>FÁBIO GAVASSO</w:t>
            </w:r>
          </w:p>
          <w:p w:rsidR="0011463A" w:rsidRPr="00CD4329" w:rsidRDefault="0011463A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118" w:type="dxa"/>
          </w:tcPr>
          <w:p w:rsidR="0011463A" w:rsidRPr="00CD4329" w:rsidRDefault="0026759F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 xml:space="preserve">PROFESSORA </w:t>
            </w:r>
            <w:r w:rsidR="0011463A" w:rsidRPr="00CD4329">
              <w:rPr>
                <w:b/>
                <w:sz w:val="23"/>
                <w:szCs w:val="23"/>
              </w:rPr>
              <w:t xml:space="preserve">SILVANA </w:t>
            </w:r>
          </w:p>
          <w:p w:rsidR="0011463A" w:rsidRPr="00CD4329" w:rsidRDefault="0011463A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11463A" w:rsidRPr="00CD4329" w:rsidRDefault="0011463A" w:rsidP="00217F59">
      <w:pPr>
        <w:jc w:val="center"/>
        <w:rPr>
          <w:b/>
          <w:sz w:val="23"/>
          <w:szCs w:val="23"/>
          <w:u w:val="single"/>
        </w:rPr>
      </w:pPr>
    </w:p>
    <w:p w:rsidR="00B3029F" w:rsidRPr="00CD4329" w:rsidRDefault="00B3029F" w:rsidP="00217F59">
      <w:pPr>
        <w:jc w:val="center"/>
        <w:rPr>
          <w:b/>
          <w:sz w:val="23"/>
          <w:szCs w:val="23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413"/>
      </w:tblGrid>
      <w:tr w:rsidR="00CD4329" w:rsidRPr="00CD4329" w:rsidTr="0011463A">
        <w:tc>
          <w:tcPr>
            <w:tcW w:w="4677" w:type="dxa"/>
          </w:tcPr>
          <w:p w:rsidR="0011463A" w:rsidRPr="00CD4329" w:rsidRDefault="0011463A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>PROF</w:t>
            </w:r>
            <w:r w:rsidR="0026759F" w:rsidRPr="00CD4329">
              <w:rPr>
                <w:b/>
                <w:sz w:val="23"/>
                <w:szCs w:val="23"/>
              </w:rPr>
              <w:t xml:space="preserve">ESSORA </w:t>
            </w:r>
            <w:r w:rsidRPr="00CD4329">
              <w:rPr>
                <w:b/>
                <w:sz w:val="23"/>
                <w:szCs w:val="23"/>
              </w:rPr>
              <w:t>MARISA</w:t>
            </w:r>
          </w:p>
          <w:p w:rsidR="0011463A" w:rsidRPr="00CD4329" w:rsidRDefault="0011463A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4677" w:type="dxa"/>
          </w:tcPr>
          <w:p w:rsidR="0011463A" w:rsidRPr="00CD4329" w:rsidRDefault="007B2819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>CLAUDIO OLIVEIRA</w:t>
            </w:r>
          </w:p>
          <w:p w:rsidR="0011463A" w:rsidRPr="00CD4329" w:rsidRDefault="0011463A" w:rsidP="00217F59">
            <w:pPr>
              <w:jc w:val="center"/>
              <w:rPr>
                <w:b/>
                <w:sz w:val="23"/>
                <w:szCs w:val="23"/>
              </w:rPr>
            </w:pPr>
            <w:r w:rsidRPr="00CD4329">
              <w:rPr>
                <w:b/>
                <w:sz w:val="23"/>
                <w:szCs w:val="23"/>
              </w:rPr>
              <w:t>Vereador P</w:t>
            </w:r>
            <w:r w:rsidR="007B2819" w:rsidRPr="00CD4329">
              <w:rPr>
                <w:b/>
                <w:sz w:val="23"/>
                <w:szCs w:val="23"/>
              </w:rPr>
              <w:t>R</w:t>
            </w:r>
          </w:p>
        </w:tc>
      </w:tr>
    </w:tbl>
    <w:p w:rsidR="004F6766" w:rsidRPr="00CD4329" w:rsidRDefault="004F6766" w:rsidP="0011463A">
      <w:pPr>
        <w:jc w:val="center"/>
        <w:rPr>
          <w:b/>
          <w:sz w:val="23"/>
          <w:szCs w:val="23"/>
        </w:rPr>
      </w:pPr>
    </w:p>
    <w:p w:rsidR="004F6766" w:rsidRPr="00CD4329" w:rsidRDefault="004F6766" w:rsidP="004F6766">
      <w:pPr>
        <w:jc w:val="center"/>
        <w:rPr>
          <w:b/>
          <w:sz w:val="23"/>
          <w:szCs w:val="23"/>
        </w:rPr>
      </w:pPr>
      <w:r w:rsidRPr="00CD4329">
        <w:rPr>
          <w:b/>
          <w:sz w:val="23"/>
          <w:szCs w:val="23"/>
        </w:rPr>
        <w:lastRenderedPageBreak/>
        <w:t>JUSTIFICATIVA</w:t>
      </w:r>
    </w:p>
    <w:p w:rsidR="004F6766" w:rsidRPr="00CD4329" w:rsidRDefault="004F6766" w:rsidP="004F6766">
      <w:pPr>
        <w:jc w:val="center"/>
        <w:rPr>
          <w:b/>
          <w:sz w:val="23"/>
          <w:szCs w:val="23"/>
        </w:rPr>
      </w:pPr>
    </w:p>
    <w:p w:rsidR="008B7EA4" w:rsidRPr="00E004C1" w:rsidRDefault="004E0538" w:rsidP="00E004C1">
      <w:pPr>
        <w:pStyle w:val="xmsonormal"/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000000"/>
        </w:rPr>
        <w:t xml:space="preserve">                          </w:t>
      </w:r>
      <w:r w:rsidR="00E004C1">
        <w:rPr>
          <w:color w:val="212121"/>
        </w:rPr>
        <w:t xml:space="preserve">O presente Projeto de Lei visa efetivar um mecanismo bastante utilizado pelas </w:t>
      </w:r>
      <w:proofErr w:type="gramStart"/>
      <w:r w:rsidR="00E004C1">
        <w:rPr>
          <w:color w:val="212121"/>
        </w:rPr>
        <w:t>administrações</w:t>
      </w:r>
      <w:proofErr w:type="gramEnd"/>
      <w:r w:rsidR="00E004C1">
        <w:rPr>
          <w:color w:val="212121"/>
        </w:rPr>
        <w:t xml:space="preserve"> sobre a transparência pública. Quanto à divulgação da lista de espera propriamente dita, temos uma previsão constitucional sobre a necessidade de transparência dos atos da administração que, somada à mencionada necessidade de universalização da oferta da educação infantil (também decorrente da Constituição Federal), a depender do critério utilizado para convocação das crianças para uma das vagas, a princípio determina a necessidade de sua publicação, garantindo aos responsáveis a possibilidade de acompanhamento da efetiva posição da criança na lista de espera. O artigo 7º, inciso V da Lei Federal n° 12.527/11 afirma que o acesso à informação compreende veiculação "sobre atividades exercidas pelos órgãos e entidades, inclusive as relativas a sua política, organização e serviços", enquanto o artigo 8º, parágrafo I, inciso V da norma em comento, salienta dentre as informações sujeitas</w:t>
      </w:r>
      <w:r w:rsidR="00B3029F">
        <w:rPr>
          <w:color w:val="212121"/>
        </w:rPr>
        <w:t xml:space="preserve"> ao dever de divulgação em site</w:t>
      </w:r>
      <w:r w:rsidR="00E004C1">
        <w:rPr>
          <w:color w:val="212121"/>
        </w:rPr>
        <w:t>s oficiais da rede mundial de computadores, estão incluídos os "dados gerais para acompanhamento de programas, ações, projetos e obras de órgãos e entidades ".</w:t>
      </w:r>
    </w:p>
    <w:p w:rsidR="008B7EA4" w:rsidRPr="008B7EA4" w:rsidRDefault="008B7EA4" w:rsidP="008B7EA4">
      <w:pPr>
        <w:shd w:val="clear" w:color="auto" w:fill="FFFFFF"/>
        <w:rPr>
          <w:rFonts w:ascii="Segoe UI" w:hAnsi="Segoe UI" w:cs="Segoe UI"/>
          <w:color w:val="000000"/>
          <w:sz w:val="27"/>
          <w:szCs w:val="27"/>
        </w:rPr>
      </w:pP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Default="004F6766" w:rsidP="004F6766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</w:t>
      </w:r>
      <w:r w:rsidR="00E004C1">
        <w:rPr>
          <w:iCs/>
          <w:sz w:val="24"/>
          <w:szCs w:val="24"/>
        </w:rPr>
        <w:t>iso, Estado de Mato Grosso, em 18</w:t>
      </w:r>
      <w:r w:rsidRPr="004F6766">
        <w:rPr>
          <w:iCs/>
          <w:sz w:val="24"/>
          <w:szCs w:val="24"/>
        </w:rPr>
        <w:t xml:space="preserve"> de </w:t>
      </w:r>
      <w:r w:rsidR="00E004C1">
        <w:rPr>
          <w:iCs/>
          <w:sz w:val="24"/>
          <w:szCs w:val="24"/>
        </w:rPr>
        <w:t>Abril</w:t>
      </w:r>
      <w:r w:rsidRPr="004F6766">
        <w:rPr>
          <w:iCs/>
          <w:sz w:val="24"/>
          <w:szCs w:val="24"/>
        </w:rPr>
        <w:t xml:space="preserve"> de 2017.</w:t>
      </w:r>
    </w:p>
    <w:p w:rsidR="00896EB0" w:rsidRPr="004F6766" w:rsidRDefault="00896EB0" w:rsidP="004F6766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Pr="004F6766" w:rsidRDefault="00896EB0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4F6766" w:rsidRPr="004F6766" w:rsidRDefault="00896EB0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PSB</w:t>
      </w: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094"/>
        <w:gridCol w:w="3100"/>
      </w:tblGrid>
      <w:tr w:rsidR="004F6766" w:rsidRPr="004F6766" w:rsidTr="00FA17AE"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SILVANA 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4F6766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2"/>
      </w:tblGrid>
      <w:tr w:rsidR="004F6766" w:rsidRPr="004F6766" w:rsidTr="00FA17AE">
        <w:tc>
          <w:tcPr>
            <w:tcW w:w="4677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PROFESSORA MARISA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4F6766" w:rsidRPr="004F6766" w:rsidRDefault="00896EB0" w:rsidP="00FA1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</w:t>
            </w:r>
            <w:r w:rsidR="00896EB0">
              <w:rPr>
                <w:b/>
                <w:sz w:val="24"/>
                <w:szCs w:val="24"/>
              </w:rPr>
              <w:t>R</w:t>
            </w:r>
          </w:p>
        </w:tc>
      </w:tr>
    </w:tbl>
    <w:p w:rsidR="004F6766" w:rsidRPr="004F6766" w:rsidRDefault="004F6766" w:rsidP="004F6766">
      <w:pPr>
        <w:rPr>
          <w:b/>
          <w:sz w:val="24"/>
          <w:szCs w:val="24"/>
        </w:rPr>
      </w:pPr>
    </w:p>
    <w:p w:rsidR="005D7CD1" w:rsidRPr="004F6766" w:rsidRDefault="0011463A" w:rsidP="0011463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F6766">
        <w:rPr>
          <w:b/>
          <w:sz w:val="24"/>
          <w:szCs w:val="24"/>
        </w:rPr>
        <w:t xml:space="preserve"> </w:t>
      </w:r>
    </w:p>
    <w:sectPr w:rsidR="005D7CD1" w:rsidRPr="004F6766" w:rsidSect="003A40B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BF" w:rsidRDefault="001539BF">
      <w:r>
        <w:separator/>
      </w:r>
    </w:p>
  </w:endnote>
  <w:endnote w:type="continuationSeparator" w:id="0">
    <w:p w:rsidR="001539BF" w:rsidRDefault="0015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BF" w:rsidRDefault="001539BF">
      <w:r>
        <w:separator/>
      </w:r>
    </w:p>
  </w:footnote>
  <w:footnote w:type="continuationSeparator" w:id="0">
    <w:p w:rsidR="001539BF" w:rsidRDefault="0015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B1A1C"/>
    <w:rsid w:val="000B513D"/>
    <w:rsid w:val="000C5EBD"/>
    <w:rsid w:val="000D60A7"/>
    <w:rsid w:val="000D7875"/>
    <w:rsid w:val="000E74D0"/>
    <w:rsid w:val="000F1B7C"/>
    <w:rsid w:val="00106B32"/>
    <w:rsid w:val="0011463A"/>
    <w:rsid w:val="00132241"/>
    <w:rsid w:val="001539BF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589"/>
    <w:rsid w:val="0022382E"/>
    <w:rsid w:val="00235544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40BF"/>
    <w:rsid w:val="003A7467"/>
    <w:rsid w:val="003D74E1"/>
    <w:rsid w:val="003D793C"/>
    <w:rsid w:val="003F241A"/>
    <w:rsid w:val="004024A7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9213A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050"/>
    <w:rsid w:val="00681E75"/>
    <w:rsid w:val="0069139A"/>
    <w:rsid w:val="006B6378"/>
    <w:rsid w:val="006C6FBE"/>
    <w:rsid w:val="006E62FF"/>
    <w:rsid w:val="006F0548"/>
    <w:rsid w:val="00744F38"/>
    <w:rsid w:val="00762396"/>
    <w:rsid w:val="00762716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1004"/>
    <w:rsid w:val="008F1180"/>
    <w:rsid w:val="009077F1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C3808"/>
    <w:rsid w:val="00AC3E7B"/>
    <w:rsid w:val="00AF5640"/>
    <w:rsid w:val="00B02821"/>
    <w:rsid w:val="00B0778B"/>
    <w:rsid w:val="00B20A95"/>
    <w:rsid w:val="00B3029F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D4329"/>
    <w:rsid w:val="00CE2B95"/>
    <w:rsid w:val="00D00D42"/>
    <w:rsid w:val="00D03C7A"/>
    <w:rsid w:val="00D11787"/>
    <w:rsid w:val="00D24FDC"/>
    <w:rsid w:val="00D25381"/>
    <w:rsid w:val="00D2605D"/>
    <w:rsid w:val="00D26F3B"/>
    <w:rsid w:val="00D30087"/>
    <w:rsid w:val="00D45F72"/>
    <w:rsid w:val="00D478D8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E004C1"/>
    <w:rsid w:val="00E02B18"/>
    <w:rsid w:val="00E14B13"/>
    <w:rsid w:val="00E159F2"/>
    <w:rsid w:val="00E171A8"/>
    <w:rsid w:val="00E415B2"/>
    <w:rsid w:val="00E545B3"/>
    <w:rsid w:val="00E62B8E"/>
    <w:rsid w:val="00E664F2"/>
    <w:rsid w:val="00E85D60"/>
    <w:rsid w:val="00EB4947"/>
    <w:rsid w:val="00EC6A77"/>
    <w:rsid w:val="00EC6B0C"/>
    <w:rsid w:val="00EC7D43"/>
    <w:rsid w:val="00EF2A4D"/>
    <w:rsid w:val="00F325FD"/>
    <w:rsid w:val="00F577B3"/>
    <w:rsid w:val="00F64644"/>
    <w:rsid w:val="00F80C60"/>
    <w:rsid w:val="00F87E26"/>
    <w:rsid w:val="00F907B4"/>
    <w:rsid w:val="00F94335"/>
    <w:rsid w:val="00F9644F"/>
    <w:rsid w:val="00FA0091"/>
    <w:rsid w:val="00FD5238"/>
    <w:rsid w:val="00FE6F03"/>
    <w:rsid w:val="00FF2FE4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8E499"/>
  <w15:docId w15:val="{A8076748-BEDE-4398-AC17-458A4254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DB4B7-9ED4-4010-93EB-ACAF70E1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</cp:lastModifiedBy>
  <cp:revision>13</cp:revision>
  <cp:lastPrinted>2016-12-15T13:35:00Z</cp:lastPrinted>
  <dcterms:created xsi:type="dcterms:W3CDTF">2017-04-18T12:46:00Z</dcterms:created>
  <dcterms:modified xsi:type="dcterms:W3CDTF">2017-04-19T15:27:00Z</dcterms:modified>
</cp:coreProperties>
</file>