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B3" w:rsidRPr="00626D60" w:rsidRDefault="007C4AB3" w:rsidP="007C4AB3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26D60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99</w:t>
      </w:r>
      <w:r w:rsidRPr="00626D60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7C4AB3" w:rsidRPr="00626D60" w:rsidRDefault="007C4AB3" w:rsidP="007C4AB3">
      <w:pPr>
        <w:ind w:left="3402"/>
        <w:jc w:val="both"/>
        <w:rPr>
          <w:b/>
          <w:bCs/>
          <w:sz w:val="24"/>
          <w:szCs w:val="24"/>
        </w:rPr>
      </w:pPr>
    </w:p>
    <w:p w:rsidR="007C4AB3" w:rsidRPr="00626D60" w:rsidRDefault="007C4AB3" w:rsidP="007C4AB3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26D60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08</w:t>
      </w:r>
      <w:r>
        <w:rPr>
          <w:rFonts w:ascii="Times New Roman" w:hAnsi="Times New Roman"/>
          <w:bCs/>
          <w:szCs w:val="24"/>
          <w:u w:val="none"/>
        </w:rPr>
        <w:t xml:space="preserve"> DE </w:t>
      </w:r>
      <w:r>
        <w:rPr>
          <w:rFonts w:ascii="Times New Roman" w:hAnsi="Times New Roman"/>
          <w:bCs/>
          <w:szCs w:val="24"/>
          <w:u w:val="none"/>
        </w:rPr>
        <w:t xml:space="preserve">MAIO DE </w:t>
      </w:r>
      <w:r>
        <w:rPr>
          <w:rFonts w:ascii="Times New Roman" w:hAnsi="Times New Roman"/>
          <w:bCs/>
          <w:szCs w:val="24"/>
          <w:u w:val="none"/>
        </w:rPr>
        <w:t>2017</w:t>
      </w:r>
    </w:p>
    <w:p w:rsidR="007C4AB3" w:rsidRPr="00626D60" w:rsidRDefault="007C4AB3" w:rsidP="007C4AB3">
      <w:pPr>
        <w:ind w:left="3402"/>
        <w:jc w:val="both"/>
        <w:rPr>
          <w:b/>
          <w:bCs/>
          <w:sz w:val="24"/>
          <w:szCs w:val="24"/>
        </w:rPr>
      </w:pPr>
    </w:p>
    <w:p w:rsidR="007C4AB3" w:rsidRPr="00626D60" w:rsidRDefault="007C4AB3" w:rsidP="007C4AB3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626D60">
        <w:rPr>
          <w:rFonts w:ascii="Times New Roman" w:hAnsi="Times New Roman"/>
          <w:bCs/>
          <w:sz w:val="24"/>
          <w:szCs w:val="24"/>
        </w:rPr>
        <w:t>EXONERA O SE</w:t>
      </w:r>
      <w:r>
        <w:rPr>
          <w:rFonts w:ascii="Times New Roman" w:hAnsi="Times New Roman"/>
          <w:bCs/>
          <w:sz w:val="24"/>
          <w:szCs w:val="24"/>
        </w:rPr>
        <w:t>RVIDOR</w:t>
      </w:r>
      <w:r w:rsidRPr="00626D6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FERNANDO APARECIDO DE SOUZA</w:t>
      </w:r>
      <w:r w:rsidRPr="00626D60">
        <w:rPr>
          <w:rFonts w:ascii="Times New Roman" w:hAnsi="Times New Roman"/>
          <w:bCs/>
          <w:sz w:val="24"/>
          <w:szCs w:val="24"/>
        </w:rPr>
        <w:t xml:space="preserve"> DO CARGO DE </w:t>
      </w:r>
      <w:r>
        <w:rPr>
          <w:rFonts w:ascii="Times New Roman" w:hAnsi="Times New Roman"/>
          <w:bCs/>
          <w:sz w:val="24"/>
          <w:szCs w:val="24"/>
        </w:rPr>
        <w:t>ASSISTENTE PARLAMENTAR II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26D60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7C4AB3" w:rsidRPr="00626D60" w:rsidRDefault="007C4AB3" w:rsidP="007C4AB3">
      <w:pPr>
        <w:jc w:val="both"/>
        <w:rPr>
          <w:bCs/>
          <w:sz w:val="24"/>
          <w:szCs w:val="24"/>
        </w:rPr>
      </w:pPr>
      <w:bookmarkStart w:id="0" w:name="_GoBack"/>
      <w:bookmarkEnd w:id="0"/>
    </w:p>
    <w:p w:rsidR="007C4AB3" w:rsidRPr="00626D60" w:rsidRDefault="007C4AB3" w:rsidP="007C4AB3">
      <w:pPr>
        <w:jc w:val="both"/>
        <w:rPr>
          <w:bCs/>
          <w:sz w:val="24"/>
          <w:szCs w:val="24"/>
        </w:rPr>
      </w:pPr>
    </w:p>
    <w:p w:rsidR="007C4AB3" w:rsidRPr="00626D60" w:rsidRDefault="007C4AB3" w:rsidP="007C4AB3">
      <w:pPr>
        <w:ind w:firstLine="3402"/>
        <w:jc w:val="both"/>
        <w:rPr>
          <w:sz w:val="24"/>
          <w:szCs w:val="24"/>
        </w:rPr>
      </w:pPr>
      <w:proofErr w:type="gramStart"/>
      <w:r w:rsidRPr="00626D60">
        <w:rPr>
          <w:sz w:val="24"/>
          <w:szCs w:val="24"/>
        </w:rPr>
        <w:t>O Excelentíssimo</w:t>
      </w:r>
      <w:proofErr w:type="gramEnd"/>
      <w:r w:rsidRPr="00626D60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7C4AB3" w:rsidRPr="00626D60" w:rsidRDefault="007C4AB3" w:rsidP="007C4AB3">
      <w:pPr>
        <w:ind w:firstLine="1418"/>
        <w:jc w:val="both"/>
        <w:rPr>
          <w:sz w:val="24"/>
          <w:szCs w:val="24"/>
        </w:rPr>
      </w:pPr>
    </w:p>
    <w:p w:rsidR="007C4AB3" w:rsidRPr="00626D60" w:rsidRDefault="007C4AB3" w:rsidP="007C4AB3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Considerando o disposto </w:t>
      </w:r>
      <w:r w:rsidRPr="00626D60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094/2008,</w:t>
      </w:r>
    </w:p>
    <w:p w:rsidR="007C4AB3" w:rsidRPr="00626D60" w:rsidRDefault="007C4AB3" w:rsidP="007C4AB3">
      <w:pPr>
        <w:pStyle w:val="PargrafodaLista"/>
        <w:ind w:left="0"/>
        <w:jc w:val="both"/>
        <w:rPr>
          <w:sz w:val="24"/>
          <w:szCs w:val="24"/>
        </w:rPr>
      </w:pPr>
    </w:p>
    <w:p w:rsidR="007C4AB3" w:rsidRPr="00626D60" w:rsidRDefault="007C4AB3" w:rsidP="007C4AB3">
      <w:pPr>
        <w:ind w:firstLine="1418"/>
        <w:jc w:val="both"/>
        <w:rPr>
          <w:b/>
          <w:bCs/>
          <w:sz w:val="24"/>
          <w:szCs w:val="24"/>
        </w:rPr>
      </w:pPr>
    </w:p>
    <w:p w:rsidR="007C4AB3" w:rsidRPr="00626D60" w:rsidRDefault="007C4AB3" w:rsidP="007C4AB3">
      <w:pPr>
        <w:ind w:firstLine="1418"/>
        <w:jc w:val="both"/>
        <w:rPr>
          <w:b/>
          <w:bCs/>
          <w:sz w:val="24"/>
          <w:szCs w:val="24"/>
        </w:rPr>
      </w:pPr>
    </w:p>
    <w:p w:rsidR="007C4AB3" w:rsidRPr="00626D60" w:rsidRDefault="007C4AB3" w:rsidP="007C4AB3">
      <w:pPr>
        <w:ind w:firstLine="1418"/>
        <w:jc w:val="both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RESOLVE:</w:t>
      </w:r>
    </w:p>
    <w:p w:rsidR="007C4AB3" w:rsidRPr="00626D60" w:rsidRDefault="007C4AB3" w:rsidP="007C4AB3">
      <w:pPr>
        <w:ind w:firstLine="1418"/>
        <w:jc w:val="both"/>
        <w:rPr>
          <w:b/>
          <w:bCs/>
          <w:sz w:val="24"/>
          <w:szCs w:val="24"/>
        </w:rPr>
      </w:pPr>
    </w:p>
    <w:p w:rsidR="007C4AB3" w:rsidRPr="00626D60" w:rsidRDefault="007C4AB3" w:rsidP="007C4AB3">
      <w:pPr>
        <w:jc w:val="both"/>
        <w:rPr>
          <w:sz w:val="24"/>
          <w:szCs w:val="24"/>
        </w:rPr>
      </w:pPr>
    </w:p>
    <w:p w:rsidR="007C4AB3" w:rsidRPr="00626D60" w:rsidRDefault="007C4AB3" w:rsidP="007C4AB3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ab/>
      </w:r>
      <w:r w:rsidRPr="00626D60">
        <w:rPr>
          <w:sz w:val="24"/>
          <w:szCs w:val="24"/>
        </w:rPr>
        <w:tab/>
      </w:r>
      <w:r w:rsidRPr="00626D60">
        <w:rPr>
          <w:b/>
          <w:bCs/>
          <w:sz w:val="24"/>
          <w:szCs w:val="24"/>
        </w:rPr>
        <w:t>Art. 1º</w:t>
      </w:r>
      <w:r w:rsidRPr="00626D60">
        <w:rPr>
          <w:sz w:val="24"/>
          <w:szCs w:val="24"/>
        </w:rPr>
        <w:t xml:space="preserve"> - Exonerar o </w:t>
      </w:r>
      <w:r>
        <w:rPr>
          <w:sz w:val="24"/>
          <w:szCs w:val="24"/>
        </w:rPr>
        <w:t>servidor</w:t>
      </w:r>
      <w:r w:rsidRPr="00626D60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FERNANDO APARECIDO DE SOUZA</w:t>
      </w:r>
      <w:r w:rsidRPr="00B04B86">
        <w:rPr>
          <w:sz w:val="24"/>
          <w:szCs w:val="24"/>
        </w:rPr>
        <w:t xml:space="preserve">, portador do RG nº </w:t>
      </w:r>
      <w:r>
        <w:rPr>
          <w:sz w:val="24"/>
          <w:szCs w:val="24"/>
        </w:rPr>
        <w:t>6945285-0</w:t>
      </w:r>
      <w:r w:rsidRPr="00B04B86">
        <w:rPr>
          <w:sz w:val="24"/>
          <w:szCs w:val="24"/>
        </w:rPr>
        <w:t xml:space="preserve"> SS</w:t>
      </w:r>
      <w:r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>
        <w:rPr>
          <w:sz w:val="24"/>
          <w:szCs w:val="24"/>
        </w:rPr>
        <w:t>PR</w:t>
      </w:r>
      <w:r w:rsidRPr="00B04B86">
        <w:rPr>
          <w:sz w:val="24"/>
          <w:szCs w:val="24"/>
        </w:rPr>
        <w:t xml:space="preserve">, CPF nº </w:t>
      </w:r>
      <w:r>
        <w:rPr>
          <w:sz w:val="24"/>
          <w:szCs w:val="24"/>
        </w:rPr>
        <w:t>022.793.739-20</w:t>
      </w:r>
      <w:r w:rsidRPr="00C04767">
        <w:rPr>
          <w:sz w:val="24"/>
          <w:szCs w:val="24"/>
        </w:rPr>
        <w:t xml:space="preserve">, do </w:t>
      </w:r>
      <w:r>
        <w:rPr>
          <w:sz w:val="24"/>
          <w:szCs w:val="24"/>
        </w:rPr>
        <w:t>c</w:t>
      </w:r>
      <w:r w:rsidRPr="00C04767">
        <w:rPr>
          <w:sz w:val="24"/>
          <w:szCs w:val="24"/>
        </w:rPr>
        <w:t xml:space="preserve">argo de </w:t>
      </w:r>
      <w:r>
        <w:rPr>
          <w:sz w:val="24"/>
          <w:szCs w:val="24"/>
        </w:rPr>
        <w:t>Assistente Parlamentar II do Quadr</w:t>
      </w:r>
      <w:r w:rsidRPr="00C04767">
        <w:rPr>
          <w:sz w:val="24"/>
          <w:szCs w:val="24"/>
        </w:rPr>
        <w:t>o dos Cargos de Livre Nomeação e Exoneraçã</w:t>
      </w:r>
      <w:r w:rsidRPr="00626D60">
        <w:rPr>
          <w:sz w:val="24"/>
          <w:szCs w:val="24"/>
        </w:rPr>
        <w:t>o da Câmara Municipal de Sorriso.</w:t>
      </w:r>
    </w:p>
    <w:p w:rsidR="007C4AB3" w:rsidRPr="00626D60" w:rsidRDefault="007C4AB3" w:rsidP="007C4AB3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 </w:t>
      </w:r>
    </w:p>
    <w:p w:rsidR="007C4AB3" w:rsidRPr="00626D60" w:rsidRDefault="007C4AB3" w:rsidP="007C4AB3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ab/>
      </w:r>
      <w:r w:rsidRPr="00626D60">
        <w:rPr>
          <w:sz w:val="24"/>
          <w:szCs w:val="24"/>
        </w:rPr>
        <w:tab/>
      </w:r>
      <w:r w:rsidRPr="00626D60">
        <w:rPr>
          <w:b/>
          <w:bCs/>
          <w:sz w:val="24"/>
          <w:szCs w:val="24"/>
        </w:rPr>
        <w:t>Art. 2º</w:t>
      </w:r>
      <w:r w:rsidRPr="00626D60">
        <w:rPr>
          <w:sz w:val="24"/>
          <w:szCs w:val="24"/>
        </w:rPr>
        <w:t xml:space="preserve"> - Esta Portaria entra em vigor nesta data.</w:t>
      </w:r>
    </w:p>
    <w:p w:rsidR="007C4AB3" w:rsidRPr="00626D60" w:rsidRDefault="007C4AB3" w:rsidP="007C4AB3">
      <w:pPr>
        <w:jc w:val="both"/>
        <w:rPr>
          <w:sz w:val="24"/>
          <w:szCs w:val="24"/>
        </w:rPr>
      </w:pPr>
    </w:p>
    <w:p w:rsidR="007C4AB3" w:rsidRPr="00626D60" w:rsidRDefault="007C4AB3" w:rsidP="007C4AB3">
      <w:pPr>
        <w:jc w:val="both"/>
        <w:rPr>
          <w:sz w:val="24"/>
          <w:szCs w:val="24"/>
        </w:rPr>
      </w:pPr>
    </w:p>
    <w:p w:rsidR="007C4AB3" w:rsidRPr="00626D60" w:rsidRDefault="007C4AB3" w:rsidP="007C4AB3">
      <w:pPr>
        <w:ind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0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maio de</w:t>
      </w:r>
      <w:r>
        <w:rPr>
          <w:sz w:val="24"/>
          <w:szCs w:val="24"/>
        </w:rPr>
        <w:t xml:space="preserve"> 2017</w:t>
      </w:r>
      <w:r w:rsidRPr="00626D60">
        <w:rPr>
          <w:sz w:val="24"/>
          <w:szCs w:val="24"/>
        </w:rPr>
        <w:t>.</w:t>
      </w:r>
    </w:p>
    <w:p w:rsidR="007C4AB3" w:rsidRPr="00626D60" w:rsidRDefault="007C4AB3" w:rsidP="007C4AB3">
      <w:pPr>
        <w:jc w:val="both"/>
        <w:rPr>
          <w:sz w:val="24"/>
          <w:szCs w:val="24"/>
        </w:rPr>
      </w:pPr>
    </w:p>
    <w:p w:rsidR="007C4AB3" w:rsidRPr="00626D60" w:rsidRDefault="007C4AB3" w:rsidP="007C4AB3">
      <w:pPr>
        <w:jc w:val="both"/>
        <w:rPr>
          <w:sz w:val="24"/>
          <w:szCs w:val="24"/>
        </w:rPr>
      </w:pPr>
    </w:p>
    <w:p w:rsidR="007C4AB3" w:rsidRPr="00626D60" w:rsidRDefault="007C4AB3" w:rsidP="007C4AB3">
      <w:pPr>
        <w:jc w:val="both"/>
        <w:rPr>
          <w:sz w:val="24"/>
          <w:szCs w:val="24"/>
        </w:rPr>
      </w:pPr>
    </w:p>
    <w:p w:rsidR="007C4AB3" w:rsidRPr="00626D60" w:rsidRDefault="007C4AB3" w:rsidP="007C4AB3">
      <w:pPr>
        <w:jc w:val="both"/>
        <w:rPr>
          <w:sz w:val="24"/>
          <w:szCs w:val="24"/>
        </w:rPr>
      </w:pPr>
    </w:p>
    <w:p w:rsidR="007C4AB3" w:rsidRPr="00626D60" w:rsidRDefault="007C4AB3" w:rsidP="007C4AB3">
      <w:pPr>
        <w:jc w:val="both"/>
        <w:rPr>
          <w:sz w:val="24"/>
          <w:szCs w:val="24"/>
        </w:rPr>
      </w:pPr>
    </w:p>
    <w:p w:rsidR="007C4AB3" w:rsidRPr="00626D60" w:rsidRDefault="007C4AB3" w:rsidP="007C4AB3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FÁBIO GAVASSO</w:t>
      </w:r>
    </w:p>
    <w:p w:rsidR="007C4AB3" w:rsidRPr="00626D60" w:rsidRDefault="007C4AB3" w:rsidP="007C4AB3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Presidente</w:t>
      </w:r>
    </w:p>
    <w:p w:rsidR="007C4AB3" w:rsidRDefault="007C4AB3" w:rsidP="007C4AB3">
      <w:pPr>
        <w:jc w:val="center"/>
        <w:rPr>
          <w:b/>
          <w:bCs/>
          <w:sz w:val="24"/>
          <w:szCs w:val="24"/>
        </w:rPr>
      </w:pPr>
    </w:p>
    <w:p w:rsidR="007C4AB3" w:rsidRPr="00626D60" w:rsidRDefault="007C4AB3" w:rsidP="007C4AB3">
      <w:pPr>
        <w:jc w:val="center"/>
        <w:rPr>
          <w:b/>
          <w:bCs/>
          <w:sz w:val="24"/>
          <w:szCs w:val="24"/>
        </w:rPr>
      </w:pPr>
    </w:p>
    <w:p w:rsidR="007C4AB3" w:rsidRPr="00626D60" w:rsidRDefault="007C4AB3" w:rsidP="007C4AB3">
      <w:pPr>
        <w:jc w:val="center"/>
        <w:rPr>
          <w:b/>
          <w:bCs/>
          <w:sz w:val="24"/>
          <w:szCs w:val="24"/>
        </w:rPr>
      </w:pPr>
    </w:p>
    <w:p w:rsidR="007C4AB3" w:rsidRPr="00626D60" w:rsidRDefault="007C4AB3" w:rsidP="007C4AB3">
      <w:pPr>
        <w:jc w:val="center"/>
        <w:rPr>
          <w:b/>
          <w:bCs/>
          <w:sz w:val="24"/>
          <w:szCs w:val="24"/>
        </w:rPr>
      </w:pPr>
    </w:p>
    <w:p w:rsidR="007C4AB3" w:rsidRPr="00626D60" w:rsidRDefault="007C4AB3" w:rsidP="007C4AB3">
      <w:pPr>
        <w:jc w:val="center"/>
        <w:rPr>
          <w:b/>
          <w:bCs/>
          <w:sz w:val="24"/>
          <w:szCs w:val="24"/>
        </w:rPr>
      </w:pPr>
    </w:p>
    <w:p w:rsidR="007C4AB3" w:rsidRPr="00626D60" w:rsidRDefault="007C4AB3" w:rsidP="007C4AB3">
      <w:pPr>
        <w:rPr>
          <w:sz w:val="24"/>
          <w:szCs w:val="24"/>
        </w:rPr>
      </w:pPr>
      <w:r w:rsidRPr="00626D60">
        <w:rPr>
          <w:b/>
          <w:iCs/>
          <w:sz w:val="24"/>
          <w:szCs w:val="24"/>
        </w:rPr>
        <w:t>REGISTRE-SE, PUBLIQUE-SE, CUMPRA-SE.</w:t>
      </w:r>
    </w:p>
    <w:p w:rsidR="007C4AB3" w:rsidRDefault="007C4AB3" w:rsidP="007C4AB3"/>
    <w:p w:rsidR="007C4AB3" w:rsidRDefault="007C4AB3" w:rsidP="007C4AB3"/>
    <w:p w:rsidR="009C61E1" w:rsidRDefault="007C4AB3"/>
    <w:sectPr w:rsidR="009C61E1" w:rsidSect="009A1243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43" w:rsidRDefault="007C4AB3">
    <w:pPr>
      <w:jc w:val="center"/>
      <w:rPr>
        <w:b/>
        <w:sz w:val="28"/>
      </w:rPr>
    </w:pPr>
  </w:p>
  <w:p w:rsidR="009A1243" w:rsidRDefault="007C4A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B3"/>
    <w:rsid w:val="001249FA"/>
    <w:rsid w:val="007C4AB3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4AB3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C4AB3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4AB3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C4AB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C4A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C4A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4AB3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4AB3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C4A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4AB3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C4AB3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4AB3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C4AB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C4A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C4A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4AB3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4AB3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C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2017-05-08T16:01:00Z</dcterms:created>
  <dcterms:modified xsi:type="dcterms:W3CDTF">2017-05-08T16:06:00Z</dcterms:modified>
</cp:coreProperties>
</file>