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bookmarkStart w:id="0" w:name="_GoBack"/>
      <w:bookmarkEnd w:id="0"/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8E7745" w:rsidRPr="00D26086">
        <w:rPr>
          <w:b/>
          <w:i w:val="0"/>
          <w:sz w:val="26"/>
          <w:szCs w:val="26"/>
        </w:rPr>
        <w:t>0</w:t>
      </w:r>
      <w:r w:rsidR="00FB2782">
        <w:rPr>
          <w:b/>
          <w:i w:val="0"/>
          <w:sz w:val="26"/>
          <w:szCs w:val="26"/>
        </w:rPr>
        <w:t>33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DF6773">
        <w:rPr>
          <w:bCs/>
          <w:sz w:val="26"/>
          <w:szCs w:val="26"/>
        </w:rPr>
        <w:t>15</w:t>
      </w:r>
      <w:r w:rsidR="00A00075" w:rsidRPr="00D26086">
        <w:rPr>
          <w:bCs/>
          <w:sz w:val="26"/>
          <w:szCs w:val="26"/>
        </w:rPr>
        <w:t>/0</w:t>
      </w:r>
      <w:r w:rsidR="00DF6773">
        <w:rPr>
          <w:bCs/>
          <w:sz w:val="26"/>
          <w:szCs w:val="26"/>
        </w:rPr>
        <w:t>5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</w:t>
      </w:r>
      <w:r w:rsidR="00DF6773">
        <w:rPr>
          <w:bCs/>
          <w:sz w:val="26"/>
          <w:szCs w:val="26"/>
        </w:rPr>
        <w:t>6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F6773" w:rsidRPr="00DF6773" w:rsidRDefault="00D972E0" w:rsidP="00DF6773">
      <w:pPr>
        <w:jc w:val="both"/>
        <w:rPr>
          <w:b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DF6773" w:rsidRPr="00DF6773">
        <w:rPr>
          <w:sz w:val="26"/>
          <w:szCs w:val="26"/>
        </w:rPr>
        <w:t>Dispõe sobre a obrigatoriedade de divulgação da relação dos medicamentos disponíveis na Rede Pública Municipal nas Unidades de Saúde, em todo âmbito do Município de Sorriso-MT.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432381" w:rsidRPr="00432381" w:rsidRDefault="00D972E0" w:rsidP="00432381">
      <w:pPr>
        <w:jc w:val="both"/>
        <w:rPr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DF6773">
        <w:rPr>
          <w:sz w:val="26"/>
          <w:szCs w:val="26"/>
        </w:rPr>
        <w:t>quinze</w:t>
      </w:r>
      <w:r w:rsidR="00FD0F5C">
        <w:rPr>
          <w:sz w:val="26"/>
          <w:szCs w:val="26"/>
        </w:rPr>
        <w:t xml:space="preserve"> </w:t>
      </w:r>
      <w:r w:rsidR="003F0FDB" w:rsidRPr="00D26086">
        <w:rPr>
          <w:sz w:val="26"/>
          <w:szCs w:val="26"/>
        </w:rPr>
        <w:t>dia</w:t>
      </w:r>
      <w:r w:rsidR="002F44B3" w:rsidRPr="00D26086">
        <w:rPr>
          <w:sz w:val="26"/>
          <w:szCs w:val="26"/>
        </w:rPr>
        <w:t>s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DF6773">
        <w:rPr>
          <w:sz w:val="26"/>
          <w:szCs w:val="26"/>
        </w:rPr>
        <w:t>maio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0D4AF9">
        <w:rPr>
          <w:bCs/>
          <w:sz w:val="26"/>
          <w:szCs w:val="26"/>
        </w:rPr>
        <w:t>5</w:t>
      </w:r>
      <w:r w:rsidR="00393E15">
        <w:rPr>
          <w:bCs/>
          <w:sz w:val="26"/>
          <w:szCs w:val="26"/>
        </w:rPr>
        <w:t>6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</w:t>
      </w:r>
      <w:r w:rsidR="00AB2DC8">
        <w:rPr>
          <w:bCs/>
          <w:sz w:val="26"/>
          <w:szCs w:val="26"/>
        </w:rPr>
        <w:t xml:space="preserve"> de autoria do Poder Legislativo,</w:t>
      </w:r>
      <w:r w:rsidR="002605C3" w:rsidRPr="00D26086">
        <w:rPr>
          <w:bCs/>
          <w:sz w:val="26"/>
          <w:szCs w:val="26"/>
        </w:rPr>
        <w:t xml:space="preserve"> cuja ementa:</w:t>
      </w:r>
      <w:r w:rsidR="002F44B3" w:rsidRPr="00D26086">
        <w:rPr>
          <w:bCs/>
          <w:sz w:val="26"/>
          <w:szCs w:val="26"/>
        </w:rPr>
        <w:t xml:space="preserve"> </w:t>
      </w:r>
      <w:r w:rsidR="00393E15" w:rsidRPr="00393E15">
        <w:rPr>
          <w:b/>
          <w:bCs/>
          <w:iCs/>
          <w:sz w:val="26"/>
          <w:szCs w:val="26"/>
        </w:rPr>
        <w:t>Dispõe sobre a obrigatoriedade de divulgação da relação dos medicamentos disponíveis na Rede Pública Municipal nas Unidades de Saúde, em todo âmbito do Município de Sorriso-MT</w:t>
      </w:r>
      <w:r w:rsidR="00432381">
        <w:rPr>
          <w:b/>
          <w:bCs/>
          <w:iCs/>
          <w:sz w:val="26"/>
          <w:szCs w:val="26"/>
        </w:rPr>
        <w:t xml:space="preserve">. </w:t>
      </w:r>
      <w:r w:rsidR="00845938" w:rsidRPr="00845938">
        <w:rPr>
          <w:bCs/>
          <w:iCs/>
          <w:sz w:val="26"/>
          <w:szCs w:val="26"/>
        </w:rPr>
        <w:t>Considerando o interesse público da qual está revestida a proposta</w:t>
      </w:r>
      <w:r w:rsidR="00845938">
        <w:rPr>
          <w:bCs/>
          <w:iCs/>
          <w:sz w:val="26"/>
          <w:szCs w:val="26"/>
        </w:rPr>
        <w:t>, o</w:t>
      </w:r>
      <w:r w:rsidR="00845938" w:rsidRPr="00845938">
        <w:rPr>
          <w:bCs/>
          <w:iCs/>
          <w:sz w:val="26"/>
          <w:szCs w:val="26"/>
        </w:rPr>
        <w:t xml:space="preserve"> presente Projeto de Lei objetiva a divulgação da lista de medicamentos disponíveis na rede de saúde pública municipal, bem como dos locais onde encontrá-los</w:t>
      </w:r>
      <w:r w:rsidR="00432381">
        <w:rPr>
          <w:bCs/>
          <w:iCs/>
          <w:sz w:val="26"/>
          <w:szCs w:val="26"/>
        </w:rPr>
        <w:t>. A referida lista de medicamentos deve ser atualizada periodicamente,</w:t>
      </w:r>
      <w:r w:rsidR="00432381" w:rsidRPr="00432381">
        <w:rPr>
          <w:bCs/>
          <w:iCs/>
          <w:sz w:val="26"/>
          <w:szCs w:val="26"/>
        </w:rPr>
        <w:t xml:space="preserve"> a fim de que as informações nela constantes estejam padronizadas e correspondam à realidade dos fatos.</w:t>
      </w:r>
    </w:p>
    <w:p w:rsidR="00393E15" w:rsidRPr="00D26086" w:rsidRDefault="00393E15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D26086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4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357"/>
      </w:tblGrid>
      <w:tr w:rsidR="00D972E0" w:rsidRPr="00D26086" w:rsidTr="00FB2782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273" w:type="dxa"/>
            <w:hideMark/>
          </w:tcPr>
          <w:p w:rsidR="00D972E0" w:rsidRPr="00D26086" w:rsidRDefault="00FB2782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F34694"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FB278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933DF"/>
    <w:rsid w:val="007B68F1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B2782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9FD9"/>
  <w15:docId w15:val="{4DCB69AE-B8BB-49A8-81AC-64D8DE66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7</cp:revision>
  <cp:lastPrinted>2017-05-15T16:43:00Z</cp:lastPrinted>
  <dcterms:created xsi:type="dcterms:W3CDTF">2017-05-15T15:01:00Z</dcterms:created>
  <dcterms:modified xsi:type="dcterms:W3CDTF">2017-05-15T16:43:00Z</dcterms:modified>
</cp:coreProperties>
</file>