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3" w:rsidRDefault="00F62D13" w:rsidP="0085186D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85186D">
        <w:rPr>
          <w:rFonts w:ascii="Times New Roman" w:hAnsi="Times New Roman" w:cs="Times New Roman"/>
          <w:sz w:val="24"/>
          <w:szCs w:val="24"/>
        </w:rPr>
        <w:t>REQUERIMENTO Nº</w:t>
      </w:r>
      <w:bookmarkStart w:id="0" w:name="_GoBack"/>
      <w:bookmarkEnd w:id="0"/>
      <w:r w:rsidR="00D87C4C">
        <w:rPr>
          <w:rFonts w:ascii="Times New Roman" w:hAnsi="Times New Roman" w:cs="Times New Roman"/>
          <w:sz w:val="24"/>
          <w:szCs w:val="24"/>
        </w:rPr>
        <w:t xml:space="preserve"> 146/2017.</w:t>
      </w:r>
    </w:p>
    <w:p w:rsidR="0085186D" w:rsidRDefault="0085186D" w:rsidP="0085186D"/>
    <w:p w:rsidR="00F62D13" w:rsidRPr="0085186D" w:rsidRDefault="000B2085" w:rsidP="00F62D13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 – PR e VEREADORES</w:t>
      </w:r>
      <w:r w:rsidR="00F62D13" w:rsidRPr="008518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infra-assinados,</w:t>
      </w:r>
      <w:r w:rsidR="00F62D13" w:rsidRPr="0085186D">
        <w:rPr>
          <w:bCs/>
          <w:sz w:val="24"/>
          <w:szCs w:val="24"/>
        </w:rPr>
        <w:t xml:space="preserve"> </w:t>
      </w:r>
      <w:r w:rsidR="00F62D13" w:rsidRPr="0085186D">
        <w:rPr>
          <w:sz w:val="24"/>
          <w:szCs w:val="24"/>
        </w:rPr>
        <w:t>com assento nesta Casa, em</w:t>
      </w:r>
      <w:r w:rsidR="00F62D13" w:rsidRPr="0085186D">
        <w:rPr>
          <w:bCs/>
          <w:sz w:val="24"/>
          <w:szCs w:val="24"/>
        </w:rPr>
        <w:t xml:space="preserve"> conformidade com os Artigos 118 e 121 do Regimento Interno, no cumprimento do dever, requer</w:t>
      </w:r>
      <w:r w:rsidR="00C75A3E">
        <w:rPr>
          <w:bCs/>
          <w:sz w:val="24"/>
          <w:szCs w:val="24"/>
        </w:rPr>
        <w:t>em</w:t>
      </w:r>
      <w:r w:rsidR="00F62D13" w:rsidRPr="0085186D">
        <w:rPr>
          <w:bCs/>
          <w:sz w:val="24"/>
          <w:szCs w:val="24"/>
        </w:rPr>
        <w:t xml:space="preserve"> à Mesa que este Expediente seja encaminhado ao </w:t>
      </w:r>
      <w:r w:rsidR="00E550F2">
        <w:rPr>
          <w:bCs/>
          <w:sz w:val="24"/>
          <w:szCs w:val="24"/>
        </w:rPr>
        <w:t xml:space="preserve">Sr. </w:t>
      </w:r>
      <w:r w:rsidR="00E71EC7">
        <w:rPr>
          <w:bCs/>
          <w:sz w:val="24"/>
          <w:szCs w:val="24"/>
        </w:rPr>
        <w:t>Jefferson de Paula Alves Gestor da Unidade</w:t>
      </w:r>
      <w:r>
        <w:rPr>
          <w:bCs/>
          <w:sz w:val="24"/>
          <w:szCs w:val="24"/>
        </w:rPr>
        <w:t xml:space="preserve"> ÁGUAS DE SORRISO</w:t>
      </w:r>
      <w:r w:rsidR="00F62D13" w:rsidRPr="0085186D">
        <w:rPr>
          <w:bCs/>
          <w:sz w:val="24"/>
          <w:szCs w:val="24"/>
        </w:rPr>
        <w:t xml:space="preserve">, com cópia ao Exmo. Senhor </w:t>
      </w:r>
      <w:r w:rsidR="00E71EC7">
        <w:rPr>
          <w:bCs/>
          <w:sz w:val="24"/>
          <w:szCs w:val="24"/>
        </w:rPr>
        <w:t>Ari Lafin</w:t>
      </w:r>
      <w:r w:rsidR="00F62D13" w:rsidRPr="0085186D">
        <w:rPr>
          <w:bCs/>
          <w:sz w:val="24"/>
          <w:szCs w:val="24"/>
        </w:rPr>
        <w:t xml:space="preserve">, Prefeito Municipal, </w:t>
      </w:r>
      <w:r w:rsidR="00F62D13" w:rsidRPr="0085186D">
        <w:rPr>
          <w:b/>
          <w:bCs/>
          <w:sz w:val="24"/>
          <w:szCs w:val="24"/>
        </w:rPr>
        <w:t>re</w:t>
      </w:r>
      <w:r w:rsidR="0085186D">
        <w:rPr>
          <w:b/>
          <w:bCs/>
          <w:sz w:val="24"/>
          <w:szCs w:val="24"/>
        </w:rPr>
        <w:t xml:space="preserve">querendo </w:t>
      </w:r>
      <w:r w:rsidR="00E71EC7">
        <w:rPr>
          <w:b/>
          <w:bCs/>
          <w:sz w:val="24"/>
          <w:szCs w:val="24"/>
        </w:rPr>
        <w:t xml:space="preserve">reparo na Rua Alencar Bortolanza na esquina com a Rua </w:t>
      </w:r>
      <w:r w:rsidR="00436181">
        <w:rPr>
          <w:b/>
          <w:bCs/>
          <w:sz w:val="24"/>
          <w:szCs w:val="24"/>
        </w:rPr>
        <w:t>Lucas do Rio Verde</w:t>
      </w:r>
      <w:r>
        <w:rPr>
          <w:b/>
          <w:bCs/>
          <w:sz w:val="24"/>
          <w:szCs w:val="24"/>
        </w:rPr>
        <w:t>.</w:t>
      </w:r>
    </w:p>
    <w:p w:rsidR="00F62D13" w:rsidRPr="0085186D" w:rsidRDefault="00F62D13" w:rsidP="00F62D13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F62D13" w:rsidRPr="0085186D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85186D">
        <w:rPr>
          <w:b/>
          <w:sz w:val="24"/>
          <w:szCs w:val="24"/>
        </w:rPr>
        <w:t>JUSTIFICATIVAS</w:t>
      </w:r>
    </w:p>
    <w:p w:rsidR="00DF4B90" w:rsidRPr="000B2085" w:rsidRDefault="00DF4B90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436181" w:rsidRDefault="000B2085" w:rsidP="00436181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  <w:r w:rsidRPr="000B2085">
        <w:rPr>
          <w:sz w:val="24"/>
          <w:szCs w:val="24"/>
        </w:rPr>
        <w:t xml:space="preserve">Considerando que houve diversas reclamações </w:t>
      </w:r>
      <w:r w:rsidR="00436181">
        <w:rPr>
          <w:sz w:val="24"/>
          <w:szCs w:val="24"/>
        </w:rPr>
        <w:t>de motoristas, ciclistas e pede</w:t>
      </w:r>
      <w:r w:rsidR="006532BB">
        <w:rPr>
          <w:sz w:val="24"/>
          <w:szCs w:val="24"/>
        </w:rPr>
        <w:t>s</w:t>
      </w:r>
      <w:r w:rsidR="00436181">
        <w:rPr>
          <w:sz w:val="24"/>
          <w:szCs w:val="24"/>
        </w:rPr>
        <w:t>tres em geral que transitam diariamente na referida via.</w:t>
      </w:r>
    </w:p>
    <w:p w:rsidR="006532BB" w:rsidRDefault="006532BB" w:rsidP="00436181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6532BB" w:rsidRPr="000B2085" w:rsidRDefault="006532BB" w:rsidP="006532BB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0B2085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pelo defeito no asfalto estar localizado no centro da via </w:t>
      </w:r>
      <w:r w:rsidR="00693BCF">
        <w:rPr>
          <w:sz w:val="24"/>
          <w:szCs w:val="24"/>
        </w:rPr>
        <w:t xml:space="preserve">o mesmo </w:t>
      </w:r>
      <w:r>
        <w:rPr>
          <w:sz w:val="24"/>
          <w:szCs w:val="24"/>
        </w:rPr>
        <w:t>coloca em risco de acidentes os transeuntes de modo geral</w:t>
      </w:r>
      <w:r w:rsidRPr="000B2085">
        <w:rPr>
          <w:sz w:val="24"/>
          <w:szCs w:val="24"/>
        </w:rPr>
        <w:t>.</w:t>
      </w:r>
    </w:p>
    <w:p w:rsidR="00436181" w:rsidRDefault="00436181" w:rsidP="006532BB">
      <w:pPr>
        <w:tabs>
          <w:tab w:val="left" w:pos="4111"/>
        </w:tabs>
        <w:ind w:right="-6"/>
        <w:jc w:val="both"/>
        <w:rPr>
          <w:sz w:val="24"/>
          <w:szCs w:val="24"/>
        </w:rPr>
      </w:pPr>
    </w:p>
    <w:p w:rsidR="000B2085" w:rsidRPr="000B2085" w:rsidRDefault="006532BB" w:rsidP="00436181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</w:t>
      </w:r>
      <w:r w:rsidR="000B2085" w:rsidRPr="000B2085">
        <w:rPr>
          <w:sz w:val="24"/>
          <w:szCs w:val="24"/>
        </w:rPr>
        <w:t>nsiderando que os órgãos públicos e privados, que em primeira análise, são os detentores do dever de prestar de forma adequad</w:t>
      </w:r>
      <w:r w:rsidR="00C75A3E">
        <w:rPr>
          <w:sz w:val="24"/>
          <w:szCs w:val="24"/>
        </w:rPr>
        <w:t>a os serviços públicos, que deté</w:t>
      </w:r>
      <w:r w:rsidR="000B2085" w:rsidRPr="000B2085">
        <w:rPr>
          <w:sz w:val="24"/>
          <w:szCs w:val="24"/>
        </w:rPr>
        <w:t>m a concessão.</w:t>
      </w:r>
    </w:p>
    <w:p w:rsidR="000B2085" w:rsidRPr="000B2085" w:rsidRDefault="000B2085" w:rsidP="00F251BA">
      <w:pPr>
        <w:ind w:firstLine="1418"/>
        <w:jc w:val="both"/>
        <w:rPr>
          <w:sz w:val="24"/>
          <w:szCs w:val="24"/>
        </w:rPr>
      </w:pPr>
    </w:p>
    <w:p w:rsidR="000B2085" w:rsidRPr="000B2085" w:rsidRDefault="000B2085" w:rsidP="00F251BA">
      <w:pPr>
        <w:ind w:firstLine="1418"/>
        <w:jc w:val="both"/>
        <w:rPr>
          <w:sz w:val="24"/>
          <w:szCs w:val="24"/>
        </w:rPr>
      </w:pPr>
      <w:r w:rsidRPr="000B2085">
        <w:rPr>
          <w:sz w:val="24"/>
          <w:szCs w:val="24"/>
        </w:rPr>
        <w:t xml:space="preserve">Considerando que é dever </w:t>
      </w:r>
      <w:r w:rsidR="0047034D">
        <w:rPr>
          <w:sz w:val="24"/>
          <w:szCs w:val="24"/>
        </w:rPr>
        <w:t>do vereador acompanhar todos os atos do Poder Executivo, suas autarquias, consórcio e atividades desenvolvidas pelas empresas ligadas ao Poder Público municipal ao que dele recebe subvenções, sob pena de ser responsabilizado pela omissão</w:t>
      </w:r>
      <w:r w:rsidRPr="000B2085">
        <w:rPr>
          <w:sz w:val="24"/>
          <w:szCs w:val="24"/>
        </w:rPr>
        <w:t>.</w:t>
      </w:r>
    </w:p>
    <w:p w:rsidR="000B2085" w:rsidRPr="000B2085" w:rsidRDefault="000B2085" w:rsidP="00F251BA">
      <w:pPr>
        <w:ind w:firstLine="1418"/>
        <w:jc w:val="both"/>
        <w:rPr>
          <w:sz w:val="24"/>
          <w:szCs w:val="24"/>
        </w:rPr>
      </w:pPr>
    </w:p>
    <w:p w:rsidR="000B2085" w:rsidRPr="000B2085" w:rsidRDefault="000B2085" w:rsidP="00F251BA">
      <w:pPr>
        <w:ind w:firstLine="1418"/>
        <w:jc w:val="both"/>
        <w:rPr>
          <w:sz w:val="24"/>
          <w:szCs w:val="24"/>
        </w:rPr>
      </w:pPr>
      <w:r w:rsidRPr="000B2085">
        <w:rPr>
          <w:sz w:val="24"/>
          <w:szCs w:val="24"/>
        </w:rPr>
        <w:t>Considerando a responsabilidade objetiva do Estado e das empresas privadas detentoras de concessão de serviços públicos, enquanto detentor do dever de zelar pela prestação adequada dos serviços públicos à comunidade.</w:t>
      </w:r>
    </w:p>
    <w:p w:rsidR="000B2085" w:rsidRPr="000B2085" w:rsidRDefault="000B2085" w:rsidP="00F251BA">
      <w:pPr>
        <w:ind w:firstLine="1418"/>
        <w:jc w:val="both"/>
        <w:rPr>
          <w:sz w:val="24"/>
          <w:szCs w:val="24"/>
        </w:rPr>
      </w:pPr>
    </w:p>
    <w:p w:rsidR="000B2085" w:rsidRPr="000B2085" w:rsidRDefault="000B2085" w:rsidP="00436181">
      <w:pPr>
        <w:ind w:firstLine="1418"/>
        <w:jc w:val="both"/>
        <w:rPr>
          <w:sz w:val="24"/>
          <w:szCs w:val="24"/>
        </w:rPr>
      </w:pPr>
      <w:r w:rsidRPr="000B2085">
        <w:rPr>
          <w:sz w:val="24"/>
          <w:szCs w:val="24"/>
        </w:rPr>
        <w:t xml:space="preserve">Considerando a legislação pátria quanto ao dever de fornecer de forma adequada serviços públicos e o dever de reparar pelos atos e </w:t>
      </w:r>
      <w:r w:rsidR="00F251BA" w:rsidRPr="000B2085">
        <w:rPr>
          <w:sz w:val="24"/>
          <w:szCs w:val="24"/>
        </w:rPr>
        <w:t>omissões praticadas</w:t>
      </w:r>
      <w:r w:rsidR="00436181">
        <w:rPr>
          <w:sz w:val="24"/>
          <w:szCs w:val="24"/>
        </w:rPr>
        <w:t>.</w:t>
      </w:r>
    </w:p>
    <w:p w:rsidR="00693BCF" w:rsidRDefault="005C2F31" w:rsidP="00693BC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6532BB" w:rsidRDefault="0047034D" w:rsidP="00693BC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</w:t>
      </w:r>
      <w:r w:rsidR="006532BB">
        <w:rPr>
          <w:sz w:val="24"/>
          <w:szCs w:val="24"/>
        </w:rPr>
        <w:t>mara Municipal de Sorriso</w:t>
      </w:r>
      <w:r>
        <w:rPr>
          <w:sz w:val="24"/>
          <w:szCs w:val="24"/>
        </w:rPr>
        <w:t>,</w:t>
      </w:r>
      <w:r w:rsidR="005C2F31">
        <w:rPr>
          <w:sz w:val="24"/>
          <w:szCs w:val="24"/>
        </w:rPr>
        <w:t xml:space="preserve"> Estado de Mato Grosso,</w:t>
      </w:r>
      <w:r>
        <w:rPr>
          <w:sz w:val="24"/>
          <w:szCs w:val="24"/>
        </w:rPr>
        <w:t xml:space="preserve"> em 08</w:t>
      </w:r>
      <w:r w:rsidR="005C2F31">
        <w:rPr>
          <w:sz w:val="24"/>
          <w:szCs w:val="24"/>
        </w:rPr>
        <w:t xml:space="preserve"> de junho de </w:t>
      </w:r>
      <w:r>
        <w:rPr>
          <w:sz w:val="24"/>
          <w:szCs w:val="24"/>
        </w:rPr>
        <w:t>2017</w:t>
      </w:r>
      <w:r w:rsidR="005C2F31">
        <w:rPr>
          <w:sz w:val="24"/>
          <w:szCs w:val="24"/>
        </w:rPr>
        <w:t>.</w:t>
      </w:r>
    </w:p>
    <w:p w:rsidR="005C2F31" w:rsidRDefault="005C2F31" w:rsidP="005C2F31">
      <w:pPr>
        <w:jc w:val="both"/>
        <w:rPr>
          <w:sz w:val="24"/>
          <w:szCs w:val="24"/>
        </w:rPr>
      </w:pPr>
    </w:p>
    <w:p w:rsidR="005C2F31" w:rsidRDefault="005C2F31" w:rsidP="005C2F31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4"/>
        <w:gridCol w:w="3336"/>
      </w:tblGrid>
      <w:tr w:rsidR="005C2F31" w:rsidRPr="000E795F" w:rsidTr="00693BCF">
        <w:tc>
          <w:tcPr>
            <w:tcW w:w="3027" w:type="dxa"/>
          </w:tcPr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CLAUDIO OLIVEIRA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Vereador PR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FÁBIO GAVASSO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Vereador PSB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6" w:type="dxa"/>
          </w:tcPr>
          <w:p w:rsidR="005C2F31" w:rsidRPr="000E795F" w:rsidRDefault="00C75A3E" w:rsidP="00FC05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r w:rsidR="005C2F31" w:rsidRPr="000E795F">
              <w:rPr>
                <w:b/>
                <w:sz w:val="24"/>
                <w:szCs w:val="24"/>
              </w:rPr>
              <w:t>CIO GOMES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Vereador PSB</w:t>
            </w:r>
          </w:p>
        </w:tc>
      </w:tr>
      <w:tr w:rsidR="005C2F31" w:rsidRPr="000E795F" w:rsidTr="00693BCF">
        <w:trPr>
          <w:trHeight w:val="504"/>
        </w:trPr>
        <w:tc>
          <w:tcPr>
            <w:tcW w:w="3027" w:type="dxa"/>
          </w:tcPr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BRUNO DELGADO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784" w:type="dxa"/>
          </w:tcPr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PROFª. SILVANA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6" w:type="dxa"/>
          </w:tcPr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PROFª. MARISA</w:t>
            </w:r>
          </w:p>
          <w:p w:rsidR="005C2F31" w:rsidRPr="000E795F" w:rsidRDefault="005C2F31" w:rsidP="00FC0578">
            <w:pPr>
              <w:jc w:val="center"/>
              <w:rPr>
                <w:b/>
                <w:sz w:val="24"/>
                <w:szCs w:val="24"/>
              </w:rPr>
            </w:pPr>
            <w:r w:rsidRPr="000E795F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47034D" w:rsidRPr="000B2085" w:rsidRDefault="0047034D" w:rsidP="00F251BA">
      <w:pPr>
        <w:ind w:firstLine="1418"/>
        <w:jc w:val="both"/>
        <w:rPr>
          <w:sz w:val="24"/>
          <w:szCs w:val="24"/>
        </w:rPr>
      </w:pPr>
    </w:p>
    <w:sectPr w:rsidR="0047034D" w:rsidRPr="000B2085" w:rsidSect="0085186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CF" w:rsidRDefault="00786DCF" w:rsidP="00F251BA">
      <w:r>
        <w:separator/>
      </w:r>
    </w:p>
  </w:endnote>
  <w:endnote w:type="continuationSeparator" w:id="0">
    <w:p w:rsidR="00786DCF" w:rsidRDefault="00786DCF" w:rsidP="00F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CF" w:rsidRDefault="00786DCF" w:rsidP="00F251BA">
      <w:r>
        <w:separator/>
      </w:r>
    </w:p>
  </w:footnote>
  <w:footnote w:type="continuationSeparator" w:id="0">
    <w:p w:rsidR="00786DCF" w:rsidRDefault="00786DCF" w:rsidP="00F2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D13"/>
    <w:rsid w:val="000B2085"/>
    <w:rsid w:val="002C3DCF"/>
    <w:rsid w:val="00353CA8"/>
    <w:rsid w:val="00436181"/>
    <w:rsid w:val="0047034D"/>
    <w:rsid w:val="005C2F31"/>
    <w:rsid w:val="0061262D"/>
    <w:rsid w:val="006532BB"/>
    <w:rsid w:val="00693BCF"/>
    <w:rsid w:val="006E6A2E"/>
    <w:rsid w:val="007775FA"/>
    <w:rsid w:val="00786DCF"/>
    <w:rsid w:val="0085186D"/>
    <w:rsid w:val="00851E25"/>
    <w:rsid w:val="008B7DD0"/>
    <w:rsid w:val="00C75A3E"/>
    <w:rsid w:val="00D87C4C"/>
    <w:rsid w:val="00DF2498"/>
    <w:rsid w:val="00DF4B90"/>
    <w:rsid w:val="00E550F2"/>
    <w:rsid w:val="00E71EC7"/>
    <w:rsid w:val="00EA1064"/>
    <w:rsid w:val="00F251BA"/>
    <w:rsid w:val="00F60179"/>
    <w:rsid w:val="00F6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EE7"/>
  <w15:docId w15:val="{06CF4D9D-8E6D-4C7F-90F4-2444DD40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D1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F62D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251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51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251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51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C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Beloni</cp:lastModifiedBy>
  <cp:revision>4</cp:revision>
  <cp:lastPrinted>2017-06-09T11:38:00Z</cp:lastPrinted>
  <dcterms:created xsi:type="dcterms:W3CDTF">2017-06-08T16:27:00Z</dcterms:created>
  <dcterms:modified xsi:type="dcterms:W3CDTF">2017-06-09T11:38:00Z</dcterms:modified>
</cp:coreProperties>
</file>