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85D" w:rsidRPr="00CA2B1F" w:rsidRDefault="00F7685D" w:rsidP="008B0FE3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3"/>
          <w:szCs w:val="23"/>
        </w:rPr>
      </w:pPr>
      <w:r w:rsidRPr="00CA2B1F">
        <w:rPr>
          <w:rFonts w:ascii="Times New Roman" w:hAnsi="Times New Roman" w:cs="Times New Roman"/>
          <w:color w:val="000000"/>
          <w:sz w:val="23"/>
          <w:szCs w:val="23"/>
        </w:rPr>
        <w:t xml:space="preserve">REQUERIMENTO Nº </w:t>
      </w:r>
      <w:r w:rsidR="008B0FE3" w:rsidRPr="00CA2B1F">
        <w:rPr>
          <w:rFonts w:ascii="Times New Roman" w:hAnsi="Times New Roman" w:cs="Times New Roman"/>
          <w:color w:val="000000"/>
          <w:sz w:val="23"/>
          <w:szCs w:val="23"/>
        </w:rPr>
        <w:t>226</w:t>
      </w:r>
      <w:r w:rsidRPr="00CA2B1F">
        <w:rPr>
          <w:rFonts w:ascii="Times New Roman" w:hAnsi="Times New Roman" w:cs="Times New Roman"/>
          <w:color w:val="000000"/>
          <w:sz w:val="23"/>
          <w:szCs w:val="23"/>
        </w:rPr>
        <w:t>/2017</w:t>
      </w:r>
    </w:p>
    <w:p w:rsidR="00F7685D" w:rsidRDefault="00F7685D" w:rsidP="008B0FE3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CA2B1F" w:rsidRPr="00CA2B1F" w:rsidRDefault="00CA2B1F" w:rsidP="008B0FE3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F7685D" w:rsidRPr="00CA2B1F" w:rsidRDefault="00F7685D" w:rsidP="008B0FE3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F7685D" w:rsidRPr="00CA2B1F" w:rsidRDefault="00F7685D" w:rsidP="008B0FE3">
      <w:pPr>
        <w:pStyle w:val="Recuodecorpodetexto2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CA2B1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MARLON ZANELLA – PMDB e Vereadores Abaixo Assinados, </w:t>
      </w:r>
      <w:r w:rsidRPr="00CA2B1F">
        <w:rPr>
          <w:rFonts w:ascii="Times New Roman" w:hAnsi="Times New Roman" w:cs="Times New Roman"/>
          <w:color w:val="000000"/>
          <w:sz w:val="23"/>
          <w:szCs w:val="23"/>
        </w:rPr>
        <w:t xml:space="preserve">com assento nesta Casa, de conformidade com os Artigos 118 e 121 do Regimento Interno, </w:t>
      </w:r>
      <w:r w:rsidRPr="00CA2B1F">
        <w:rPr>
          <w:rFonts w:ascii="Times New Roman" w:hAnsi="Times New Roman" w:cs="Times New Roman"/>
          <w:b/>
          <w:color w:val="000000"/>
          <w:sz w:val="23"/>
          <w:szCs w:val="23"/>
        </w:rPr>
        <w:t>REQUEREM</w:t>
      </w:r>
      <w:r w:rsidRPr="00CA2B1F">
        <w:rPr>
          <w:rFonts w:ascii="Times New Roman" w:hAnsi="Times New Roman" w:cs="Times New Roman"/>
          <w:color w:val="000000"/>
          <w:sz w:val="23"/>
          <w:szCs w:val="23"/>
        </w:rPr>
        <w:t xml:space="preserve"> à Mesa que este Expediente seja encaminhado ao Exmo. Sr. Silvano Amaral, </w:t>
      </w:r>
      <w:r w:rsidR="00543825" w:rsidRPr="00CA2B1F">
        <w:rPr>
          <w:rFonts w:ascii="Times New Roman" w:hAnsi="Times New Roman" w:cs="Times New Roman"/>
          <w:color w:val="000000"/>
          <w:sz w:val="23"/>
          <w:szCs w:val="23"/>
        </w:rPr>
        <w:t>Deputado E</w:t>
      </w:r>
      <w:r w:rsidRPr="00CA2B1F">
        <w:rPr>
          <w:rFonts w:ascii="Times New Roman" w:hAnsi="Times New Roman" w:cs="Times New Roman"/>
          <w:color w:val="000000"/>
          <w:sz w:val="23"/>
          <w:szCs w:val="23"/>
        </w:rPr>
        <w:t>stadual</w:t>
      </w:r>
      <w:r w:rsidR="00543825" w:rsidRPr="00CA2B1F">
        <w:rPr>
          <w:rFonts w:ascii="Times New Roman" w:hAnsi="Times New Roman" w:cs="Times New Roman"/>
          <w:color w:val="000000"/>
          <w:sz w:val="23"/>
          <w:szCs w:val="23"/>
        </w:rPr>
        <w:t xml:space="preserve"> -</w:t>
      </w:r>
      <w:r w:rsidRPr="00CA2B1F">
        <w:rPr>
          <w:rFonts w:ascii="Times New Roman" w:hAnsi="Times New Roman" w:cs="Times New Roman"/>
          <w:color w:val="000000"/>
          <w:sz w:val="23"/>
          <w:szCs w:val="23"/>
        </w:rPr>
        <w:t xml:space="preserve"> PMDB, ao Exmo. Sr. </w:t>
      </w:r>
      <w:proofErr w:type="spellStart"/>
      <w:r w:rsidR="00641225" w:rsidRPr="00CA2B1F">
        <w:rPr>
          <w:rFonts w:ascii="Times New Roman" w:hAnsi="Times New Roman" w:cs="Times New Roman"/>
          <w:color w:val="000000"/>
          <w:sz w:val="23"/>
          <w:szCs w:val="23"/>
        </w:rPr>
        <w:t>Suelme</w:t>
      </w:r>
      <w:proofErr w:type="spellEnd"/>
      <w:r w:rsidR="00641225" w:rsidRPr="00CA2B1F">
        <w:rPr>
          <w:rFonts w:ascii="Times New Roman" w:hAnsi="Times New Roman" w:cs="Times New Roman"/>
          <w:color w:val="000000"/>
          <w:sz w:val="23"/>
          <w:szCs w:val="23"/>
        </w:rPr>
        <w:t xml:space="preserve"> Fernandes, Secr</w:t>
      </w:r>
      <w:r w:rsidR="00543825" w:rsidRPr="00CA2B1F">
        <w:rPr>
          <w:rFonts w:ascii="Times New Roman" w:hAnsi="Times New Roman" w:cs="Times New Roman"/>
          <w:color w:val="000000"/>
          <w:sz w:val="23"/>
          <w:szCs w:val="23"/>
        </w:rPr>
        <w:t>etário Estadual de Agricultura F</w:t>
      </w:r>
      <w:r w:rsidR="00641225" w:rsidRPr="00CA2B1F">
        <w:rPr>
          <w:rFonts w:ascii="Times New Roman" w:hAnsi="Times New Roman" w:cs="Times New Roman"/>
          <w:color w:val="000000"/>
          <w:sz w:val="23"/>
          <w:szCs w:val="23"/>
        </w:rPr>
        <w:t xml:space="preserve">amiliar e Assuntos Fundiários (SEAF/MT), com cópia ao Exmo. Sr. Ari Lafin, Prefeito Municipal e ao Sr. </w:t>
      </w:r>
      <w:r w:rsidR="00C6243B" w:rsidRPr="00CA2B1F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>Sardi Antônio Trevisol</w:t>
      </w:r>
      <w:r w:rsidR="00943F2D" w:rsidRPr="00CA2B1F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>, Secretário Municipal de Agricultura e Meio Ambiente,</w:t>
      </w:r>
      <w:r w:rsidRPr="00CA2B1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CA2B1F">
        <w:rPr>
          <w:rFonts w:ascii="Times New Roman" w:hAnsi="Times New Roman" w:cs="Times New Roman"/>
          <w:b/>
          <w:color w:val="000000"/>
          <w:sz w:val="23"/>
          <w:szCs w:val="23"/>
        </w:rPr>
        <w:t>requerendo</w:t>
      </w:r>
      <w:r w:rsidR="001156DB" w:rsidRPr="00CA2B1F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recursos para</w:t>
      </w:r>
      <w:r w:rsidRPr="00CA2B1F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="00C6243B" w:rsidRPr="00CA2B1F">
        <w:rPr>
          <w:rFonts w:ascii="Times New Roman" w:hAnsi="Times New Roman" w:cs="Times New Roman"/>
          <w:b/>
          <w:color w:val="000000"/>
          <w:sz w:val="23"/>
          <w:szCs w:val="23"/>
        </w:rPr>
        <w:t>a construção de uma</w:t>
      </w:r>
      <w:r w:rsidR="001156DB" w:rsidRPr="00CA2B1F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Casa de Extração</w:t>
      </w:r>
      <w:r w:rsidR="002479C7" w:rsidRPr="00CA2B1F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="00C6243B" w:rsidRPr="00CA2B1F">
        <w:rPr>
          <w:rFonts w:ascii="Times New Roman" w:hAnsi="Times New Roman" w:cs="Times New Roman"/>
          <w:b/>
          <w:color w:val="000000"/>
          <w:sz w:val="23"/>
          <w:szCs w:val="23"/>
        </w:rPr>
        <w:t>de Mel para o Assentamento Jonas Pinheiro</w:t>
      </w:r>
      <w:r w:rsidR="00943F2D" w:rsidRPr="00CA2B1F">
        <w:rPr>
          <w:rFonts w:ascii="Times New Roman" w:hAnsi="Times New Roman" w:cs="Times New Roman"/>
          <w:b/>
          <w:color w:val="000000"/>
          <w:sz w:val="23"/>
          <w:szCs w:val="23"/>
        </w:rPr>
        <w:t>,</w:t>
      </w:r>
      <w:r w:rsidR="00C6243B" w:rsidRPr="00CA2B1F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localizado n</w:t>
      </w:r>
      <w:r w:rsidRPr="00CA2B1F">
        <w:rPr>
          <w:rFonts w:ascii="Times New Roman" w:hAnsi="Times New Roman" w:cs="Times New Roman"/>
          <w:b/>
          <w:color w:val="000000"/>
          <w:sz w:val="23"/>
          <w:szCs w:val="23"/>
        </w:rPr>
        <w:t>o munícipio de Sorriso/MT.</w:t>
      </w:r>
    </w:p>
    <w:p w:rsidR="00F7685D" w:rsidRPr="00CA2B1F" w:rsidRDefault="00F7685D" w:rsidP="008B0FE3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7685D" w:rsidRPr="00CA2B1F" w:rsidRDefault="00F7685D" w:rsidP="008B0FE3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CA2B1F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8B0FE3" w:rsidRPr="00CA2B1F" w:rsidRDefault="00F7685D" w:rsidP="008B0FE3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A2B1F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CA2B1F">
        <w:rPr>
          <w:rFonts w:ascii="Times New Roman" w:hAnsi="Times New Roman" w:cs="Times New Roman"/>
          <w:color w:val="000000"/>
          <w:sz w:val="23"/>
          <w:szCs w:val="23"/>
        </w:rPr>
        <w:tab/>
      </w:r>
    </w:p>
    <w:p w:rsidR="00F7685D" w:rsidRPr="00CA2B1F" w:rsidRDefault="001156DB" w:rsidP="008B0FE3">
      <w:pPr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CA2B1F">
        <w:rPr>
          <w:rFonts w:ascii="Times New Roman" w:hAnsi="Times New Roman" w:cs="Times New Roman"/>
          <w:sz w:val="23"/>
          <w:szCs w:val="23"/>
        </w:rPr>
        <w:t>Considerando a crescente</w:t>
      </w:r>
      <w:r w:rsidR="00F7685D" w:rsidRPr="00CA2B1F">
        <w:rPr>
          <w:rFonts w:ascii="Times New Roman" w:hAnsi="Times New Roman" w:cs="Times New Roman"/>
          <w:sz w:val="23"/>
          <w:szCs w:val="23"/>
        </w:rPr>
        <w:t xml:space="preserve"> </w:t>
      </w:r>
      <w:r w:rsidR="00943F2D" w:rsidRPr="00CA2B1F">
        <w:rPr>
          <w:rFonts w:ascii="Times New Roman" w:hAnsi="Times New Roman" w:cs="Times New Roman"/>
          <w:sz w:val="23"/>
          <w:szCs w:val="23"/>
        </w:rPr>
        <w:t>produção de Mel do A</w:t>
      </w:r>
      <w:r w:rsidR="008B0FE3" w:rsidRPr="00CA2B1F">
        <w:rPr>
          <w:rFonts w:ascii="Times New Roman" w:hAnsi="Times New Roman" w:cs="Times New Roman"/>
          <w:sz w:val="23"/>
          <w:szCs w:val="23"/>
        </w:rPr>
        <w:t>ssentamento Jonas Pinheiro;</w:t>
      </w:r>
    </w:p>
    <w:p w:rsidR="00296AED" w:rsidRPr="00CA2B1F" w:rsidRDefault="00296AED" w:rsidP="008B0FE3">
      <w:pPr>
        <w:ind w:firstLine="1416"/>
        <w:jc w:val="both"/>
        <w:rPr>
          <w:rFonts w:ascii="Times New Roman" w:hAnsi="Times New Roman" w:cs="Times New Roman"/>
          <w:sz w:val="23"/>
          <w:szCs w:val="23"/>
        </w:rPr>
      </w:pPr>
    </w:p>
    <w:p w:rsidR="008F2714" w:rsidRPr="00CA2B1F" w:rsidRDefault="008F2714" w:rsidP="008B0FE3">
      <w:pPr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CA2B1F">
        <w:rPr>
          <w:rFonts w:ascii="Times New Roman" w:hAnsi="Times New Roman" w:cs="Times New Roman"/>
          <w:sz w:val="23"/>
          <w:szCs w:val="23"/>
        </w:rPr>
        <w:t>Considerando que a Associação de Api</w:t>
      </w:r>
      <w:r w:rsidR="00943F2D" w:rsidRPr="00CA2B1F">
        <w:rPr>
          <w:rFonts w:ascii="Times New Roman" w:hAnsi="Times New Roman" w:cs="Times New Roman"/>
          <w:sz w:val="23"/>
          <w:szCs w:val="23"/>
        </w:rPr>
        <w:t>cultores do Assentamento Jonas P</w:t>
      </w:r>
      <w:r w:rsidRPr="00CA2B1F">
        <w:rPr>
          <w:rFonts w:ascii="Times New Roman" w:hAnsi="Times New Roman" w:cs="Times New Roman"/>
          <w:sz w:val="23"/>
          <w:szCs w:val="23"/>
        </w:rPr>
        <w:t>i</w:t>
      </w:r>
      <w:r w:rsidR="008B0FE3" w:rsidRPr="00CA2B1F">
        <w:rPr>
          <w:rFonts w:ascii="Times New Roman" w:hAnsi="Times New Roman" w:cs="Times New Roman"/>
          <w:sz w:val="23"/>
          <w:szCs w:val="23"/>
        </w:rPr>
        <w:t>nheiro foi oficializada em 2009;</w:t>
      </w:r>
    </w:p>
    <w:p w:rsidR="00296AED" w:rsidRPr="00CA2B1F" w:rsidRDefault="00296AED" w:rsidP="008B0FE3">
      <w:pPr>
        <w:ind w:firstLine="1416"/>
        <w:jc w:val="both"/>
        <w:rPr>
          <w:rFonts w:ascii="Times New Roman" w:hAnsi="Times New Roman" w:cs="Times New Roman"/>
          <w:sz w:val="23"/>
          <w:szCs w:val="23"/>
        </w:rPr>
      </w:pPr>
    </w:p>
    <w:p w:rsidR="008F2714" w:rsidRPr="00CA2B1F" w:rsidRDefault="008F2714" w:rsidP="008B0FE3">
      <w:pPr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CA2B1F">
        <w:rPr>
          <w:rFonts w:ascii="Times New Roman" w:hAnsi="Times New Roman" w:cs="Times New Roman"/>
          <w:sz w:val="23"/>
          <w:szCs w:val="23"/>
        </w:rPr>
        <w:t xml:space="preserve">Considerando que dentre as atividades econômicas do Assentamento, </w:t>
      </w:r>
      <w:r w:rsidR="008B0FE3" w:rsidRPr="00CA2B1F">
        <w:rPr>
          <w:rFonts w:ascii="Times New Roman" w:hAnsi="Times New Roman" w:cs="Times New Roman"/>
          <w:sz w:val="23"/>
          <w:szCs w:val="23"/>
        </w:rPr>
        <w:t>a Apicultura vem se destacando;</w:t>
      </w:r>
    </w:p>
    <w:p w:rsidR="008F2714" w:rsidRPr="00CA2B1F" w:rsidRDefault="008F2714" w:rsidP="008B0FE3">
      <w:pPr>
        <w:ind w:firstLine="1416"/>
        <w:jc w:val="both"/>
        <w:rPr>
          <w:rFonts w:ascii="Times New Roman" w:hAnsi="Times New Roman" w:cs="Times New Roman"/>
          <w:sz w:val="23"/>
          <w:szCs w:val="23"/>
        </w:rPr>
      </w:pPr>
    </w:p>
    <w:p w:rsidR="008F2714" w:rsidRPr="00CA2B1F" w:rsidRDefault="008E5158" w:rsidP="008B0FE3">
      <w:pPr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CA2B1F">
        <w:rPr>
          <w:rFonts w:ascii="Times New Roman" w:hAnsi="Times New Roman" w:cs="Times New Roman"/>
          <w:sz w:val="23"/>
          <w:szCs w:val="23"/>
        </w:rPr>
        <w:t>Co</w:t>
      </w:r>
      <w:r w:rsidR="001156DB" w:rsidRPr="00CA2B1F">
        <w:rPr>
          <w:rFonts w:ascii="Times New Roman" w:hAnsi="Times New Roman" w:cs="Times New Roman"/>
          <w:sz w:val="23"/>
          <w:szCs w:val="23"/>
        </w:rPr>
        <w:t>nsiderando que com a reativação</w:t>
      </w:r>
      <w:r w:rsidRPr="00CA2B1F">
        <w:rPr>
          <w:rFonts w:ascii="Times New Roman" w:hAnsi="Times New Roman" w:cs="Times New Roman"/>
          <w:sz w:val="23"/>
          <w:szCs w:val="23"/>
        </w:rPr>
        <w:t xml:space="preserve"> do “</w:t>
      </w:r>
      <w:r w:rsidR="008F2714" w:rsidRPr="00CA2B1F">
        <w:rPr>
          <w:rFonts w:ascii="Times New Roman" w:hAnsi="Times New Roman" w:cs="Times New Roman"/>
          <w:sz w:val="23"/>
          <w:szCs w:val="23"/>
        </w:rPr>
        <w:t>Projeto VITAMEL” houve uma grande adesão dos assentados que já conseguem retirar renda mensal com as vendas</w:t>
      </w:r>
      <w:r w:rsidR="009254AB" w:rsidRPr="00CA2B1F">
        <w:rPr>
          <w:rFonts w:ascii="Times New Roman" w:hAnsi="Times New Roman" w:cs="Times New Roman"/>
          <w:sz w:val="23"/>
          <w:szCs w:val="23"/>
        </w:rPr>
        <w:t xml:space="preserve"> do mel produzidos nos próprios sítios dos produtores</w:t>
      </w:r>
      <w:r w:rsidR="008B0FE3" w:rsidRPr="00CA2B1F">
        <w:rPr>
          <w:rFonts w:ascii="Times New Roman" w:hAnsi="Times New Roman" w:cs="Times New Roman"/>
          <w:sz w:val="23"/>
          <w:szCs w:val="23"/>
        </w:rPr>
        <w:t>;</w:t>
      </w:r>
    </w:p>
    <w:p w:rsidR="008F2714" w:rsidRPr="00CA2B1F" w:rsidRDefault="008F2714" w:rsidP="008B0FE3">
      <w:pPr>
        <w:ind w:firstLine="1416"/>
        <w:jc w:val="both"/>
        <w:rPr>
          <w:rFonts w:ascii="Times New Roman" w:hAnsi="Times New Roman" w:cs="Times New Roman"/>
          <w:sz w:val="23"/>
          <w:szCs w:val="23"/>
        </w:rPr>
      </w:pPr>
    </w:p>
    <w:p w:rsidR="008F2714" w:rsidRPr="00CA2B1F" w:rsidRDefault="008F2714" w:rsidP="008B0FE3">
      <w:pPr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CA2B1F">
        <w:rPr>
          <w:rFonts w:ascii="Times New Roman" w:hAnsi="Times New Roman" w:cs="Times New Roman"/>
          <w:sz w:val="23"/>
          <w:szCs w:val="23"/>
        </w:rPr>
        <w:t>Considerando que os Apicultores garantem o for</w:t>
      </w:r>
      <w:r w:rsidR="00943F2D" w:rsidRPr="00CA2B1F">
        <w:rPr>
          <w:rFonts w:ascii="Times New Roman" w:hAnsi="Times New Roman" w:cs="Times New Roman"/>
          <w:sz w:val="23"/>
          <w:szCs w:val="23"/>
        </w:rPr>
        <w:t>necimento de mel as praças, as feiras l</w:t>
      </w:r>
      <w:r w:rsidRPr="00CA2B1F">
        <w:rPr>
          <w:rFonts w:ascii="Times New Roman" w:hAnsi="Times New Roman" w:cs="Times New Roman"/>
          <w:sz w:val="23"/>
          <w:szCs w:val="23"/>
        </w:rPr>
        <w:t xml:space="preserve">ivres e </w:t>
      </w:r>
      <w:r w:rsidR="00943F2D" w:rsidRPr="00CA2B1F">
        <w:rPr>
          <w:rFonts w:ascii="Times New Roman" w:hAnsi="Times New Roman" w:cs="Times New Roman"/>
          <w:sz w:val="23"/>
          <w:szCs w:val="23"/>
        </w:rPr>
        <w:t>a</w:t>
      </w:r>
      <w:r w:rsidR="00677F9E" w:rsidRPr="00CA2B1F">
        <w:rPr>
          <w:rFonts w:ascii="Times New Roman" w:hAnsi="Times New Roman" w:cs="Times New Roman"/>
          <w:sz w:val="23"/>
          <w:szCs w:val="23"/>
        </w:rPr>
        <w:t xml:space="preserve"> gr</w:t>
      </w:r>
      <w:r w:rsidR="008B0FE3" w:rsidRPr="00CA2B1F">
        <w:rPr>
          <w:rFonts w:ascii="Times New Roman" w:hAnsi="Times New Roman" w:cs="Times New Roman"/>
          <w:sz w:val="23"/>
          <w:szCs w:val="23"/>
        </w:rPr>
        <w:t>andes fornecedores do munícipio;</w:t>
      </w:r>
    </w:p>
    <w:p w:rsidR="008F2714" w:rsidRPr="00CA2B1F" w:rsidRDefault="008F2714" w:rsidP="008B0FE3">
      <w:pPr>
        <w:ind w:firstLine="1416"/>
        <w:jc w:val="both"/>
        <w:rPr>
          <w:rFonts w:ascii="Times New Roman" w:hAnsi="Times New Roman" w:cs="Times New Roman"/>
          <w:sz w:val="23"/>
          <w:szCs w:val="23"/>
        </w:rPr>
      </w:pPr>
    </w:p>
    <w:p w:rsidR="008F2714" w:rsidRPr="00CA2B1F" w:rsidRDefault="00677F9E" w:rsidP="008B0FE3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CA2B1F">
        <w:rPr>
          <w:rFonts w:ascii="Times New Roman" w:hAnsi="Times New Roman" w:cs="Times New Roman"/>
          <w:sz w:val="23"/>
          <w:szCs w:val="23"/>
        </w:rPr>
        <w:t>C</w:t>
      </w:r>
      <w:r w:rsidR="00296AED" w:rsidRPr="00CA2B1F">
        <w:rPr>
          <w:rFonts w:ascii="Times New Roman" w:hAnsi="Times New Roman" w:cs="Times New Roman"/>
          <w:sz w:val="23"/>
          <w:szCs w:val="23"/>
        </w:rPr>
        <w:t>onsiderando que a implantação de</w:t>
      </w:r>
      <w:r w:rsidRPr="00CA2B1F">
        <w:rPr>
          <w:rFonts w:ascii="Times New Roman" w:hAnsi="Times New Roman" w:cs="Times New Roman"/>
          <w:sz w:val="23"/>
          <w:szCs w:val="23"/>
        </w:rPr>
        <w:t xml:space="preserve"> Casa</w:t>
      </w:r>
      <w:r w:rsidR="001156DB" w:rsidRPr="00CA2B1F">
        <w:rPr>
          <w:rFonts w:ascii="Times New Roman" w:hAnsi="Times New Roman" w:cs="Times New Roman"/>
          <w:sz w:val="23"/>
          <w:szCs w:val="23"/>
        </w:rPr>
        <w:t xml:space="preserve"> de Extração</w:t>
      </w:r>
      <w:r w:rsidRPr="00CA2B1F">
        <w:rPr>
          <w:rFonts w:ascii="Times New Roman" w:hAnsi="Times New Roman" w:cs="Times New Roman"/>
          <w:sz w:val="23"/>
          <w:szCs w:val="23"/>
        </w:rPr>
        <w:t xml:space="preserve"> do Mel no </w:t>
      </w:r>
      <w:r w:rsidR="00943F2D" w:rsidRPr="00CA2B1F">
        <w:rPr>
          <w:rFonts w:ascii="Times New Roman" w:hAnsi="Times New Roman" w:cs="Times New Roman"/>
          <w:sz w:val="23"/>
          <w:szCs w:val="23"/>
        </w:rPr>
        <w:t>referido A</w:t>
      </w:r>
      <w:r w:rsidR="001156DB" w:rsidRPr="00CA2B1F">
        <w:rPr>
          <w:rFonts w:ascii="Times New Roman" w:hAnsi="Times New Roman" w:cs="Times New Roman"/>
          <w:sz w:val="23"/>
          <w:szCs w:val="23"/>
        </w:rPr>
        <w:t>ssentamento</w:t>
      </w:r>
      <w:r w:rsidR="004D3F0E" w:rsidRPr="00CA2B1F">
        <w:rPr>
          <w:rFonts w:ascii="Times New Roman" w:hAnsi="Times New Roman" w:cs="Times New Roman"/>
          <w:sz w:val="23"/>
          <w:szCs w:val="23"/>
        </w:rPr>
        <w:t>,</w:t>
      </w:r>
      <w:r w:rsidR="001156DB" w:rsidRPr="00CA2B1F">
        <w:rPr>
          <w:rFonts w:ascii="Times New Roman" w:hAnsi="Times New Roman" w:cs="Times New Roman"/>
          <w:sz w:val="23"/>
          <w:szCs w:val="23"/>
        </w:rPr>
        <w:t xml:space="preserve"> irá proporcionar</w:t>
      </w:r>
      <w:r w:rsidRPr="00CA2B1F">
        <w:rPr>
          <w:rFonts w:ascii="Times New Roman" w:hAnsi="Times New Roman" w:cs="Times New Roman"/>
          <w:sz w:val="23"/>
          <w:szCs w:val="23"/>
        </w:rPr>
        <w:t xml:space="preserve"> estrut</w:t>
      </w:r>
      <w:r w:rsidR="001156DB" w:rsidRPr="00CA2B1F">
        <w:rPr>
          <w:rFonts w:ascii="Times New Roman" w:hAnsi="Times New Roman" w:cs="Times New Roman"/>
          <w:sz w:val="23"/>
          <w:szCs w:val="23"/>
        </w:rPr>
        <w:t>ura necessária para a separação do mel dos favos</w:t>
      </w:r>
      <w:r w:rsidR="00296AED" w:rsidRPr="00CA2B1F">
        <w:rPr>
          <w:rFonts w:ascii="Times New Roman" w:hAnsi="Times New Roman" w:cs="Times New Roman"/>
          <w:sz w:val="23"/>
          <w:szCs w:val="23"/>
        </w:rPr>
        <w:t>, num local mais próximo aos Apicultores, também</w:t>
      </w:r>
      <w:r w:rsidRPr="00CA2B1F">
        <w:rPr>
          <w:rFonts w:ascii="Times New Roman" w:hAnsi="Times New Roman" w:cs="Times New Roman"/>
          <w:sz w:val="23"/>
          <w:szCs w:val="23"/>
        </w:rPr>
        <w:t xml:space="preserve"> servindo como um interposto para o envio desta produção para a Casa do Mel</w:t>
      </w:r>
      <w:r w:rsidR="004D3F0E" w:rsidRPr="00CA2B1F">
        <w:rPr>
          <w:rFonts w:ascii="Times New Roman" w:hAnsi="Times New Roman" w:cs="Times New Roman"/>
          <w:sz w:val="23"/>
          <w:szCs w:val="23"/>
        </w:rPr>
        <w:t>,</w:t>
      </w:r>
      <w:r w:rsidRPr="00CA2B1F">
        <w:rPr>
          <w:rFonts w:ascii="Times New Roman" w:hAnsi="Times New Roman" w:cs="Times New Roman"/>
          <w:sz w:val="23"/>
          <w:szCs w:val="23"/>
        </w:rPr>
        <w:t xml:space="preserve"> localizada no munícipio</w:t>
      </w:r>
      <w:r w:rsidR="004D3F0E" w:rsidRPr="00CA2B1F">
        <w:rPr>
          <w:rFonts w:ascii="Times New Roman" w:hAnsi="Times New Roman" w:cs="Times New Roman"/>
          <w:sz w:val="23"/>
          <w:szCs w:val="23"/>
        </w:rPr>
        <w:t>,</w:t>
      </w:r>
      <w:r w:rsidRPr="00CA2B1F">
        <w:rPr>
          <w:rFonts w:ascii="Times New Roman" w:hAnsi="Times New Roman" w:cs="Times New Roman"/>
          <w:sz w:val="23"/>
          <w:szCs w:val="23"/>
        </w:rPr>
        <w:t xml:space="preserve"> onde realizam todo um processo d</w:t>
      </w:r>
      <w:r w:rsidR="00296AED" w:rsidRPr="00CA2B1F">
        <w:rPr>
          <w:rFonts w:ascii="Times New Roman" w:hAnsi="Times New Roman" w:cs="Times New Roman"/>
          <w:sz w:val="23"/>
          <w:szCs w:val="23"/>
        </w:rPr>
        <w:t>e finalização para comercialização</w:t>
      </w:r>
      <w:r w:rsidR="008B0FE3" w:rsidRPr="00CA2B1F">
        <w:rPr>
          <w:rFonts w:ascii="Times New Roman" w:hAnsi="Times New Roman" w:cs="Times New Roman"/>
          <w:sz w:val="23"/>
          <w:szCs w:val="23"/>
        </w:rPr>
        <w:t>;</w:t>
      </w:r>
    </w:p>
    <w:p w:rsidR="00677F9E" w:rsidRPr="00CA2B1F" w:rsidRDefault="00677F9E" w:rsidP="008B0FE3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677F9E" w:rsidRPr="00CA2B1F" w:rsidRDefault="00677F9E" w:rsidP="008B0FE3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CA2B1F">
        <w:rPr>
          <w:rFonts w:ascii="Times New Roman" w:hAnsi="Times New Roman" w:cs="Times New Roman"/>
          <w:sz w:val="23"/>
          <w:szCs w:val="23"/>
        </w:rPr>
        <w:t>Considerando que é uma reinvindicação de todos os moradores do Assentamento Jonas Pinheiro.</w:t>
      </w:r>
    </w:p>
    <w:p w:rsidR="008B0FE3" w:rsidRPr="00CA2B1F" w:rsidRDefault="008B0FE3" w:rsidP="008B0FE3">
      <w:pPr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7685D" w:rsidRPr="00CA2B1F" w:rsidRDefault="00F7685D" w:rsidP="008B0FE3">
      <w:pPr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A2B1F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em </w:t>
      </w:r>
      <w:r w:rsidR="004D3F0E" w:rsidRPr="00CA2B1F">
        <w:rPr>
          <w:rFonts w:ascii="Times New Roman" w:hAnsi="Times New Roman" w:cs="Times New Roman"/>
          <w:color w:val="000000"/>
          <w:sz w:val="23"/>
          <w:szCs w:val="23"/>
        </w:rPr>
        <w:t>30</w:t>
      </w:r>
      <w:r w:rsidRPr="00CA2B1F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r w:rsidR="008B0FE3" w:rsidRPr="00CA2B1F"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="004D3F0E" w:rsidRPr="00CA2B1F">
        <w:rPr>
          <w:rFonts w:ascii="Times New Roman" w:hAnsi="Times New Roman" w:cs="Times New Roman"/>
          <w:color w:val="000000"/>
          <w:sz w:val="23"/>
          <w:szCs w:val="23"/>
        </w:rPr>
        <w:t>gosto</w:t>
      </w:r>
      <w:r w:rsidRPr="00CA2B1F">
        <w:rPr>
          <w:rFonts w:ascii="Times New Roman" w:hAnsi="Times New Roman" w:cs="Times New Roman"/>
          <w:color w:val="000000"/>
          <w:sz w:val="23"/>
          <w:szCs w:val="23"/>
        </w:rPr>
        <w:t xml:space="preserve"> de 2017.</w:t>
      </w:r>
    </w:p>
    <w:p w:rsidR="00F7685D" w:rsidRDefault="00F7685D" w:rsidP="008B0FE3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CA2B1F" w:rsidRPr="00BC76E9" w:rsidRDefault="00CA2B1F" w:rsidP="00CA2B1F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7"/>
        <w:gridCol w:w="3095"/>
        <w:gridCol w:w="3096"/>
      </w:tblGrid>
      <w:tr w:rsidR="00CA2B1F" w:rsidRPr="00BC76E9" w:rsidTr="00D03BB8">
        <w:trPr>
          <w:trHeight w:val="511"/>
          <w:jc w:val="center"/>
        </w:trPr>
        <w:tc>
          <w:tcPr>
            <w:tcW w:w="3117" w:type="dxa"/>
          </w:tcPr>
          <w:p w:rsidR="00CA2B1F" w:rsidRPr="00BC76E9" w:rsidRDefault="00CA2B1F" w:rsidP="00D03BB8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117" w:type="dxa"/>
          </w:tcPr>
          <w:p w:rsidR="00CA2B1F" w:rsidRPr="00BC76E9" w:rsidRDefault="00CA2B1F" w:rsidP="00D03BB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C76E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CA2B1F" w:rsidRDefault="00CA2B1F" w:rsidP="00D03BB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C76E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PMDB</w:t>
            </w:r>
          </w:p>
          <w:p w:rsidR="00CA2B1F" w:rsidRPr="00BC76E9" w:rsidRDefault="00CA2B1F" w:rsidP="00D03BB8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118" w:type="dxa"/>
          </w:tcPr>
          <w:p w:rsidR="00CA2B1F" w:rsidRPr="00BC76E9" w:rsidRDefault="00CA2B1F" w:rsidP="00D03BB8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CA2B1F" w:rsidRPr="00BC76E9" w:rsidTr="00D03BB8">
        <w:trPr>
          <w:trHeight w:val="547"/>
          <w:jc w:val="center"/>
        </w:trPr>
        <w:tc>
          <w:tcPr>
            <w:tcW w:w="3117" w:type="dxa"/>
          </w:tcPr>
          <w:p w:rsidR="00CA2B1F" w:rsidRPr="00BC76E9" w:rsidRDefault="00CA2B1F" w:rsidP="00D03BB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C76E9">
              <w:rPr>
                <w:rFonts w:ascii="Times New Roman" w:hAnsi="Times New Roman" w:cs="Times New Roman"/>
                <w:b/>
                <w:sz w:val="23"/>
                <w:szCs w:val="23"/>
              </w:rPr>
              <w:t>ACACIO AMBROSINI</w:t>
            </w:r>
          </w:p>
          <w:p w:rsidR="00CA2B1F" w:rsidRDefault="00CA2B1F" w:rsidP="00D03BB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C76E9">
              <w:rPr>
                <w:rFonts w:ascii="Times New Roman" w:hAnsi="Times New Roman" w:cs="Times New Roman"/>
                <w:b/>
                <w:sz w:val="23"/>
                <w:szCs w:val="23"/>
              </w:rPr>
              <w:t>Vereador PSC</w:t>
            </w:r>
          </w:p>
          <w:p w:rsidR="00CA2B1F" w:rsidRDefault="00CA2B1F" w:rsidP="00D03BB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A2B1F" w:rsidRPr="00BC76E9" w:rsidRDefault="00CA2B1F" w:rsidP="00D03BB8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117" w:type="dxa"/>
          </w:tcPr>
          <w:p w:rsidR="00CA2B1F" w:rsidRPr="00BC76E9" w:rsidRDefault="00CA2B1F" w:rsidP="00D03BB8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118" w:type="dxa"/>
          </w:tcPr>
          <w:p w:rsidR="00CA2B1F" w:rsidRPr="00BC76E9" w:rsidRDefault="00CA2B1F" w:rsidP="00D03BB8">
            <w:pPr>
              <w:pStyle w:val="SemEspaamento"/>
              <w:jc w:val="center"/>
              <w:rPr>
                <w:b/>
                <w:sz w:val="23"/>
                <w:szCs w:val="23"/>
              </w:rPr>
            </w:pPr>
            <w:r w:rsidRPr="00BC76E9">
              <w:rPr>
                <w:b/>
                <w:sz w:val="23"/>
                <w:szCs w:val="23"/>
              </w:rPr>
              <w:t>DIRCEU ZANATTA</w:t>
            </w:r>
          </w:p>
          <w:p w:rsidR="00CA2B1F" w:rsidRPr="00BC76E9" w:rsidRDefault="00CA2B1F" w:rsidP="00D03BB8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C76E9">
              <w:rPr>
                <w:rFonts w:ascii="Times New Roman" w:hAnsi="Times New Roman" w:cs="Times New Roman"/>
                <w:b/>
                <w:sz w:val="23"/>
                <w:szCs w:val="23"/>
              </w:rPr>
              <w:t>Vereador PMDB</w:t>
            </w:r>
          </w:p>
        </w:tc>
      </w:tr>
      <w:tr w:rsidR="00CA2B1F" w:rsidRPr="00BC76E9" w:rsidTr="00D03BB8">
        <w:trPr>
          <w:trHeight w:val="555"/>
          <w:jc w:val="center"/>
        </w:trPr>
        <w:tc>
          <w:tcPr>
            <w:tcW w:w="3117" w:type="dxa"/>
          </w:tcPr>
          <w:p w:rsidR="00CA2B1F" w:rsidRPr="00BC76E9" w:rsidRDefault="00CA2B1F" w:rsidP="00D03BB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C76E9">
              <w:rPr>
                <w:rFonts w:ascii="Times New Roman" w:hAnsi="Times New Roman" w:cs="Times New Roman"/>
                <w:b/>
                <w:sz w:val="23"/>
                <w:szCs w:val="23"/>
              </w:rPr>
              <w:t>TOCO BAGGIO</w:t>
            </w:r>
          </w:p>
          <w:p w:rsidR="00CA2B1F" w:rsidRPr="00BC76E9" w:rsidRDefault="00CA2B1F" w:rsidP="00D03BB8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C76E9">
              <w:rPr>
                <w:rFonts w:ascii="Times New Roman" w:hAnsi="Times New Roman" w:cs="Times New Roman"/>
                <w:b/>
                <w:sz w:val="23"/>
                <w:szCs w:val="23"/>
              </w:rPr>
              <w:t>Vereador PSDB</w:t>
            </w:r>
          </w:p>
        </w:tc>
        <w:tc>
          <w:tcPr>
            <w:tcW w:w="3117" w:type="dxa"/>
          </w:tcPr>
          <w:p w:rsidR="00CA2B1F" w:rsidRPr="00BC76E9" w:rsidRDefault="00CA2B1F" w:rsidP="00D03BB8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118" w:type="dxa"/>
          </w:tcPr>
          <w:p w:rsidR="00CA2B1F" w:rsidRPr="00BC76E9" w:rsidRDefault="00CA2B1F" w:rsidP="00D03BB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C76E9">
              <w:rPr>
                <w:rFonts w:ascii="Times New Roman" w:hAnsi="Times New Roman" w:cs="Times New Roman"/>
                <w:b/>
                <w:sz w:val="23"/>
                <w:szCs w:val="23"/>
              </w:rPr>
              <w:t>DAMIANI DA TV</w:t>
            </w:r>
          </w:p>
          <w:p w:rsidR="00CA2B1F" w:rsidRPr="00BC76E9" w:rsidRDefault="00CA2B1F" w:rsidP="00D03BB8">
            <w:pPr>
              <w:pStyle w:val="SemEspaamento"/>
              <w:jc w:val="center"/>
              <w:rPr>
                <w:b/>
                <w:sz w:val="23"/>
                <w:szCs w:val="23"/>
              </w:rPr>
            </w:pPr>
            <w:r w:rsidRPr="00BC76E9">
              <w:rPr>
                <w:b/>
                <w:sz w:val="23"/>
                <w:szCs w:val="23"/>
              </w:rPr>
              <w:t>Vereador PSC</w:t>
            </w:r>
          </w:p>
        </w:tc>
      </w:tr>
    </w:tbl>
    <w:p w:rsidR="00CA2B1F" w:rsidRPr="00CA2B1F" w:rsidRDefault="00CA2B1F" w:rsidP="00CA2B1F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bookmarkStart w:id="0" w:name="_GoBack"/>
      <w:bookmarkEnd w:id="0"/>
    </w:p>
    <w:sectPr w:rsidR="00CA2B1F" w:rsidRPr="00CA2B1F" w:rsidSect="00CA2B1F">
      <w:pgSz w:w="11906" w:h="16838"/>
      <w:pgMar w:top="2268" w:right="1274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85D"/>
    <w:rsid w:val="00083408"/>
    <w:rsid w:val="001156DB"/>
    <w:rsid w:val="002479C7"/>
    <w:rsid w:val="00296AED"/>
    <w:rsid w:val="004D3F0E"/>
    <w:rsid w:val="00543825"/>
    <w:rsid w:val="00641225"/>
    <w:rsid w:val="00677F9E"/>
    <w:rsid w:val="008B0FE3"/>
    <w:rsid w:val="008E5158"/>
    <w:rsid w:val="008F2714"/>
    <w:rsid w:val="009254AB"/>
    <w:rsid w:val="00943F2D"/>
    <w:rsid w:val="00A842E8"/>
    <w:rsid w:val="00B07FE3"/>
    <w:rsid w:val="00C6243B"/>
    <w:rsid w:val="00CA2B1F"/>
    <w:rsid w:val="00F7685D"/>
    <w:rsid w:val="00F8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8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7685D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7685D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7685D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F7685D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7685D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7685D"/>
    <w:rPr>
      <w:rFonts w:ascii="Tahoma" w:eastAsiaTheme="minorEastAsia" w:hAnsi="Tahoma" w:cs="Tahoma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CA2B1F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CA2B1F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8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7685D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7685D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7685D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F7685D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7685D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7685D"/>
    <w:rPr>
      <w:rFonts w:ascii="Tahoma" w:eastAsiaTheme="minorEastAsia" w:hAnsi="Tahoma" w:cs="Tahoma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CA2B1F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CA2B1F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311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Gabinete3</dc:creator>
  <cp:lastModifiedBy>Mineia</cp:lastModifiedBy>
  <cp:revision>8</cp:revision>
  <cp:lastPrinted>2017-08-31T12:32:00Z</cp:lastPrinted>
  <dcterms:created xsi:type="dcterms:W3CDTF">2017-08-24T13:38:00Z</dcterms:created>
  <dcterms:modified xsi:type="dcterms:W3CDTF">2017-09-04T11:18:00Z</dcterms:modified>
</cp:coreProperties>
</file>