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1D10C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D10CC">
        <w:rPr>
          <w:b/>
          <w:bCs w:val="0"/>
          <w:sz w:val="24"/>
        </w:rPr>
        <w:t>PARECER DA COMISSÃO DE ECOLOGIA E MEIO AMBIENTE</w:t>
      </w:r>
    </w:p>
    <w:p w:rsidR="00FC491C" w:rsidRPr="001D10C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D10CC" w:rsidRPr="001D10CC" w:rsidRDefault="001D10C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D10CC" w:rsidRPr="001D10CC" w:rsidRDefault="001D10C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D10CC" w:rsidRPr="001D10CC" w:rsidRDefault="001D10C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FC491C" w:rsidRPr="001D10CC" w:rsidRDefault="00FC491C" w:rsidP="00FC491C">
      <w:pPr>
        <w:pStyle w:val="Ttulo8"/>
        <w:spacing w:before="0" w:after="0"/>
        <w:jc w:val="both"/>
        <w:rPr>
          <w:i w:val="0"/>
        </w:rPr>
      </w:pPr>
      <w:r w:rsidRPr="001D10CC">
        <w:rPr>
          <w:b/>
          <w:bCs/>
          <w:i w:val="0"/>
        </w:rPr>
        <w:t>PARECER Nº</w:t>
      </w:r>
      <w:r w:rsidRPr="001D10CC">
        <w:rPr>
          <w:i w:val="0"/>
        </w:rPr>
        <w:t xml:space="preserve"> </w:t>
      </w:r>
      <w:r w:rsidR="00010FCA" w:rsidRPr="001D10CC">
        <w:rPr>
          <w:b/>
          <w:i w:val="0"/>
        </w:rPr>
        <w:t>0</w:t>
      </w:r>
      <w:r w:rsidR="001D10CC" w:rsidRPr="001D10CC">
        <w:rPr>
          <w:b/>
          <w:i w:val="0"/>
        </w:rPr>
        <w:t>13</w:t>
      </w:r>
      <w:r w:rsidRPr="001D10CC">
        <w:rPr>
          <w:b/>
          <w:i w:val="0"/>
        </w:rPr>
        <w:t>/2017</w:t>
      </w:r>
      <w:r w:rsidRPr="001D10CC">
        <w:rPr>
          <w:i w:val="0"/>
        </w:rPr>
        <w:t>.</w:t>
      </w:r>
    </w:p>
    <w:p w:rsidR="00FC491C" w:rsidRPr="001D10CC" w:rsidRDefault="00FC491C" w:rsidP="00FC491C">
      <w:pPr>
        <w:rPr>
          <w:sz w:val="24"/>
          <w:szCs w:val="24"/>
        </w:rPr>
      </w:pPr>
    </w:p>
    <w:p w:rsidR="00FC491C" w:rsidRPr="001D10CC" w:rsidRDefault="00FC491C" w:rsidP="00FC491C">
      <w:pPr>
        <w:jc w:val="both"/>
        <w:rPr>
          <w:bCs/>
          <w:sz w:val="24"/>
          <w:szCs w:val="24"/>
        </w:rPr>
      </w:pPr>
      <w:r w:rsidRPr="001D10CC">
        <w:rPr>
          <w:b/>
          <w:bCs/>
          <w:sz w:val="24"/>
          <w:szCs w:val="24"/>
        </w:rPr>
        <w:t>DATA:</w:t>
      </w:r>
      <w:r w:rsidRPr="001D10CC">
        <w:rPr>
          <w:bCs/>
          <w:sz w:val="24"/>
          <w:szCs w:val="24"/>
        </w:rPr>
        <w:t xml:space="preserve"> </w:t>
      </w:r>
      <w:r w:rsidR="005B5051" w:rsidRPr="001D10CC">
        <w:rPr>
          <w:bCs/>
          <w:sz w:val="24"/>
          <w:szCs w:val="24"/>
        </w:rPr>
        <w:t>11/09</w:t>
      </w:r>
      <w:r w:rsidR="00191456" w:rsidRPr="001D10CC">
        <w:rPr>
          <w:bCs/>
          <w:sz w:val="24"/>
          <w:szCs w:val="24"/>
        </w:rPr>
        <w:t>/2017</w:t>
      </w:r>
      <w:r w:rsidRPr="001D10CC">
        <w:rPr>
          <w:bCs/>
          <w:sz w:val="24"/>
          <w:szCs w:val="24"/>
        </w:rPr>
        <w:t>.</w:t>
      </w:r>
    </w:p>
    <w:p w:rsidR="00FC491C" w:rsidRPr="001D10CC" w:rsidRDefault="00FC491C" w:rsidP="00FC491C">
      <w:pPr>
        <w:jc w:val="both"/>
        <w:rPr>
          <w:sz w:val="24"/>
          <w:szCs w:val="24"/>
        </w:rPr>
      </w:pPr>
    </w:p>
    <w:p w:rsidR="00FC491C" w:rsidRPr="001D10CC" w:rsidRDefault="00FC491C" w:rsidP="00FC491C">
      <w:pPr>
        <w:jc w:val="both"/>
        <w:rPr>
          <w:b/>
          <w:bCs/>
          <w:sz w:val="24"/>
          <w:szCs w:val="24"/>
        </w:rPr>
      </w:pPr>
      <w:r w:rsidRPr="001D10CC">
        <w:rPr>
          <w:b/>
          <w:bCs/>
          <w:sz w:val="24"/>
          <w:szCs w:val="24"/>
        </w:rPr>
        <w:t xml:space="preserve">ASSUNTO: </w:t>
      </w:r>
      <w:r w:rsidR="005B5051" w:rsidRPr="001D10CC">
        <w:rPr>
          <w:bCs/>
          <w:sz w:val="24"/>
          <w:szCs w:val="24"/>
        </w:rPr>
        <w:t>Projeto de Lei nº 094</w:t>
      </w:r>
      <w:r w:rsidRPr="001D10CC">
        <w:rPr>
          <w:bCs/>
          <w:sz w:val="24"/>
          <w:szCs w:val="24"/>
        </w:rPr>
        <w:t>/2017.</w:t>
      </w:r>
    </w:p>
    <w:p w:rsidR="00FC491C" w:rsidRPr="001D10CC" w:rsidRDefault="00FC491C" w:rsidP="00FC491C">
      <w:pPr>
        <w:jc w:val="both"/>
        <w:rPr>
          <w:sz w:val="24"/>
          <w:szCs w:val="24"/>
        </w:rPr>
      </w:pPr>
    </w:p>
    <w:p w:rsidR="00FC491C" w:rsidRPr="001D10CC" w:rsidRDefault="00FC491C" w:rsidP="00FC491C">
      <w:pPr>
        <w:jc w:val="both"/>
        <w:rPr>
          <w:b/>
          <w:sz w:val="24"/>
          <w:szCs w:val="24"/>
        </w:rPr>
      </w:pPr>
      <w:r w:rsidRPr="001D10CC">
        <w:rPr>
          <w:b/>
          <w:sz w:val="24"/>
          <w:szCs w:val="24"/>
        </w:rPr>
        <w:t xml:space="preserve">EMENTA: </w:t>
      </w:r>
      <w:r w:rsidR="005B5051" w:rsidRPr="001D10CC">
        <w:rPr>
          <w:bCs/>
          <w:sz w:val="24"/>
          <w:szCs w:val="24"/>
        </w:rPr>
        <w:t>DISPÕE SOBRE O PLANO PLURIANUAL – PPA DO MUNICÍPIO DE SORRISO PARA O PERÍODO DE 2018 A 2021, E DÁ OUTRAS PROVIDÊNCIAS.</w:t>
      </w:r>
    </w:p>
    <w:p w:rsidR="00FC491C" w:rsidRPr="001D10CC" w:rsidRDefault="00FC491C" w:rsidP="00FC491C">
      <w:pPr>
        <w:jc w:val="both"/>
        <w:rPr>
          <w:b/>
          <w:sz w:val="24"/>
          <w:szCs w:val="24"/>
        </w:rPr>
      </w:pPr>
    </w:p>
    <w:p w:rsidR="00FC491C" w:rsidRPr="001D10CC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1D10CC">
        <w:rPr>
          <w:b/>
          <w:bCs/>
          <w:sz w:val="24"/>
          <w:szCs w:val="24"/>
        </w:rPr>
        <w:t>RELATORA:</w:t>
      </w:r>
      <w:r w:rsidRPr="001D10CC">
        <w:rPr>
          <w:b/>
          <w:sz w:val="24"/>
          <w:szCs w:val="24"/>
        </w:rPr>
        <w:t xml:space="preserve"> </w:t>
      </w:r>
      <w:r w:rsidRPr="001D10CC">
        <w:rPr>
          <w:sz w:val="24"/>
          <w:szCs w:val="24"/>
        </w:rPr>
        <w:t>Professora Silvana.</w:t>
      </w:r>
    </w:p>
    <w:p w:rsidR="00FC491C" w:rsidRPr="001D10C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C4496E" w:rsidRPr="001D10CC" w:rsidRDefault="00FC491C" w:rsidP="00FC491C">
      <w:pPr>
        <w:jc w:val="both"/>
        <w:rPr>
          <w:bCs/>
          <w:sz w:val="24"/>
          <w:szCs w:val="24"/>
        </w:rPr>
      </w:pPr>
      <w:r w:rsidRPr="001D10CC">
        <w:rPr>
          <w:b/>
          <w:bCs/>
          <w:sz w:val="24"/>
          <w:szCs w:val="24"/>
        </w:rPr>
        <w:t>RELATÓRIO:</w:t>
      </w:r>
      <w:r w:rsidRPr="001D10CC">
        <w:rPr>
          <w:b/>
          <w:sz w:val="24"/>
          <w:szCs w:val="24"/>
        </w:rPr>
        <w:t xml:space="preserve"> </w:t>
      </w:r>
      <w:r w:rsidR="005B5051" w:rsidRPr="001D10CC">
        <w:rPr>
          <w:sz w:val="24"/>
          <w:szCs w:val="24"/>
        </w:rPr>
        <w:t>Aos onze dias do mês de setembro do ano de dois mil e dezessete</w:t>
      </w:r>
      <w:r w:rsidRPr="001D10CC">
        <w:rPr>
          <w:sz w:val="24"/>
          <w:szCs w:val="24"/>
        </w:rPr>
        <w:t xml:space="preserve">, reuniram-se os membros da Comissão de Ecologia e Meio Ambiente, para exarar parecer com relação ao </w:t>
      </w:r>
      <w:r w:rsidR="005B5051" w:rsidRPr="001D10CC">
        <w:rPr>
          <w:bCs/>
          <w:sz w:val="24"/>
          <w:szCs w:val="24"/>
        </w:rPr>
        <w:t>Projeto de Lei nº 094</w:t>
      </w:r>
      <w:r w:rsidRPr="001D10CC">
        <w:rPr>
          <w:bCs/>
          <w:sz w:val="24"/>
          <w:szCs w:val="24"/>
        </w:rPr>
        <w:t>/2017, de autoria do Poder Executivo, cuja ementa:</w:t>
      </w:r>
      <w:r w:rsidR="005B5051" w:rsidRPr="001D10CC">
        <w:rPr>
          <w:bCs/>
          <w:sz w:val="24"/>
          <w:szCs w:val="24"/>
        </w:rPr>
        <w:t xml:space="preserve"> Dispõe sobre o Plano Plurianual – PPA do Município de Sorriso para o período de 2018 a 2021, e dá outras providências</w:t>
      </w:r>
      <w:r w:rsidRPr="001D10CC">
        <w:rPr>
          <w:sz w:val="24"/>
          <w:szCs w:val="24"/>
        </w:rPr>
        <w:t xml:space="preserve">. </w:t>
      </w:r>
      <w:r w:rsidRPr="001D10CC">
        <w:rPr>
          <w:bCs/>
          <w:sz w:val="24"/>
          <w:szCs w:val="24"/>
        </w:rPr>
        <w:t>O Projet</w:t>
      </w:r>
      <w:r w:rsidR="00C4496E" w:rsidRPr="001D10CC">
        <w:rPr>
          <w:bCs/>
          <w:sz w:val="24"/>
          <w:szCs w:val="24"/>
        </w:rPr>
        <w:t>o de Lei em pauta dispõe sobre o Plano Plurianual para o período de 2018-2021, combinado com o que determina o Art.165 § 2º da Constituição Federal. O Plano Plurianual, ou simplesmente PPA expressa o compromisso do governo com os cidadãos do Município de Sorriso-MT, buscando a atender as demandas e melhorar a qualidade da Educação com universalização da educação básica e elevação do nível de qualidade dos ensinos infantil e fundamental, melhorar a qualidade de vida da população, transformar o Município mais seguro, assistir a população de baixa renda na criação de condições para uma vida digna, garantir o desenvolvimento urbano de forma ordenada e social, assegurar o uso ordenado do solo e o respeito ao meio ambiente e a ampliação do emprego e renda.</w:t>
      </w:r>
    </w:p>
    <w:p w:rsidR="00401A3C" w:rsidRPr="001D10CC" w:rsidRDefault="004C74C1" w:rsidP="00FC491C">
      <w:pPr>
        <w:jc w:val="both"/>
        <w:rPr>
          <w:rFonts w:eastAsia="Calibri"/>
          <w:sz w:val="24"/>
          <w:szCs w:val="24"/>
        </w:rPr>
      </w:pPr>
      <w:r w:rsidRPr="001D10CC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Pr="001D10CC" w:rsidRDefault="00401A3C" w:rsidP="00FC491C">
      <w:pPr>
        <w:jc w:val="both"/>
        <w:rPr>
          <w:rFonts w:eastAsia="Calibri"/>
          <w:sz w:val="24"/>
          <w:szCs w:val="24"/>
        </w:rPr>
      </w:pPr>
    </w:p>
    <w:p w:rsidR="00FC491C" w:rsidRPr="001D10CC" w:rsidRDefault="00401A3C" w:rsidP="00FC491C">
      <w:pPr>
        <w:jc w:val="both"/>
        <w:rPr>
          <w:bCs/>
          <w:sz w:val="24"/>
          <w:szCs w:val="24"/>
        </w:rPr>
      </w:pPr>
      <w:r w:rsidRPr="001D10CC">
        <w:rPr>
          <w:b/>
          <w:bCs/>
          <w:sz w:val="24"/>
          <w:szCs w:val="24"/>
        </w:rPr>
        <w:t>VOTO DA COMISSÃO:</w:t>
      </w:r>
      <w:r w:rsidRPr="001D10CC">
        <w:rPr>
          <w:bCs/>
          <w:sz w:val="24"/>
          <w:szCs w:val="24"/>
        </w:rPr>
        <w:t xml:space="preserve"> </w:t>
      </w:r>
      <w:r w:rsidR="00FC491C" w:rsidRPr="001D10CC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1D10CC">
        <w:rPr>
          <w:sz w:val="24"/>
          <w:szCs w:val="24"/>
        </w:rPr>
        <w:t xml:space="preserve">sidente Mauricio Gomes e o Membro </w:t>
      </w:r>
      <w:r w:rsidR="00191456" w:rsidRPr="001D10CC">
        <w:rPr>
          <w:sz w:val="24"/>
          <w:szCs w:val="24"/>
        </w:rPr>
        <w:t>Dirceu Zanatta</w:t>
      </w:r>
      <w:r w:rsidR="00FC491C" w:rsidRPr="001D10CC">
        <w:rPr>
          <w:sz w:val="24"/>
          <w:szCs w:val="24"/>
        </w:rPr>
        <w:t>.</w:t>
      </w:r>
    </w:p>
    <w:p w:rsidR="00FC491C" w:rsidRPr="001D10C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Pr="001D10C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1D10C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1D10C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1D10CC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1D10CC" w:rsidTr="00465FB2">
        <w:trPr>
          <w:jc w:val="center"/>
        </w:trPr>
        <w:tc>
          <w:tcPr>
            <w:tcW w:w="2828" w:type="dxa"/>
            <w:hideMark/>
          </w:tcPr>
          <w:p w:rsidR="00FC491C" w:rsidRPr="001D10CC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D10CC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1D10CC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D10CC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1D10CC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D10CC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1D10CC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D10CC">
              <w:rPr>
                <w:b/>
                <w:sz w:val="24"/>
                <w:szCs w:val="24"/>
              </w:rPr>
              <w:t>DIRCEU ZANATTA</w:t>
            </w:r>
          </w:p>
          <w:p w:rsidR="00FC491C" w:rsidRPr="001D10CC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D10CC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1D10CC" w:rsidRDefault="00FC491C" w:rsidP="00FC491C">
      <w:pPr>
        <w:rPr>
          <w:sz w:val="24"/>
          <w:szCs w:val="24"/>
        </w:rPr>
      </w:pPr>
    </w:p>
    <w:p w:rsidR="0002593B" w:rsidRPr="001D10CC" w:rsidRDefault="0002593B">
      <w:pPr>
        <w:rPr>
          <w:sz w:val="24"/>
          <w:szCs w:val="24"/>
        </w:rPr>
      </w:pPr>
    </w:p>
    <w:sectPr w:rsidR="0002593B" w:rsidRPr="001D10CC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91456"/>
    <w:rsid w:val="001D10CC"/>
    <w:rsid w:val="002206A4"/>
    <w:rsid w:val="002C6E4C"/>
    <w:rsid w:val="00401A3C"/>
    <w:rsid w:val="004C74C1"/>
    <w:rsid w:val="005B5051"/>
    <w:rsid w:val="00AB1F45"/>
    <w:rsid w:val="00C10E86"/>
    <w:rsid w:val="00C4496E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2017-09-11T16:52:00Z</dcterms:created>
  <dcterms:modified xsi:type="dcterms:W3CDTF">2017-09-11T17:02:00Z</dcterms:modified>
</cp:coreProperties>
</file>