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031B99">
        <w:rPr>
          <w:b/>
          <w:bCs w:val="0"/>
          <w:sz w:val="24"/>
        </w:rPr>
        <w:t>PARECER DA COMISSÃO DE ECOLOGIA E MEIO AMBIENTE</w:t>
      </w:r>
    </w:p>
    <w:p w:rsidR="002A1CF4" w:rsidRDefault="002A1CF4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A1CF4" w:rsidRPr="00031B99" w:rsidRDefault="002A1CF4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2A1CF4">
        <w:rPr>
          <w:b/>
          <w:i w:val="0"/>
        </w:rPr>
        <w:t>15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1D7BBC">
        <w:rPr>
          <w:bCs/>
          <w:sz w:val="24"/>
          <w:szCs w:val="24"/>
        </w:rPr>
        <w:t>Emenda Aditiva nº 002</w:t>
      </w:r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1D7BBC" w:rsidRPr="001D7BBC" w:rsidRDefault="00FC491C" w:rsidP="001D7BBC">
      <w:pPr>
        <w:pStyle w:val="Recuodecorpodetexto2"/>
        <w:ind w:left="0"/>
        <w:rPr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1D7BBC" w:rsidRPr="001D7BBC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1D7BBC" w:rsidRDefault="00FC491C" w:rsidP="001D7BBC">
      <w:pPr>
        <w:pStyle w:val="Recuodecorpodetexto2"/>
        <w:ind w:left="0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5B5051" w:rsidRPr="00031B99">
        <w:rPr>
          <w:sz w:val="24"/>
          <w:szCs w:val="24"/>
        </w:rPr>
        <w:t>Aos onze dias do mês de setembro do ano de dois mil e dezessete</w:t>
      </w:r>
      <w:r w:rsidRPr="00031B99">
        <w:rPr>
          <w:sz w:val="24"/>
          <w:szCs w:val="24"/>
        </w:rPr>
        <w:t xml:space="preserve">, reuniram-se os membros da Comissão de Ecologia e Meio Ambiente,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Emenda Aditiva nº 00</w:t>
      </w:r>
      <w:r w:rsidR="00D678A4">
        <w:rPr>
          <w:bCs/>
          <w:sz w:val="24"/>
          <w:szCs w:val="24"/>
        </w:rPr>
        <w:t>2</w:t>
      </w:r>
      <w:bookmarkStart w:id="0" w:name="_GoBack"/>
      <w:bookmarkEnd w:id="0"/>
      <w:r w:rsidR="00E5722B" w:rsidRPr="00031B99">
        <w:rPr>
          <w:bCs/>
          <w:sz w:val="24"/>
          <w:szCs w:val="24"/>
        </w:rPr>
        <w:t>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Projeto de Lei nº 094/2017, cuja ementa: </w:t>
      </w:r>
      <w:r w:rsidR="001D7BBC" w:rsidRPr="001D7BBC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  <w:r w:rsidR="001D7BBC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A referida Emenda visa </w:t>
      </w:r>
      <w:r w:rsidR="001D7BBC" w:rsidRPr="003F101B">
        <w:rPr>
          <w:color w:val="000000"/>
          <w:sz w:val="24"/>
          <w:szCs w:val="24"/>
        </w:rPr>
        <w:t xml:space="preserve">Promover o desenvolvimento sustentável da agricultura familiar, prestando serviços de assistência técnica e extensão rural aos agricultores familiares, gerando, validando e transferindo tecnologias de produção para o </w:t>
      </w:r>
      <w:r w:rsidR="001D7BBC">
        <w:rPr>
          <w:color w:val="000000"/>
          <w:sz w:val="24"/>
          <w:szCs w:val="24"/>
        </w:rPr>
        <w:t>fomento da Agricultura Familiar</w:t>
      </w:r>
      <w:r w:rsidR="00031B99" w:rsidRPr="00031B99">
        <w:rPr>
          <w:sz w:val="24"/>
          <w:szCs w:val="24"/>
        </w:rPr>
        <w:t xml:space="preserve">.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FC491C" w:rsidRPr="00031B99" w:rsidRDefault="00401A3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VOTO DA COMISSÃO:</w:t>
      </w:r>
      <w:r w:rsidRPr="00031B99">
        <w:rPr>
          <w:bCs/>
          <w:sz w:val="24"/>
          <w:szCs w:val="24"/>
        </w:rPr>
        <w:t xml:space="preserve"> </w:t>
      </w:r>
      <w:r w:rsidR="00FC491C" w:rsidRPr="00031B99">
        <w:rPr>
          <w:bCs/>
          <w:sz w:val="24"/>
          <w:szCs w:val="24"/>
        </w:rPr>
        <w:t>Após análise do Projeto de Lei em questão, esta Relatora é favorável a sua tramitação em Plenário. Acompanha seu voto o Pre</w:t>
      </w:r>
      <w:r w:rsidR="00FC491C" w:rsidRPr="00031B99">
        <w:rPr>
          <w:sz w:val="24"/>
          <w:szCs w:val="24"/>
        </w:rPr>
        <w:t xml:space="preserve">sidente Mauricio Gomes e o Membro </w:t>
      </w:r>
      <w:r w:rsidR="00191456" w:rsidRPr="00031B99">
        <w:rPr>
          <w:sz w:val="24"/>
          <w:szCs w:val="24"/>
        </w:rPr>
        <w:t>Dirceu Zanatta</w:t>
      </w:r>
      <w:r w:rsidR="00FC491C" w:rsidRPr="00031B99">
        <w:rPr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2C6E4C" w:rsidRPr="00031B99" w:rsidRDefault="002C6E4C" w:rsidP="00031B99">
      <w:pPr>
        <w:jc w:val="both"/>
        <w:rPr>
          <w:bCs/>
          <w:sz w:val="24"/>
          <w:szCs w:val="24"/>
          <w:u w:val="single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031B99" w:rsidTr="00465FB2">
        <w:trPr>
          <w:jc w:val="center"/>
        </w:trPr>
        <w:tc>
          <w:tcPr>
            <w:tcW w:w="2828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031B99" w:rsidRDefault="004C74C1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DIRCEU ZANATTA</w:t>
            </w:r>
          </w:p>
          <w:p w:rsidR="00FC491C" w:rsidRPr="00031B99" w:rsidRDefault="00FC491C" w:rsidP="00031B9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31B99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031B99" w:rsidRDefault="00FC491C" w:rsidP="00031B99">
      <w:pPr>
        <w:rPr>
          <w:sz w:val="24"/>
          <w:szCs w:val="24"/>
        </w:rPr>
      </w:pPr>
    </w:p>
    <w:p w:rsidR="0002593B" w:rsidRPr="00031B99" w:rsidRDefault="0002593B" w:rsidP="00031B99">
      <w:pPr>
        <w:rPr>
          <w:sz w:val="24"/>
          <w:szCs w:val="24"/>
        </w:rPr>
      </w:pPr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1D7BBC"/>
    <w:rsid w:val="002206A4"/>
    <w:rsid w:val="002A1CF4"/>
    <w:rsid w:val="002C6E4C"/>
    <w:rsid w:val="00401A3C"/>
    <w:rsid w:val="004C74C1"/>
    <w:rsid w:val="005B5051"/>
    <w:rsid w:val="00AB1F45"/>
    <w:rsid w:val="00C10E86"/>
    <w:rsid w:val="00C4496E"/>
    <w:rsid w:val="00D3577C"/>
    <w:rsid w:val="00D678A4"/>
    <w:rsid w:val="00DB7089"/>
    <w:rsid w:val="00E572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2017-09-11T17:12:00Z</dcterms:created>
  <dcterms:modified xsi:type="dcterms:W3CDTF">2017-09-11T20:24:00Z</dcterms:modified>
</cp:coreProperties>
</file>