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620CFD" w:rsidRDefault="002D716E" w:rsidP="0075671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5"/>
          <w:szCs w:val="25"/>
        </w:rPr>
      </w:pPr>
      <w:r w:rsidRPr="00620CFD">
        <w:rPr>
          <w:rFonts w:ascii="Times New Roman" w:hAnsi="Times New Roman" w:cs="Times New Roman"/>
          <w:color w:val="000000"/>
          <w:sz w:val="25"/>
          <w:szCs w:val="25"/>
        </w:rPr>
        <w:t>INDICAÇÃO Nº</w:t>
      </w:r>
      <w:r w:rsidR="00B211D6" w:rsidRPr="00620CF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620CFD" w:rsidRPr="00620CFD">
        <w:rPr>
          <w:rFonts w:ascii="Times New Roman" w:hAnsi="Times New Roman" w:cs="Times New Roman"/>
          <w:color w:val="000000"/>
          <w:sz w:val="25"/>
          <w:szCs w:val="25"/>
        </w:rPr>
        <w:t>416</w:t>
      </w:r>
      <w:r w:rsidRPr="00620CFD">
        <w:rPr>
          <w:rFonts w:ascii="Times New Roman" w:hAnsi="Times New Roman" w:cs="Times New Roman"/>
          <w:color w:val="000000"/>
          <w:sz w:val="25"/>
          <w:szCs w:val="25"/>
        </w:rPr>
        <w:t>/201</w:t>
      </w:r>
      <w:r w:rsidR="00E20183" w:rsidRPr="00620CFD">
        <w:rPr>
          <w:rFonts w:ascii="Times New Roman" w:hAnsi="Times New Roman" w:cs="Times New Roman"/>
          <w:color w:val="000000"/>
          <w:sz w:val="25"/>
          <w:szCs w:val="25"/>
        </w:rPr>
        <w:t>7</w:t>
      </w:r>
    </w:p>
    <w:p w:rsidR="002D716E" w:rsidRPr="00620CFD" w:rsidRDefault="002D716E" w:rsidP="007567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941853" w:rsidRPr="00620CFD" w:rsidRDefault="00941853" w:rsidP="007567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D716E" w:rsidRPr="00620CFD" w:rsidRDefault="00E20183" w:rsidP="0075671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620CFD">
        <w:rPr>
          <w:rFonts w:ascii="Times New Roman" w:hAnsi="Times New Roman" w:cs="Times New Roman"/>
          <w:b/>
          <w:bCs/>
          <w:sz w:val="25"/>
          <w:szCs w:val="25"/>
        </w:rPr>
        <w:t>INDICAMOS</w:t>
      </w:r>
      <w:r w:rsidR="002D716E" w:rsidRPr="00620CFD">
        <w:rPr>
          <w:rFonts w:ascii="Times New Roman" w:hAnsi="Times New Roman" w:cs="Times New Roman"/>
          <w:b/>
          <w:bCs/>
          <w:sz w:val="25"/>
          <w:szCs w:val="25"/>
        </w:rPr>
        <w:t xml:space="preserve"> A </w:t>
      </w:r>
      <w:r w:rsidR="00DB453E" w:rsidRPr="00620CFD">
        <w:rPr>
          <w:rFonts w:ascii="Times New Roman" w:hAnsi="Times New Roman" w:cs="Times New Roman"/>
          <w:b/>
          <w:bCs/>
          <w:sz w:val="25"/>
          <w:szCs w:val="25"/>
        </w:rPr>
        <w:t>REFORMA DO ALAMBRADO</w:t>
      </w:r>
      <w:r w:rsidR="000F1C2A" w:rsidRPr="00620CFD">
        <w:rPr>
          <w:rFonts w:ascii="Times New Roman" w:hAnsi="Times New Roman" w:cs="Times New Roman"/>
          <w:b/>
          <w:bCs/>
          <w:sz w:val="25"/>
          <w:szCs w:val="25"/>
        </w:rPr>
        <w:t xml:space="preserve"> E INSTALAÇÃO DE PORTÃO </w:t>
      </w:r>
      <w:r w:rsidR="00E14A3E" w:rsidRPr="00620CFD">
        <w:rPr>
          <w:rFonts w:ascii="Times New Roman" w:hAnsi="Times New Roman" w:cs="Times New Roman"/>
          <w:b/>
          <w:bCs/>
          <w:sz w:val="25"/>
          <w:szCs w:val="25"/>
        </w:rPr>
        <w:t xml:space="preserve">NO PARQUE E </w:t>
      </w:r>
      <w:r w:rsidR="000F1C2A" w:rsidRPr="00620CFD">
        <w:rPr>
          <w:rFonts w:ascii="Times New Roman" w:hAnsi="Times New Roman" w:cs="Times New Roman"/>
          <w:b/>
          <w:bCs/>
          <w:sz w:val="25"/>
          <w:szCs w:val="25"/>
        </w:rPr>
        <w:t xml:space="preserve">NA </w:t>
      </w:r>
      <w:r w:rsidR="00DB453E" w:rsidRPr="00620CFD">
        <w:rPr>
          <w:rFonts w:ascii="Times New Roman" w:hAnsi="Times New Roman" w:cs="Times New Roman"/>
          <w:b/>
          <w:bCs/>
          <w:sz w:val="25"/>
          <w:szCs w:val="25"/>
        </w:rPr>
        <w:t>QUAD</w:t>
      </w:r>
      <w:r w:rsidR="000F1C2A" w:rsidRPr="00620CFD">
        <w:rPr>
          <w:rFonts w:ascii="Times New Roman" w:hAnsi="Times New Roman" w:cs="Times New Roman"/>
          <w:b/>
          <w:bCs/>
          <w:sz w:val="25"/>
          <w:szCs w:val="25"/>
        </w:rPr>
        <w:t>RA DE A</w:t>
      </w:r>
      <w:bookmarkStart w:id="0" w:name="_GoBack"/>
      <w:bookmarkEnd w:id="0"/>
      <w:r w:rsidR="000F1C2A" w:rsidRPr="00620CFD">
        <w:rPr>
          <w:rFonts w:ascii="Times New Roman" w:hAnsi="Times New Roman" w:cs="Times New Roman"/>
          <w:b/>
          <w:bCs/>
          <w:sz w:val="25"/>
          <w:szCs w:val="25"/>
        </w:rPr>
        <w:t>REIA</w:t>
      </w:r>
      <w:r w:rsidR="00E14A3E" w:rsidRPr="00620CFD">
        <w:rPr>
          <w:rFonts w:ascii="Times New Roman" w:hAnsi="Times New Roman" w:cs="Times New Roman"/>
          <w:b/>
          <w:bCs/>
          <w:sz w:val="25"/>
          <w:szCs w:val="25"/>
        </w:rPr>
        <w:t>, D</w:t>
      </w:r>
      <w:r w:rsidR="000F1C2A" w:rsidRPr="00620CFD">
        <w:rPr>
          <w:rFonts w:ascii="Times New Roman" w:hAnsi="Times New Roman" w:cs="Times New Roman"/>
          <w:b/>
          <w:bCs/>
          <w:sz w:val="25"/>
          <w:szCs w:val="25"/>
        </w:rPr>
        <w:t xml:space="preserve">A </w:t>
      </w:r>
      <w:r w:rsidR="00DB453E" w:rsidRPr="00620CFD">
        <w:rPr>
          <w:rFonts w:ascii="Times New Roman" w:hAnsi="Times New Roman" w:cs="Times New Roman"/>
          <w:b/>
          <w:bCs/>
          <w:sz w:val="25"/>
          <w:szCs w:val="25"/>
        </w:rPr>
        <w:t>PRAÇA PÚBLICA ANTENOR BABINOT</w:t>
      </w:r>
      <w:r w:rsidR="002D716E" w:rsidRPr="00620CFD">
        <w:rPr>
          <w:rFonts w:ascii="Times New Roman" w:hAnsi="Times New Roman" w:cs="Times New Roman"/>
          <w:b/>
          <w:bCs/>
          <w:sz w:val="25"/>
          <w:szCs w:val="25"/>
        </w:rPr>
        <w:t>, MUNICÍPIO DE SORRISO.</w:t>
      </w:r>
    </w:p>
    <w:p w:rsidR="002D716E" w:rsidRPr="00620CFD" w:rsidRDefault="002D716E" w:rsidP="0075671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C37116" w:rsidRPr="00620CFD" w:rsidRDefault="00C37116" w:rsidP="0075671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941853" w:rsidRPr="00620CFD" w:rsidRDefault="00941853" w:rsidP="0075671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2D716E" w:rsidRPr="00620CFD" w:rsidRDefault="00E20183" w:rsidP="0075671A">
      <w:pPr>
        <w:pStyle w:val="Recuodecorpodetexto2"/>
        <w:rPr>
          <w:rFonts w:ascii="Times New Roman" w:hAnsi="Times New Roman" w:cs="Times New Roman"/>
          <w:color w:val="000000"/>
          <w:sz w:val="25"/>
          <w:szCs w:val="25"/>
        </w:rPr>
      </w:pPr>
      <w:r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>PROFESSORA SILVANA</w:t>
      </w:r>
      <w:r w:rsidR="002D716E"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>–</w:t>
      </w:r>
      <w:r w:rsidR="002D716E"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P</w:t>
      </w:r>
      <w:r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>TB e vereadores abaixo assinados,</w:t>
      </w:r>
      <w:r w:rsidR="002D716E" w:rsidRPr="00620CFD">
        <w:rPr>
          <w:rFonts w:ascii="Times New Roman" w:hAnsi="Times New Roman" w:cs="Times New Roman"/>
          <w:color w:val="000000"/>
          <w:sz w:val="25"/>
          <w:szCs w:val="25"/>
        </w:rPr>
        <w:t xml:space="preserve"> com assento nesta Casa de Leis, de conformidade com o Artigo 115 do Regimento Interno, requer</w:t>
      </w:r>
      <w:r w:rsidRPr="00620CFD">
        <w:rPr>
          <w:rFonts w:ascii="Times New Roman" w:hAnsi="Times New Roman" w:cs="Times New Roman"/>
          <w:color w:val="000000"/>
          <w:sz w:val="25"/>
          <w:szCs w:val="25"/>
        </w:rPr>
        <w:t>em</w:t>
      </w:r>
      <w:r w:rsidR="002D716E" w:rsidRPr="00620CFD">
        <w:rPr>
          <w:rFonts w:ascii="Times New Roman" w:hAnsi="Times New Roman" w:cs="Times New Roman"/>
          <w:color w:val="000000"/>
          <w:sz w:val="25"/>
          <w:szCs w:val="25"/>
        </w:rPr>
        <w:t xml:space="preserve"> à Mesa que este Expediente seja encaminhado ao </w:t>
      </w:r>
      <w:r w:rsidRPr="00620CFD">
        <w:rPr>
          <w:rFonts w:ascii="Times New Roman" w:hAnsi="Times New Roman" w:cs="Times New Roman"/>
          <w:color w:val="000000"/>
          <w:sz w:val="25"/>
          <w:szCs w:val="25"/>
        </w:rPr>
        <w:t>Exmo.</w:t>
      </w:r>
      <w:r w:rsidR="002D716E" w:rsidRPr="00620CFD">
        <w:rPr>
          <w:rFonts w:ascii="Times New Roman" w:hAnsi="Times New Roman" w:cs="Times New Roman"/>
          <w:color w:val="000000"/>
          <w:sz w:val="25"/>
          <w:szCs w:val="25"/>
        </w:rPr>
        <w:t xml:space="preserve"> Senhor </w:t>
      </w:r>
      <w:r w:rsidRPr="00620CFD">
        <w:rPr>
          <w:rFonts w:ascii="Times New Roman" w:hAnsi="Times New Roman" w:cs="Times New Roman"/>
          <w:color w:val="000000"/>
          <w:sz w:val="25"/>
          <w:szCs w:val="25"/>
        </w:rPr>
        <w:t>Ari Lafin</w:t>
      </w:r>
      <w:r w:rsidR="002D716E" w:rsidRPr="00620CFD">
        <w:rPr>
          <w:rFonts w:ascii="Times New Roman" w:hAnsi="Times New Roman" w:cs="Times New Roman"/>
          <w:color w:val="000000"/>
          <w:sz w:val="25"/>
          <w:szCs w:val="25"/>
        </w:rPr>
        <w:t>, Prefeito Municipal</w:t>
      </w:r>
      <w:r w:rsidR="0022107B" w:rsidRPr="00620CFD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="002D716E" w:rsidRPr="00620CFD">
        <w:rPr>
          <w:rFonts w:ascii="Times New Roman" w:hAnsi="Times New Roman" w:cs="Times New Roman"/>
          <w:color w:val="000000"/>
          <w:sz w:val="25"/>
          <w:szCs w:val="25"/>
        </w:rPr>
        <w:t xml:space="preserve"> ao Senhor </w:t>
      </w:r>
      <w:r w:rsidRPr="00620CFD">
        <w:rPr>
          <w:rFonts w:ascii="Times New Roman" w:hAnsi="Times New Roman" w:cs="Times New Roman"/>
          <w:color w:val="000000"/>
          <w:sz w:val="25"/>
          <w:szCs w:val="25"/>
        </w:rPr>
        <w:t>Pedrinho Gilmar da Silva</w:t>
      </w:r>
      <w:r w:rsidR="00B211D6" w:rsidRPr="00620CFD">
        <w:rPr>
          <w:rFonts w:ascii="Times New Roman" w:hAnsi="Times New Roman" w:cs="Times New Roman"/>
          <w:color w:val="000000"/>
          <w:sz w:val="25"/>
          <w:szCs w:val="25"/>
        </w:rPr>
        <w:t>, Secretário</w:t>
      </w:r>
      <w:r w:rsidR="002D716E" w:rsidRPr="00620CFD">
        <w:rPr>
          <w:rFonts w:ascii="Times New Roman" w:hAnsi="Times New Roman" w:cs="Times New Roman"/>
          <w:color w:val="000000"/>
          <w:sz w:val="25"/>
          <w:szCs w:val="25"/>
        </w:rPr>
        <w:t xml:space="preserve"> Municipal de Obras e Serviços Públicos</w:t>
      </w:r>
      <w:r w:rsidR="000F1C2A" w:rsidRPr="00620CFD">
        <w:rPr>
          <w:rFonts w:ascii="Times New Roman" w:hAnsi="Times New Roman" w:cs="Times New Roman"/>
          <w:color w:val="000000"/>
          <w:sz w:val="25"/>
          <w:szCs w:val="25"/>
        </w:rPr>
        <w:t xml:space="preserve"> e </w:t>
      </w:r>
      <w:r w:rsidR="009C5559" w:rsidRPr="00620CFD">
        <w:rPr>
          <w:rFonts w:ascii="Times New Roman" w:hAnsi="Times New Roman" w:cs="Times New Roman"/>
          <w:color w:val="000000"/>
          <w:sz w:val="25"/>
          <w:szCs w:val="25"/>
        </w:rPr>
        <w:t>ao Senhor Emilio Brandão Junior, Secretário Municipal de Esporte e La</w:t>
      </w:r>
      <w:r w:rsidR="00620CFD" w:rsidRPr="00620CFD">
        <w:rPr>
          <w:rFonts w:ascii="Times New Roman" w:hAnsi="Times New Roman" w:cs="Times New Roman"/>
          <w:color w:val="000000"/>
          <w:sz w:val="25"/>
          <w:szCs w:val="25"/>
        </w:rPr>
        <w:t>z</w:t>
      </w:r>
      <w:r w:rsidR="009C5559" w:rsidRPr="00620CFD">
        <w:rPr>
          <w:rFonts w:ascii="Times New Roman" w:hAnsi="Times New Roman" w:cs="Times New Roman"/>
          <w:color w:val="000000"/>
          <w:sz w:val="25"/>
          <w:szCs w:val="25"/>
        </w:rPr>
        <w:t xml:space="preserve">er, </w:t>
      </w:r>
      <w:r w:rsidR="002D716E"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versando sobre a necessidade de </w:t>
      </w:r>
      <w:r w:rsidR="009C5559"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reforma do alambrado e instalação de portão </w:t>
      </w:r>
      <w:r w:rsidR="00E14A3E"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no parque e </w:t>
      </w:r>
      <w:r w:rsidR="009C5559"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>n</w:t>
      </w:r>
      <w:r w:rsidR="00DB453E"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a quadra de areia na </w:t>
      </w:r>
      <w:r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>P</w:t>
      </w:r>
      <w:r w:rsidR="002D716E"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raça </w:t>
      </w:r>
      <w:r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>P</w:t>
      </w:r>
      <w:r w:rsidR="002D716E"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>ública</w:t>
      </w:r>
      <w:r w:rsidR="009C5559"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Antenor </w:t>
      </w:r>
      <w:proofErr w:type="spellStart"/>
      <w:r w:rsidR="009C5559"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>Babinot</w:t>
      </w:r>
      <w:proofErr w:type="spellEnd"/>
      <w:r w:rsidR="00941853"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>,</w:t>
      </w:r>
      <w:r w:rsidR="00B211D6"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941853"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>M</w:t>
      </w:r>
      <w:r w:rsidR="002D716E" w:rsidRPr="00620CFD">
        <w:rPr>
          <w:rFonts w:ascii="Times New Roman" w:hAnsi="Times New Roman" w:cs="Times New Roman"/>
          <w:b/>
          <w:bCs/>
          <w:color w:val="000000"/>
          <w:sz w:val="25"/>
          <w:szCs w:val="25"/>
        </w:rPr>
        <w:t>unicípio de Sorriso.</w:t>
      </w:r>
    </w:p>
    <w:p w:rsidR="00C37116" w:rsidRPr="00620CFD" w:rsidRDefault="00C37116" w:rsidP="0075671A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37116" w:rsidRPr="00620CFD" w:rsidRDefault="00C37116" w:rsidP="0075671A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620CFD" w:rsidRPr="00620CFD" w:rsidRDefault="00620CFD" w:rsidP="0075671A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D716E" w:rsidRPr="00620CFD" w:rsidRDefault="002D716E" w:rsidP="0075671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5"/>
          <w:szCs w:val="25"/>
        </w:rPr>
      </w:pPr>
      <w:r w:rsidRPr="00620CFD">
        <w:rPr>
          <w:rFonts w:ascii="Times New Roman" w:hAnsi="Times New Roman" w:cs="Times New Roman"/>
          <w:color w:val="000000"/>
          <w:sz w:val="25"/>
          <w:szCs w:val="25"/>
        </w:rPr>
        <w:t>JUSTIFICATIVAS</w:t>
      </w:r>
    </w:p>
    <w:p w:rsidR="00C37116" w:rsidRPr="00620CFD" w:rsidRDefault="00C37116" w:rsidP="007567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2D716E" w:rsidRPr="00620CFD" w:rsidRDefault="00905106" w:rsidP="00C37116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  <w:r w:rsidRPr="00620CFD">
        <w:rPr>
          <w:rFonts w:ascii="Times New Roman" w:hAnsi="Times New Roman" w:cs="Times New Roman"/>
          <w:sz w:val="25"/>
          <w:szCs w:val="25"/>
        </w:rPr>
        <w:t>Considerando que a</w:t>
      </w:r>
      <w:r w:rsidR="002D716E" w:rsidRPr="00620CFD">
        <w:rPr>
          <w:rFonts w:ascii="Times New Roman" w:hAnsi="Times New Roman" w:cs="Times New Roman"/>
          <w:sz w:val="25"/>
          <w:szCs w:val="25"/>
        </w:rPr>
        <w:t>s praças públicas são espaços amplos, arejados, salubres e favoráveis ao encontro, à sociabilidade, descanso e ao lazer, além de servirem de locais de entretenimento às crianças e adultos</w:t>
      </w:r>
      <w:r w:rsidR="008D3685" w:rsidRPr="00620CFD">
        <w:rPr>
          <w:rFonts w:ascii="Times New Roman" w:hAnsi="Times New Roman" w:cs="Times New Roman"/>
          <w:sz w:val="25"/>
          <w:szCs w:val="25"/>
        </w:rPr>
        <w:t>, sem contar os benefícios proporcionados à saúde dos</w:t>
      </w:r>
      <w:r w:rsidR="00C22AEE" w:rsidRPr="00620CFD">
        <w:rPr>
          <w:rFonts w:ascii="Times New Roman" w:hAnsi="Times New Roman" w:cs="Times New Roman"/>
          <w:sz w:val="25"/>
          <w:szCs w:val="25"/>
        </w:rPr>
        <w:t xml:space="preserve"> usuários</w:t>
      </w:r>
      <w:r w:rsidR="00C37116" w:rsidRPr="00620CFD">
        <w:rPr>
          <w:rFonts w:ascii="Times New Roman" w:hAnsi="Times New Roman" w:cs="Times New Roman"/>
          <w:sz w:val="25"/>
          <w:szCs w:val="25"/>
        </w:rPr>
        <w:t>;</w:t>
      </w:r>
    </w:p>
    <w:p w:rsidR="00C37116" w:rsidRPr="00620CFD" w:rsidRDefault="00C37116" w:rsidP="00C37116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</w:p>
    <w:p w:rsidR="000F1C2A" w:rsidRPr="00620CFD" w:rsidRDefault="003D63C3" w:rsidP="009C5559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  <w:r w:rsidRPr="00620CFD">
        <w:rPr>
          <w:rFonts w:ascii="Times New Roman" w:hAnsi="Times New Roman" w:cs="Times New Roman"/>
          <w:sz w:val="25"/>
          <w:szCs w:val="25"/>
        </w:rPr>
        <w:t>Considerando que munícipes</w:t>
      </w:r>
      <w:r w:rsidR="000F1C2A" w:rsidRPr="00620CFD">
        <w:rPr>
          <w:rFonts w:ascii="Times New Roman" w:hAnsi="Times New Roman" w:cs="Times New Roman"/>
          <w:sz w:val="25"/>
          <w:szCs w:val="25"/>
        </w:rPr>
        <w:t xml:space="preserve"> que residem nos Bairros </w:t>
      </w:r>
      <w:r w:rsidR="009C5559" w:rsidRPr="00620CFD">
        <w:rPr>
          <w:rFonts w:ascii="Times New Roman" w:hAnsi="Times New Roman" w:cs="Times New Roman"/>
          <w:sz w:val="25"/>
          <w:szCs w:val="25"/>
        </w:rPr>
        <w:t xml:space="preserve">próximos a esta praça, queixam-se que </w:t>
      </w:r>
      <w:r w:rsidR="00E14A3E" w:rsidRPr="00620CFD">
        <w:rPr>
          <w:rFonts w:ascii="Times New Roman" w:hAnsi="Times New Roman" w:cs="Times New Roman"/>
          <w:sz w:val="25"/>
          <w:szCs w:val="25"/>
        </w:rPr>
        <w:t>o parque e a quadra de areia estão</w:t>
      </w:r>
      <w:r w:rsidR="009C5559" w:rsidRPr="00620CFD">
        <w:rPr>
          <w:rFonts w:ascii="Times New Roman" w:hAnsi="Times New Roman" w:cs="Times New Roman"/>
          <w:sz w:val="25"/>
          <w:szCs w:val="25"/>
        </w:rPr>
        <w:t xml:space="preserve"> sem </w:t>
      </w:r>
      <w:r w:rsidR="000F1C2A" w:rsidRPr="00620CFD">
        <w:rPr>
          <w:rFonts w:ascii="Times New Roman" w:hAnsi="Times New Roman" w:cs="Times New Roman"/>
          <w:sz w:val="25"/>
          <w:szCs w:val="25"/>
        </w:rPr>
        <w:t xml:space="preserve">portões e </w:t>
      </w:r>
      <w:r w:rsidR="00C22AEE" w:rsidRPr="00620CFD">
        <w:rPr>
          <w:rFonts w:ascii="Times New Roman" w:hAnsi="Times New Roman" w:cs="Times New Roman"/>
          <w:sz w:val="25"/>
          <w:szCs w:val="25"/>
        </w:rPr>
        <w:t xml:space="preserve">a </w:t>
      </w:r>
      <w:r w:rsidR="000F1C2A" w:rsidRPr="00620CFD">
        <w:rPr>
          <w:rFonts w:ascii="Times New Roman" w:hAnsi="Times New Roman" w:cs="Times New Roman"/>
          <w:sz w:val="25"/>
          <w:szCs w:val="25"/>
        </w:rPr>
        <w:t>tela de proteção</w:t>
      </w:r>
      <w:r w:rsidR="009C5559" w:rsidRPr="00620CFD">
        <w:rPr>
          <w:rFonts w:ascii="Times New Roman" w:hAnsi="Times New Roman" w:cs="Times New Roman"/>
          <w:sz w:val="25"/>
          <w:szCs w:val="25"/>
        </w:rPr>
        <w:t xml:space="preserve"> danificada, </w:t>
      </w:r>
      <w:r w:rsidR="00C22AEE" w:rsidRPr="00620CFD">
        <w:rPr>
          <w:rFonts w:ascii="Times New Roman" w:hAnsi="Times New Roman" w:cs="Times New Roman"/>
          <w:sz w:val="25"/>
          <w:szCs w:val="25"/>
        </w:rPr>
        <w:t xml:space="preserve">ocasionando </w:t>
      </w:r>
      <w:r w:rsidR="00E14A3E" w:rsidRPr="00620CFD">
        <w:rPr>
          <w:rFonts w:ascii="Times New Roman" w:hAnsi="Times New Roman" w:cs="Times New Roman"/>
          <w:sz w:val="25"/>
          <w:szCs w:val="25"/>
        </w:rPr>
        <w:t xml:space="preserve">a entrada de animais o que traz contaminação </w:t>
      </w:r>
      <w:r w:rsidR="009C5559" w:rsidRPr="00620CFD">
        <w:rPr>
          <w:rFonts w:ascii="Times New Roman" w:hAnsi="Times New Roman" w:cs="Times New Roman"/>
          <w:sz w:val="25"/>
          <w:szCs w:val="25"/>
        </w:rPr>
        <w:t>de diversas formas</w:t>
      </w:r>
      <w:r w:rsidR="00C37116" w:rsidRPr="00620CFD">
        <w:rPr>
          <w:rFonts w:ascii="Times New Roman" w:hAnsi="Times New Roman" w:cs="Times New Roman"/>
          <w:sz w:val="25"/>
          <w:szCs w:val="25"/>
        </w:rPr>
        <w:t>;</w:t>
      </w:r>
    </w:p>
    <w:p w:rsidR="000F1C2A" w:rsidRPr="00620CFD" w:rsidRDefault="000F1C2A" w:rsidP="009C5559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</w:p>
    <w:p w:rsidR="009C5559" w:rsidRPr="00620CFD" w:rsidRDefault="009C5559" w:rsidP="009C5559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  <w:r w:rsidRPr="00620CFD">
        <w:rPr>
          <w:rFonts w:ascii="Times New Roman" w:hAnsi="Times New Roman" w:cs="Times New Roman"/>
          <w:sz w:val="25"/>
          <w:szCs w:val="25"/>
        </w:rPr>
        <w:t xml:space="preserve">Considerando que munícipes, inclusive as crianças que estão frequentando esse ambiente, estão se contaminando ao entrarem em contato </w:t>
      </w:r>
      <w:r w:rsidR="0067219A" w:rsidRPr="00620CFD">
        <w:rPr>
          <w:rFonts w:ascii="Times New Roman" w:hAnsi="Times New Roman" w:cs="Times New Roman"/>
          <w:sz w:val="25"/>
          <w:szCs w:val="25"/>
        </w:rPr>
        <w:t>com as fezes contaminadas de</w:t>
      </w:r>
      <w:r w:rsidRPr="00620CFD">
        <w:rPr>
          <w:rFonts w:ascii="Times New Roman" w:hAnsi="Times New Roman" w:cs="Times New Roman"/>
          <w:sz w:val="25"/>
          <w:szCs w:val="25"/>
        </w:rPr>
        <w:t xml:space="preserve"> animais, haja vista, que realizam atividades</w:t>
      </w:r>
      <w:r w:rsidR="00C37116" w:rsidRPr="00620CFD">
        <w:rPr>
          <w:rFonts w:ascii="Times New Roman" w:hAnsi="Times New Roman" w:cs="Times New Roman"/>
          <w:sz w:val="25"/>
          <w:szCs w:val="25"/>
        </w:rPr>
        <w:t xml:space="preserve"> no parque e </w:t>
      </w:r>
      <w:r w:rsidRPr="00620CFD">
        <w:rPr>
          <w:rFonts w:ascii="Times New Roman" w:hAnsi="Times New Roman" w:cs="Times New Roman"/>
          <w:sz w:val="25"/>
          <w:szCs w:val="25"/>
        </w:rPr>
        <w:t>na quadra de areia</w:t>
      </w:r>
      <w:r w:rsidR="00C37116" w:rsidRPr="00620CFD">
        <w:rPr>
          <w:rFonts w:ascii="Times New Roman" w:hAnsi="Times New Roman" w:cs="Times New Roman"/>
          <w:sz w:val="25"/>
          <w:szCs w:val="25"/>
        </w:rPr>
        <w:t>;</w:t>
      </w:r>
    </w:p>
    <w:p w:rsidR="009C5559" w:rsidRPr="00620CFD" w:rsidRDefault="009C5559" w:rsidP="009C5559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</w:p>
    <w:p w:rsidR="000F1C2A" w:rsidRPr="00620CFD" w:rsidRDefault="000F1C2A" w:rsidP="009C5559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  <w:r w:rsidRPr="00620CFD">
        <w:rPr>
          <w:rFonts w:ascii="Times New Roman" w:hAnsi="Times New Roman" w:cs="Times New Roman"/>
          <w:sz w:val="25"/>
          <w:szCs w:val="25"/>
        </w:rPr>
        <w:t xml:space="preserve">Considerando a </w:t>
      </w:r>
      <w:r w:rsidR="00C37116" w:rsidRPr="00620CFD">
        <w:rPr>
          <w:rFonts w:ascii="Times New Roman" w:hAnsi="Times New Roman" w:cs="Times New Roman"/>
          <w:sz w:val="25"/>
          <w:szCs w:val="25"/>
        </w:rPr>
        <w:t xml:space="preserve">necessidade de proporcionar </w:t>
      </w:r>
      <w:r w:rsidRPr="00620CFD">
        <w:rPr>
          <w:rFonts w:ascii="Times New Roman" w:hAnsi="Times New Roman" w:cs="Times New Roman"/>
          <w:sz w:val="25"/>
          <w:szCs w:val="25"/>
        </w:rPr>
        <w:t>o lazer com segurança e maior conforto;</w:t>
      </w:r>
    </w:p>
    <w:p w:rsidR="00C22AEE" w:rsidRPr="00620CFD" w:rsidRDefault="00C22AEE" w:rsidP="00C37116">
      <w:pPr>
        <w:pStyle w:val="Recuodecorpodetexto2"/>
        <w:ind w:firstLine="0"/>
        <w:rPr>
          <w:rFonts w:ascii="Times New Roman" w:hAnsi="Times New Roman" w:cs="Times New Roman"/>
          <w:sz w:val="25"/>
          <w:szCs w:val="25"/>
        </w:rPr>
      </w:pPr>
    </w:p>
    <w:p w:rsidR="006824D3" w:rsidRPr="00620CFD" w:rsidRDefault="000F1C2A" w:rsidP="00C37116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  <w:r w:rsidRPr="00620CFD">
        <w:rPr>
          <w:rFonts w:ascii="Times New Roman" w:hAnsi="Times New Roman" w:cs="Times New Roman"/>
          <w:sz w:val="25"/>
          <w:szCs w:val="25"/>
        </w:rPr>
        <w:t xml:space="preserve">Considerando que é responsabilidade do município a instalação, conservação e manutenção dos bens públicos e no interesse </w:t>
      </w:r>
      <w:r w:rsidR="00620CFD" w:rsidRPr="00620CFD">
        <w:rPr>
          <w:rFonts w:ascii="Times New Roman" w:hAnsi="Times New Roman" w:cs="Times New Roman"/>
          <w:sz w:val="25"/>
          <w:szCs w:val="25"/>
        </w:rPr>
        <w:t>da coletividade;</w:t>
      </w:r>
    </w:p>
    <w:p w:rsidR="00C37116" w:rsidRPr="00620CFD" w:rsidRDefault="00C37116" w:rsidP="00C37116">
      <w:pPr>
        <w:pStyle w:val="Recuodecorpodetexto2"/>
        <w:ind w:firstLine="0"/>
        <w:rPr>
          <w:rFonts w:ascii="Times New Roman" w:hAnsi="Times New Roman" w:cs="Times New Roman"/>
          <w:sz w:val="25"/>
          <w:szCs w:val="25"/>
        </w:rPr>
      </w:pPr>
    </w:p>
    <w:p w:rsidR="00C37116" w:rsidRPr="00620CFD" w:rsidRDefault="006824D3" w:rsidP="00C37116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  <w:r w:rsidRPr="00620CFD">
        <w:rPr>
          <w:rFonts w:ascii="Times New Roman" w:hAnsi="Times New Roman" w:cs="Times New Roman"/>
          <w:sz w:val="25"/>
          <w:szCs w:val="25"/>
        </w:rPr>
        <w:t xml:space="preserve">Considerando ainda a simplicidade do pedido, diante de sua tamanha importância para a </w:t>
      </w:r>
      <w:r w:rsidR="00E14A3E" w:rsidRPr="00620CFD">
        <w:rPr>
          <w:rFonts w:ascii="Times New Roman" w:hAnsi="Times New Roman" w:cs="Times New Roman"/>
          <w:sz w:val="25"/>
          <w:szCs w:val="25"/>
        </w:rPr>
        <w:t>manutenção da saúde das pessoas que ali realizam suas atividades e das crianças que utilizam o parque</w:t>
      </w:r>
      <w:r w:rsidR="00C37116" w:rsidRPr="00620CFD">
        <w:rPr>
          <w:rFonts w:ascii="Times New Roman" w:hAnsi="Times New Roman" w:cs="Times New Roman"/>
          <w:sz w:val="25"/>
          <w:szCs w:val="25"/>
        </w:rPr>
        <w:t xml:space="preserve">; </w:t>
      </w:r>
    </w:p>
    <w:p w:rsidR="00C37116" w:rsidRPr="00620CFD" w:rsidRDefault="00C37116" w:rsidP="00E14A3E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</w:p>
    <w:p w:rsidR="00620CFD" w:rsidRDefault="00620CFD" w:rsidP="00E14A3E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</w:p>
    <w:p w:rsidR="00E14A3E" w:rsidRPr="00620CFD" w:rsidRDefault="00E14A3E" w:rsidP="00E14A3E">
      <w:pPr>
        <w:pStyle w:val="Recuodecorpodetexto2"/>
        <w:ind w:firstLine="1417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 w:rsidRPr="00620CFD">
        <w:rPr>
          <w:rFonts w:ascii="Times New Roman" w:hAnsi="Times New Roman" w:cs="Times New Roman"/>
          <w:sz w:val="25"/>
          <w:szCs w:val="25"/>
        </w:rPr>
        <w:lastRenderedPageBreak/>
        <w:t xml:space="preserve">Diante disto, se faz necessária </w:t>
      </w:r>
      <w:proofErr w:type="gramStart"/>
      <w:r w:rsidRPr="00620CFD">
        <w:rPr>
          <w:rFonts w:ascii="Times New Roman" w:hAnsi="Times New Roman" w:cs="Times New Roman"/>
          <w:sz w:val="25"/>
          <w:szCs w:val="25"/>
        </w:rPr>
        <w:t>a</w:t>
      </w:r>
      <w:proofErr w:type="gramEnd"/>
      <w:r w:rsidRPr="00620CFD">
        <w:rPr>
          <w:rFonts w:ascii="Times New Roman" w:hAnsi="Times New Roman" w:cs="Times New Roman"/>
          <w:sz w:val="25"/>
          <w:szCs w:val="25"/>
        </w:rPr>
        <w:t xml:space="preserve"> reforma do alambrado e instalação de portão no parque e na quadra de arei</w:t>
      </w:r>
      <w:r w:rsidR="00C37116" w:rsidRPr="00620CFD">
        <w:rPr>
          <w:rFonts w:ascii="Times New Roman" w:hAnsi="Times New Roman" w:cs="Times New Roman"/>
          <w:sz w:val="25"/>
          <w:szCs w:val="25"/>
        </w:rPr>
        <w:t xml:space="preserve">a, localizada na Praça Pública Antenor </w:t>
      </w:r>
      <w:proofErr w:type="spellStart"/>
      <w:r w:rsidR="00C37116" w:rsidRPr="00620CFD">
        <w:rPr>
          <w:rFonts w:ascii="Times New Roman" w:hAnsi="Times New Roman" w:cs="Times New Roman"/>
          <w:sz w:val="25"/>
          <w:szCs w:val="25"/>
        </w:rPr>
        <w:t>Babinot</w:t>
      </w:r>
      <w:proofErr w:type="spellEnd"/>
      <w:r w:rsidR="00C37116" w:rsidRPr="00620CFD">
        <w:rPr>
          <w:rFonts w:ascii="Times New Roman" w:hAnsi="Times New Roman" w:cs="Times New Roman"/>
          <w:sz w:val="25"/>
          <w:szCs w:val="25"/>
        </w:rPr>
        <w:t>, M</w:t>
      </w:r>
      <w:r w:rsidRPr="00620CFD">
        <w:rPr>
          <w:rFonts w:ascii="Times New Roman" w:hAnsi="Times New Roman" w:cs="Times New Roman"/>
          <w:sz w:val="25"/>
          <w:szCs w:val="25"/>
        </w:rPr>
        <w:t xml:space="preserve">unicípio </w:t>
      </w:r>
      <w:r w:rsidR="00C37116" w:rsidRPr="00620CFD">
        <w:rPr>
          <w:rFonts w:ascii="Times New Roman" w:hAnsi="Times New Roman" w:cs="Times New Roman"/>
          <w:sz w:val="25"/>
          <w:szCs w:val="25"/>
        </w:rPr>
        <w:t>de S</w:t>
      </w:r>
      <w:r w:rsidRPr="00620CFD">
        <w:rPr>
          <w:rFonts w:ascii="Times New Roman" w:hAnsi="Times New Roman" w:cs="Times New Roman"/>
          <w:sz w:val="25"/>
          <w:szCs w:val="25"/>
        </w:rPr>
        <w:t>orriso.</w:t>
      </w:r>
      <w:r w:rsidRPr="00620CFD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</w:t>
      </w:r>
    </w:p>
    <w:p w:rsidR="005A535C" w:rsidRPr="00620CFD" w:rsidRDefault="005A535C" w:rsidP="00C22AEE">
      <w:pPr>
        <w:jc w:val="both"/>
        <w:rPr>
          <w:rFonts w:ascii="Times New Roman" w:hAnsi="Times New Roman" w:cs="Times New Roman"/>
          <w:color w:val="FF0000"/>
          <w:sz w:val="25"/>
          <w:szCs w:val="25"/>
        </w:rPr>
      </w:pPr>
    </w:p>
    <w:p w:rsidR="002D716E" w:rsidRPr="00620CFD" w:rsidRDefault="002D716E" w:rsidP="0075671A">
      <w:pPr>
        <w:spacing w:after="0" w:line="240" w:lineRule="auto"/>
        <w:ind w:firstLine="180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D716E" w:rsidRPr="00620CFD" w:rsidRDefault="002D716E" w:rsidP="0075671A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20CFD">
        <w:rPr>
          <w:rFonts w:ascii="Times New Roman" w:hAnsi="Times New Roman" w:cs="Times New Roman"/>
          <w:color w:val="000000"/>
          <w:sz w:val="25"/>
          <w:szCs w:val="25"/>
        </w:rPr>
        <w:t xml:space="preserve">Câmara Municipal de Sorriso, Estado de Mato Grosso, em </w:t>
      </w:r>
      <w:r w:rsidR="00C37116" w:rsidRPr="00620CFD">
        <w:rPr>
          <w:rFonts w:ascii="Times New Roman" w:hAnsi="Times New Roman" w:cs="Times New Roman"/>
          <w:color w:val="000000"/>
          <w:sz w:val="25"/>
          <w:szCs w:val="25"/>
        </w:rPr>
        <w:t>12</w:t>
      </w:r>
      <w:r w:rsidRPr="00620CFD">
        <w:rPr>
          <w:rFonts w:ascii="Times New Roman" w:hAnsi="Times New Roman" w:cs="Times New Roman"/>
          <w:color w:val="000000"/>
          <w:sz w:val="25"/>
          <w:szCs w:val="25"/>
        </w:rPr>
        <w:t xml:space="preserve"> de </w:t>
      </w:r>
      <w:r w:rsidR="00C37116" w:rsidRPr="00620CFD">
        <w:rPr>
          <w:rFonts w:ascii="Times New Roman" w:hAnsi="Times New Roman" w:cs="Times New Roman"/>
          <w:color w:val="000000"/>
          <w:sz w:val="25"/>
          <w:szCs w:val="25"/>
        </w:rPr>
        <w:t>setembro</w:t>
      </w:r>
      <w:r w:rsidRPr="00620CFD">
        <w:rPr>
          <w:rFonts w:ascii="Times New Roman" w:hAnsi="Times New Roman" w:cs="Times New Roman"/>
          <w:color w:val="000000"/>
          <w:sz w:val="25"/>
          <w:szCs w:val="25"/>
        </w:rPr>
        <w:t xml:space="preserve"> de 201</w:t>
      </w:r>
      <w:r w:rsidR="008F248F" w:rsidRPr="00620CFD">
        <w:rPr>
          <w:rFonts w:ascii="Times New Roman" w:hAnsi="Times New Roman" w:cs="Times New Roman"/>
          <w:color w:val="000000"/>
          <w:sz w:val="25"/>
          <w:szCs w:val="25"/>
        </w:rPr>
        <w:t>7</w:t>
      </w:r>
      <w:r w:rsidRPr="00620CFD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8F248F" w:rsidRPr="00620CFD" w:rsidRDefault="008F248F" w:rsidP="007567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3D63C3" w:rsidRPr="00620CFD" w:rsidRDefault="003D63C3" w:rsidP="007567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3D63C3" w:rsidRPr="00620CFD" w:rsidRDefault="003D63C3" w:rsidP="007567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8D3685" w:rsidRPr="00620CFD" w:rsidRDefault="008D3685" w:rsidP="007567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3D63C3" w:rsidRPr="00620CFD" w:rsidTr="006B6016">
        <w:tc>
          <w:tcPr>
            <w:tcW w:w="3015" w:type="dxa"/>
            <w:shd w:val="clear" w:color="auto" w:fill="auto"/>
          </w:tcPr>
          <w:p w:rsidR="003D63C3" w:rsidRPr="00620CFD" w:rsidRDefault="003D63C3" w:rsidP="003D63C3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334" w:type="dxa"/>
            <w:shd w:val="clear" w:color="auto" w:fill="auto"/>
          </w:tcPr>
          <w:p w:rsidR="003D63C3" w:rsidRPr="00620CFD" w:rsidRDefault="003D63C3" w:rsidP="003D63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20CFD">
              <w:rPr>
                <w:rFonts w:ascii="Times New Roman" w:hAnsi="Times New Roman" w:cs="Times New Roman"/>
                <w:b/>
                <w:sz w:val="25"/>
                <w:szCs w:val="25"/>
              </w:rPr>
              <w:t>PROFESSORA SILVANA</w:t>
            </w:r>
          </w:p>
          <w:p w:rsidR="003D63C3" w:rsidRPr="00620CFD" w:rsidRDefault="003D63C3" w:rsidP="003D63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20CFD">
              <w:rPr>
                <w:rFonts w:ascii="Times New Roman" w:hAnsi="Times New Roman" w:cs="Times New Roman"/>
                <w:b/>
                <w:sz w:val="25"/>
                <w:szCs w:val="25"/>
              </w:rPr>
              <w:t>Vereadora PTB</w:t>
            </w:r>
          </w:p>
          <w:p w:rsidR="003D63C3" w:rsidRPr="00620CFD" w:rsidRDefault="003D63C3" w:rsidP="003D63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620CFD" w:rsidRPr="00620CFD" w:rsidRDefault="00620CFD" w:rsidP="003D63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939" w:type="dxa"/>
            <w:shd w:val="clear" w:color="auto" w:fill="auto"/>
          </w:tcPr>
          <w:p w:rsidR="003D63C3" w:rsidRPr="00620CFD" w:rsidRDefault="003D63C3" w:rsidP="003D63C3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D63C3" w:rsidRPr="00620CFD" w:rsidTr="006B6016">
        <w:tc>
          <w:tcPr>
            <w:tcW w:w="3015" w:type="dxa"/>
            <w:shd w:val="clear" w:color="auto" w:fill="auto"/>
          </w:tcPr>
          <w:p w:rsidR="003D63C3" w:rsidRPr="00620CFD" w:rsidRDefault="003D63C3" w:rsidP="003D63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20CFD">
              <w:rPr>
                <w:rFonts w:ascii="Times New Roman" w:hAnsi="Times New Roman" w:cs="Times New Roman"/>
                <w:b/>
                <w:sz w:val="25"/>
                <w:szCs w:val="25"/>
              </w:rPr>
              <w:t>BRUNO DELGADO</w:t>
            </w:r>
          </w:p>
          <w:p w:rsidR="003D63C3" w:rsidRPr="00620CFD" w:rsidRDefault="003D63C3" w:rsidP="003D63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20CFD">
              <w:rPr>
                <w:rFonts w:ascii="Times New Roman" w:hAnsi="Times New Roman" w:cs="Times New Roman"/>
                <w:b/>
                <w:sz w:val="25"/>
                <w:szCs w:val="25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3D63C3" w:rsidRPr="00620CFD" w:rsidRDefault="003D63C3" w:rsidP="003D63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20CFD">
              <w:rPr>
                <w:rFonts w:ascii="Times New Roman" w:hAnsi="Times New Roman" w:cs="Times New Roman"/>
                <w:b/>
                <w:sz w:val="25"/>
                <w:szCs w:val="25"/>
              </w:rPr>
              <w:t>CLAUDIO OLIVEIRA</w:t>
            </w:r>
          </w:p>
          <w:p w:rsidR="003D63C3" w:rsidRPr="00620CFD" w:rsidRDefault="003D63C3" w:rsidP="003D63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20CFD">
              <w:rPr>
                <w:rFonts w:ascii="Times New Roman" w:hAnsi="Times New Roman" w:cs="Times New Roman"/>
                <w:b/>
                <w:sz w:val="25"/>
                <w:szCs w:val="25"/>
              </w:rPr>
              <w:t>Vereador PR</w:t>
            </w:r>
          </w:p>
        </w:tc>
        <w:tc>
          <w:tcPr>
            <w:tcW w:w="2939" w:type="dxa"/>
            <w:shd w:val="clear" w:color="auto" w:fill="auto"/>
          </w:tcPr>
          <w:p w:rsidR="003D63C3" w:rsidRPr="00620CFD" w:rsidRDefault="003D63C3" w:rsidP="003D63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20CFD">
              <w:rPr>
                <w:rFonts w:ascii="Times New Roman" w:hAnsi="Times New Roman" w:cs="Times New Roman"/>
                <w:b/>
                <w:sz w:val="25"/>
                <w:szCs w:val="25"/>
              </w:rPr>
              <w:t>FÁBIO GAVASSO</w:t>
            </w:r>
          </w:p>
          <w:p w:rsidR="003D63C3" w:rsidRPr="00620CFD" w:rsidRDefault="003D63C3" w:rsidP="003D63C3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0CFD">
              <w:rPr>
                <w:rFonts w:ascii="Times New Roman" w:hAnsi="Times New Roman" w:cs="Times New Roman"/>
                <w:b/>
                <w:sz w:val="25"/>
                <w:szCs w:val="25"/>
              </w:rPr>
              <w:t>Vereador PSB</w:t>
            </w:r>
          </w:p>
        </w:tc>
      </w:tr>
    </w:tbl>
    <w:p w:rsidR="003D63C3" w:rsidRPr="00620CFD" w:rsidRDefault="003D63C3" w:rsidP="003D63C3">
      <w:pPr>
        <w:spacing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620CFD" w:rsidRPr="00620CFD" w:rsidRDefault="00620CFD" w:rsidP="003D63C3">
      <w:pPr>
        <w:spacing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3D63C3" w:rsidRPr="00620CFD" w:rsidTr="006B6016">
        <w:tc>
          <w:tcPr>
            <w:tcW w:w="4716" w:type="dxa"/>
            <w:shd w:val="clear" w:color="auto" w:fill="auto"/>
          </w:tcPr>
          <w:p w:rsidR="003D63C3" w:rsidRPr="00620CFD" w:rsidRDefault="003D63C3" w:rsidP="003D63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20CFD">
              <w:rPr>
                <w:rFonts w:ascii="Times New Roman" w:hAnsi="Times New Roman" w:cs="Times New Roman"/>
                <w:b/>
                <w:sz w:val="25"/>
                <w:szCs w:val="25"/>
              </w:rPr>
              <w:t>PROFESSORA MARISA</w:t>
            </w:r>
          </w:p>
          <w:p w:rsidR="003D63C3" w:rsidRPr="00620CFD" w:rsidRDefault="003D63C3" w:rsidP="003D63C3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0CFD">
              <w:rPr>
                <w:rFonts w:ascii="Times New Roman" w:hAnsi="Times New Roman" w:cs="Times New Roman"/>
                <w:b/>
                <w:sz w:val="25"/>
                <w:szCs w:val="25"/>
              </w:rPr>
              <w:t>Vereadora PTB</w:t>
            </w:r>
          </w:p>
        </w:tc>
        <w:tc>
          <w:tcPr>
            <w:tcW w:w="4714" w:type="dxa"/>
            <w:shd w:val="clear" w:color="auto" w:fill="auto"/>
          </w:tcPr>
          <w:p w:rsidR="003D63C3" w:rsidRPr="00620CFD" w:rsidRDefault="003D63C3" w:rsidP="003D63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20CFD">
              <w:rPr>
                <w:rFonts w:ascii="Times New Roman" w:hAnsi="Times New Roman" w:cs="Times New Roman"/>
                <w:b/>
                <w:sz w:val="25"/>
                <w:szCs w:val="25"/>
              </w:rPr>
              <w:t>MAURICIO GOMES</w:t>
            </w:r>
          </w:p>
          <w:p w:rsidR="003D63C3" w:rsidRPr="00620CFD" w:rsidRDefault="003D63C3" w:rsidP="003D63C3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0CFD">
              <w:rPr>
                <w:rFonts w:ascii="Times New Roman" w:hAnsi="Times New Roman" w:cs="Times New Roman"/>
                <w:b/>
                <w:sz w:val="25"/>
                <w:szCs w:val="25"/>
              </w:rPr>
              <w:t>Vereador PSB</w:t>
            </w:r>
          </w:p>
        </w:tc>
      </w:tr>
    </w:tbl>
    <w:p w:rsidR="008F248F" w:rsidRPr="00620CFD" w:rsidRDefault="008F248F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20CFD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drawing>
          <wp:inline distT="0" distB="0" distL="0" distR="0" wp14:anchorId="6308512F" wp14:editId="511F6F6F">
            <wp:extent cx="5943600" cy="3390900"/>
            <wp:effectExtent l="0" t="0" r="0" b="0"/>
            <wp:docPr id="1" name="Imagem 1" descr="C:\Users\silvana\Pictures\Fotos\Fotos proposituras\Indicação da Reforma da Praça Antenor Babinot\2c12d363-dc6e-4a88-800b-97197cc075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\Fotos proposituras\Indicação da Reforma da Praça Antenor Babinot\2c12d363-dc6e-4a88-800b-97197cc0757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20CFD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drawing>
          <wp:inline distT="0" distB="0" distL="0" distR="0" wp14:anchorId="3E02DCBA" wp14:editId="0EDA9886">
            <wp:extent cx="5940425" cy="3341489"/>
            <wp:effectExtent l="0" t="0" r="3175" b="0"/>
            <wp:docPr id="2" name="Imagem 2" descr="C:\Users\silvana\Pictures\Fotos\Fotos proposituras\Indicação da Reforma da Praça Antenor Babinot\c81efaa6-00e3-42b6-a0e6-f11cbe9b8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\Fotos proposituras\Indicação da Reforma da Praça Antenor Babinot\c81efaa6-00e3-42b6-a0e6-f11cbe9b83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20CFD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drawing>
          <wp:inline distT="0" distB="0" distL="0" distR="0" wp14:anchorId="731A150F" wp14:editId="4AA6CC1F">
            <wp:extent cx="5940425" cy="3341489"/>
            <wp:effectExtent l="0" t="0" r="3175" b="0"/>
            <wp:docPr id="3" name="Imagem 3" descr="C:\Users\silvana\Pictures\Fotos\Fotos proposituras\Indicação da Reforma da Praça Antenor Babinot\ae1f165f-e0a3-4016-b87f-0afa04bbde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ana\Pictures\Fotos\Fotos proposituras\Indicação da Reforma da Praça Antenor Babinot\ae1f165f-e0a3-4016-b87f-0afa04bbdef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2589E" w:rsidRPr="00620CFD" w:rsidRDefault="0072589E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20CFD">
        <w:rPr>
          <w:rFonts w:ascii="Times New Roman" w:eastAsia="Times New Roman" w:hAnsi="Times New Roman" w:cs="Times New Roman"/>
          <w:noProof/>
          <w:color w:val="000000"/>
          <w:sz w:val="25"/>
          <w:szCs w:val="25"/>
        </w:rPr>
        <w:drawing>
          <wp:inline distT="0" distB="0" distL="0" distR="0" wp14:anchorId="7BF19BD9" wp14:editId="7EF4C4D2">
            <wp:extent cx="5940425" cy="3341489"/>
            <wp:effectExtent l="0" t="0" r="3175" b="0"/>
            <wp:docPr id="4" name="Imagem 4" descr="C:\Users\silvana\Pictures\Fotos\Fotos proposituras\Indicação da Reforma da Praça Antenor Babinot\a8b497c6-dfad-4672-a177-773aa10d8e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lvana\Pictures\Fotos\Fotos proposituras\Indicação da Reforma da Praça Antenor Babinot\a8b497c6-dfad-4672-a177-773aa10d8e4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89E" w:rsidRPr="00620CFD" w:rsidSect="003D63C3">
      <w:headerReference w:type="default" r:id="rId11"/>
      <w:pgSz w:w="11906" w:h="16838"/>
      <w:pgMar w:top="2552" w:right="1133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4C8" w:rsidRDefault="005634C8">
      <w:pPr>
        <w:spacing w:after="0" w:line="240" w:lineRule="auto"/>
      </w:pPr>
      <w:r>
        <w:separator/>
      </w:r>
    </w:p>
  </w:endnote>
  <w:endnote w:type="continuationSeparator" w:id="0">
    <w:p w:rsidR="005634C8" w:rsidRDefault="0056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4C8" w:rsidRDefault="005634C8">
      <w:pPr>
        <w:spacing w:after="0" w:line="240" w:lineRule="auto"/>
      </w:pPr>
      <w:r>
        <w:separator/>
      </w:r>
    </w:p>
  </w:footnote>
  <w:footnote w:type="continuationSeparator" w:id="0">
    <w:p w:rsidR="005634C8" w:rsidRDefault="0056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64C38"/>
    <w:rsid w:val="000A15F1"/>
    <w:rsid w:val="000F1C2A"/>
    <w:rsid w:val="000F3A16"/>
    <w:rsid w:val="00124163"/>
    <w:rsid w:val="00181F4B"/>
    <w:rsid w:val="00197951"/>
    <w:rsid w:val="0022107B"/>
    <w:rsid w:val="00256374"/>
    <w:rsid w:val="00256EF3"/>
    <w:rsid w:val="002D716E"/>
    <w:rsid w:val="002E7DDD"/>
    <w:rsid w:val="00371717"/>
    <w:rsid w:val="003872E3"/>
    <w:rsid w:val="003C0CC3"/>
    <w:rsid w:val="003D63C3"/>
    <w:rsid w:val="00441146"/>
    <w:rsid w:val="00561185"/>
    <w:rsid w:val="005634C8"/>
    <w:rsid w:val="005A535C"/>
    <w:rsid w:val="005B1C29"/>
    <w:rsid w:val="005B5A78"/>
    <w:rsid w:val="005E65C7"/>
    <w:rsid w:val="00620CFD"/>
    <w:rsid w:val="006223F5"/>
    <w:rsid w:val="0067219A"/>
    <w:rsid w:val="006824D3"/>
    <w:rsid w:val="0072589E"/>
    <w:rsid w:val="00732106"/>
    <w:rsid w:val="0075671A"/>
    <w:rsid w:val="00824C89"/>
    <w:rsid w:val="00831966"/>
    <w:rsid w:val="008D3685"/>
    <w:rsid w:val="008D49BD"/>
    <w:rsid w:val="008F248F"/>
    <w:rsid w:val="00905106"/>
    <w:rsid w:val="00941853"/>
    <w:rsid w:val="009C5559"/>
    <w:rsid w:val="00AF0F25"/>
    <w:rsid w:val="00B14907"/>
    <w:rsid w:val="00B211D6"/>
    <w:rsid w:val="00B75B22"/>
    <w:rsid w:val="00BD4F0A"/>
    <w:rsid w:val="00C22AEE"/>
    <w:rsid w:val="00C37116"/>
    <w:rsid w:val="00C5586B"/>
    <w:rsid w:val="00DB453E"/>
    <w:rsid w:val="00E14A3E"/>
    <w:rsid w:val="00E20183"/>
    <w:rsid w:val="00FA6283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rsid w:val="005A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F1C2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9E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rsid w:val="005A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F1C2A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9E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10</cp:revision>
  <cp:lastPrinted>2017-09-13T13:55:00Z</cp:lastPrinted>
  <dcterms:created xsi:type="dcterms:W3CDTF">2017-09-11T12:57:00Z</dcterms:created>
  <dcterms:modified xsi:type="dcterms:W3CDTF">2017-09-13T14:00:00Z</dcterms:modified>
</cp:coreProperties>
</file>