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77D35">
        <w:rPr>
          <w:b/>
          <w:bCs/>
          <w:i w:val="0"/>
        </w:rPr>
        <w:t>100</w:t>
      </w:r>
      <w:bookmarkStart w:id="0" w:name="_GoBack"/>
      <w:bookmarkEnd w:id="0"/>
      <w:r w:rsidR="00B35F1E">
        <w:rPr>
          <w:b/>
          <w:bCs/>
          <w:i w:val="0"/>
        </w:rPr>
        <w:t>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094">
        <w:rPr>
          <w:rFonts w:ascii="Times New Roman" w:hAnsi="Times New Roman" w:cs="Times New Roman"/>
          <w:bCs/>
          <w:sz w:val="24"/>
          <w:szCs w:val="24"/>
        </w:rPr>
        <w:t>15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D5525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312094">
        <w:rPr>
          <w:rFonts w:ascii="Times New Roman" w:hAnsi="Times New Roman" w:cs="Times New Roman"/>
          <w:bCs/>
          <w:sz w:val="24"/>
          <w:szCs w:val="24"/>
        </w:rPr>
        <w:t>7</w:t>
      </w:r>
      <w:r w:rsidR="00CC6E44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F1E" w:rsidRPr="0057166F" w:rsidRDefault="00B35F1E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CC6E44" w:rsidRDefault="00C95469" w:rsidP="00B36B77">
      <w:pPr>
        <w:pStyle w:val="Recuodecorpodetexto3"/>
        <w:ind w:left="0" w:firstLine="0"/>
        <w:rPr>
          <w:sz w:val="24"/>
        </w:rPr>
      </w:pPr>
      <w:r w:rsidRPr="00CC6E44">
        <w:rPr>
          <w:b/>
          <w:sz w:val="24"/>
        </w:rPr>
        <w:t>EMENTA</w:t>
      </w:r>
      <w:r w:rsidRPr="0057166F">
        <w:rPr>
          <w:sz w:val="24"/>
        </w:rPr>
        <w:t>:</w:t>
      </w:r>
      <w:r w:rsidR="00812C6D" w:rsidRPr="0057166F">
        <w:rPr>
          <w:sz w:val="24"/>
        </w:rPr>
        <w:t xml:space="preserve"> </w:t>
      </w:r>
      <w:r w:rsidR="003D5E5C" w:rsidRPr="0057166F">
        <w:rPr>
          <w:sz w:val="24"/>
        </w:rPr>
        <w:t>Moção de Aplaus</w:t>
      </w:r>
      <w:r w:rsidR="003D5E5C" w:rsidRPr="00312094">
        <w:rPr>
          <w:sz w:val="24"/>
        </w:rPr>
        <w:t>o</w:t>
      </w:r>
      <w:r w:rsidR="00D5525A" w:rsidRPr="00312094">
        <w:rPr>
          <w:sz w:val="24"/>
        </w:rPr>
        <w:t xml:space="preserve"> </w:t>
      </w:r>
      <w:r w:rsidR="00312094" w:rsidRPr="00312094">
        <w:rPr>
          <w:sz w:val="24"/>
        </w:rPr>
        <w:t>à</w:t>
      </w:r>
      <w:r w:rsidR="00CC6E44" w:rsidRPr="00CC6E44">
        <w:rPr>
          <w:bCs w:val="0"/>
          <w:sz w:val="22"/>
          <w:szCs w:val="22"/>
        </w:rPr>
        <w:t xml:space="preserve"> </w:t>
      </w:r>
      <w:r w:rsidR="00CC6E44" w:rsidRPr="00CC6E44">
        <w:rPr>
          <w:b/>
          <w:bCs w:val="0"/>
          <w:sz w:val="22"/>
          <w:szCs w:val="22"/>
        </w:rPr>
        <w:t>Invernada Artística do CTG Recordando os Pagos de Sorriso – MT</w:t>
      </w:r>
      <w:r w:rsidR="00CC6E44" w:rsidRPr="00CC6E44">
        <w:rPr>
          <w:bCs w:val="0"/>
          <w:sz w:val="22"/>
          <w:szCs w:val="22"/>
        </w:rPr>
        <w:t xml:space="preserve"> que participaram do Festival Nacional de Arte e Tradição Gaúcha - FENART, realizado em Querência – MT, nos dias 18 a 23 de julho de 2017</w:t>
      </w:r>
      <w:r w:rsidR="00CC6E44">
        <w:rPr>
          <w:bCs w:val="0"/>
          <w:sz w:val="22"/>
          <w:szCs w:val="22"/>
        </w:rPr>
        <w:t>.</w:t>
      </w:r>
    </w:p>
    <w:p w:rsidR="00C834D7" w:rsidRPr="00CC6E44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D5525A">
        <w:rPr>
          <w:sz w:val="24"/>
        </w:rPr>
        <w:t>os</w:t>
      </w:r>
      <w:r w:rsidR="00370D7B" w:rsidRPr="00B12E42">
        <w:rPr>
          <w:sz w:val="24"/>
        </w:rPr>
        <w:t xml:space="preserve"> </w:t>
      </w:r>
      <w:r w:rsidR="00312094">
        <w:rPr>
          <w:sz w:val="24"/>
        </w:rPr>
        <w:t>quinze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D5525A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312094" w:rsidRPr="00312094">
        <w:rPr>
          <w:sz w:val="24"/>
        </w:rPr>
        <w:t>à</w:t>
      </w:r>
      <w:r w:rsidR="00CC6E44">
        <w:rPr>
          <w:sz w:val="24"/>
        </w:rPr>
        <w:t xml:space="preserve"> </w:t>
      </w:r>
      <w:r w:rsidR="00CC6E44" w:rsidRPr="00CC6E44">
        <w:rPr>
          <w:bCs w:val="0"/>
          <w:sz w:val="22"/>
          <w:szCs w:val="22"/>
        </w:rPr>
        <w:t>Invernada Artística do CTG Recordando os Pagos de Sorriso – MT que participaram do Festival Nacional de Arte e Tradição Gaúcha - FENART, realizado em Querência – MT, nos dias 18 a 23 de julho de 2017</w:t>
      </w:r>
      <w:r w:rsidR="00312094" w:rsidRPr="00CC6E44">
        <w:rPr>
          <w:iCs/>
          <w:sz w:val="24"/>
        </w:rPr>
        <w:t>.</w:t>
      </w:r>
      <w:r w:rsidR="00312094">
        <w:rPr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77D35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5F1E"/>
    <w:rsid w:val="00B36B77"/>
    <w:rsid w:val="00B41EFF"/>
    <w:rsid w:val="00B66922"/>
    <w:rsid w:val="00BD5F6F"/>
    <w:rsid w:val="00C25FF5"/>
    <w:rsid w:val="00C31FF9"/>
    <w:rsid w:val="00C834D7"/>
    <w:rsid w:val="00C95469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0036"/>
  <w15:docId w15:val="{FF0D45FA-2CD6-404C-8F9C-F736FA8B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2017-09-18T11:37:00Z</cp:lastPrinted>
  <dcterms:created xsi:type="dcterms:W3CDTF">2017-09-15T16:55:00Z</dcterms:created>
  <dcterms:modified xsi:type="dcterms:W3CDTF">2017-09-18T11:37:00Z</dcterms:modified>
</cp:coreProperties>
</file>