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EA" w:rsidRPr="00197ADA" w:rsidRDefault="00124BEA" w:rsidP="00197AD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DA COMISSÃO DE OBRAS, VIAÇÃO E SERVIÇOS URBANOS</w:t>
      </w:r>
    </w:p>
    <w:p w:rsidR="00124BEA" w:rsidRPr="00197ADA" w:rsidRDefault="00124BEA" w:rsidP="00197A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24BEA" w:rsidRPr="00197ADA" w:rsidRDefault="00124BEA" w:rsidP="00197A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Segoe UI" w:eastAsia="Times New Roman" w:hAnsi="Segoe UI" w:cs="Segoe UI"/>
          <w:color w:val="212121"/>
          <w:sz w:val="24"/>
          <w:szCs w:val="24"/>
        </w:rPr>
        <w:t>  </w:t>
      </w:r>
    </w:p>
    <w:p w:rsidR="00124BEA" w:rsidRPr="00197ADA" w:rsidRDefault="00124BEA" w:rsidP="00197A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N° 0</w:t>
      </w:r>
      <w:r w:rsidR="00F8010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33</w:t>
      </w:r>
      <w:bookmarkStart w:id="0" w:name="_GoBack"/>
      <w:bookmarkEnd w:id="0"/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/2017.</w:t>
      </w:r>
    </w:p>
    <w:p w:rsidR="00124BEA" w:rsidRDefault="00124BEA" w:rsidP="0019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DATA: </w:t>
      </w:r>
      <w:r w:rsidR="00ED28B3"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22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/09/2017.</w:t>
      </w:r>
    </w:p>
    <w:p w:rsidR="00197ADA" w:rsidRPr="00197ADA" w:rsidRDefault="00197AD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124BEA" w:rsidRPr="00197ADA" w:rsidRDefault="00124BEA" w:rsidP="00197A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ASSUNTO: 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EMENDA MODIFICATIVA Nº</w:t>
      </w:r>
      <w:r w:rsidR="00F8010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001/2017 AO PROJETO DE LEI 117/2017.</w:t>
      </w:r>
    </w:p>
    <w:p w:rsidR="00197ADA" w:rsidRDefault="00124BEA" w:rsidP="0019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EMENTA: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Modifica dispositivos do Projeto de Lei Nº 117/2017.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RELATOR: 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MAURICIO GOMES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de CONSTITUCIONALIDADE: FAVORÁVEL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de LEGALIDADE: FAVORÁVEL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de REGIMENTALIDADE: FAVORÁVEL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Parecer de MÉRITO: FAVORÁVEL</w:t>
      </w:r>
    </w:p>
    <w:p w:rsidR="00197ADA" w:rsidRDefault="00124BEA" w:rsidP="0019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RELATÓRIO: 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No vigésimo segundo dia do mês de setembro do ano de dois mil e dezessete, reuniram-se os membros da Comissão de Obras, Viação e Serviços Urbanos, com o objetivo de exarar parecer a </w:t>
      </w: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Emenda Modificativa nº 001/2017 ao Projeto de Lei 117/2017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, cuja ementa: </w:t>
      </w: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Modifica dispositivos do Projeto de Lei Nº 117/2017</w:t>
      </w: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124BEA" w:rsidRPr="00197ADA" w:rsidRDefault="00124BEA" w:rsidP="00197A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  </w:t>
      </w:r>
    </w:p>
    <w:p w:rsidR="00124BEA" w:rsidRDefault="00124BEA" w:rsidP="00197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VOTO DO RELATOR: O </w:t>
      </w:r>
      <w:r w:rsidRPr="00197ADA">
        <w:rPr>
          <w:rFonts w:ascii="Times New Roman" w:hAnsi="Times New Roman" w:cs="Times New Roman"/>
          <w:sz w:val="24"/>
          <w:szCs w:val="24"/>
        </w:rPr>
        <w:t>presente Projeto visa regulamentar a pedido da sociedade os procedimentos de adoção dos Equipamentos Públicos do município de Sorriso – MT. Através de uma linda iniciativa por parte de cidadãos e empresários de nosso município, vários canteiros e rotatórias, passaram a ser decorados com flores, cochos, plantas, embelezando ainda mais nossa cidade</w:t>
      </w:r>
      <w:r w:rsidR="00197ADA">
        <w:rPr>
          <w:rFonts w:ascii="Times New Roman" w:hAnsi="Times New Roman" w:cs="Times New Roman"/>
          <w:sz w:val="24"/>
          <w:szCs w:val="24"/>
        </w:rPr>
        <w:t>.</w:t>
      </w:r>
    </w:p>
    <w:p w:rsidR="00197ADA" w:rsidRPr="00197ADA" w:rsidRDefault="00197ADA" w:rsidP="00197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EA" w:rsidRPr="00197ADA" w:rsidRDefault="00124BEA" w:rsidP="00197A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color w:val="212121"/>
          <w:sz w:val="24"/>
          <w:szCs w:val="24"/>
        </w:rPr>
        <w:t>PARECER DA COMISSÃO: Reunidos os membros da Comissão de Obras, Viação e Serviços Urbanos para Exame de Mérito a Emenda Modificativa nº 001/2017 ao Projeto de Lei nº 117/2017 de 22, de setembro de 2017, após parecer favorável do Relator, conclui-se por acompanhar o voto do Presidente Claudio Oliveira e o Membro Toco Baggio.</w:t>
      </w:r>
    </w:p>
    <w:p w:rsidR="00124BEA" w:rsidRPr="00197ADA" w:rsidRDefault="00124BEA" w:rsidP="00197A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24BEA" w:rsidRPr="00197ADA" w:rsidRDefault="00124BEA" w:rsidP="00197A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24BEA" w:rsidRDefault="00197ADA" w:rsidP="0019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</w:t>
      </w:r>
      <w:r w:rsidR="00124BEA"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CLAUDIO OLIVEIRA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</w:t>
      </w:r>
      <w:r w:rsidR="00124BEA"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 MAURICIO GOMES   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</w:t>
      </w:r>
      <w:r w:rsidR="00124BEA"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 TOCO BAGGIO</w:t>
      </w:r>
    </w:p>
    <w:p w:rsidR="00197ADA" w:rsidRPr="00197ADA" w:rsidRDefault="00197AD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 Presidente                            Relator                                  Membro</w:t>
      </w:r>
    </w:p>
    <w:p w:rsidR="00124BEA" w:rsidRPr="00197ADA" w:rsidRDefault="00124BEA" w:rsidP="00197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197A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           </w:t>
      </w:r>
    </w:p>
    <w:sectPr w:rsidR="00124BEA" w:rsidRPr="00197ADA" w:rsidSect="00197AD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EA"/>
    <w:rsid w:val="00124BEA"/>
    <w:rsid w:val="00197ADA"/>
    <w:rsid w:val="0044695B"/>
    <w:rsid w:val="005B3A8A"/>
    <w:rsid w:val="00761DDC"/>
    <w:rsid w:val="007B5C6A"/>
    <w:rsid w:val="00ED28B3"/>
    <w:rsid w:val="00F8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067E"/>
  <w15:docId w15:val="{0B1EB231-5658-4B55-A2AE-EDA4E276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2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84497275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2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9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9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7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7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8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Vendedor 01</dc:creator>
  <cp:lastModifiedBy>Beloni</cp:lastModifiedBy>
  <cp:revision>4</cp:revision>
  <dcterms:created xsi:type="dcterms:W3CDTF">2017-09-22T15:32:00Z</dcterms:created>
  <dcterms:modified xsi:type="dcterms:W3CDTF">2017-09-22T16:51:00Z</dcterms:modified>
</cp:coreProperties>
</file>