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EF" w:rsidRDefault="00B861EF" w:rsidP="00B861EF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 xml:space="preserve">INDICAÇÃO N° </w:t>
      </w:r>
      <w:r w:rsidR="00BF751C">
        <w:rPr>
          <w:b/>
          <w:szCs w:val="24"/>
        </w:rPr>
        <w:t>449</w:t>
      </w:r>
      <w:r>
        <w:rPr>
          <w:b/>
          <w:szCs w:val="24"/>
        </w:rPr>
        <w:t>/2017</w:t>
      </w:r>
    </w:p>
    <w:p w:rsidR="00B861EF" w:rsidRDefault="00B861EF" w:rsidP="00B861EF">
      <w:pPr>
        <w:spacing w:after="0" w:line="240" w:lineRule="auto"/>
        <w:ind w:left="3402"/>
        <w:rPr>
          <w:b/>
          <w:szCs w:val="24"/>
        </w:rPr>
      </w:pPr>
    </w:p>
    <w:p w:rsidR="00B861EF" w:rsidRDefault="00B861EF" w:rsidP="00B861EF">
      <w:pPr>
        <w:spacing w:after="0" w:line="240" w:lineRule="auto"/>
        <w:ind w:left="3402"/>
        <w:rPr>
          <w:b/>
          <w:szCs w:val="24"/>
        </w:rPr>
      </w:pPr>
    </w:p>
    <w:p w:rsidR="00B861EF" w:rsidRDefault="00B861EF" w:rsidP="00B861EF">
      <w:pPr>
        <w:spacing w:after="0" w:line="240" w:lineRule="auto"/>
        <w:ind w:left="3402"/>
        <w:jc w:val="both"/>
        <w:rPr>
          <w:b/>
          <w:szCs w:val="24"/>
        </w:rPr>
      </w:pPr>
    </w:p>
    <w:p w:rsidR="00B861EF" w:rsidRPr="00DF72A9" w:rsidRDefault="00DE2295" w:rsidP="00B861EF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</w:t>
      </w:r>
      <w:r w:rsidR="00B861EF" w:rsidRPr="00DF72A9">
        <w:rPr>
          <w:b/>
          <w:szCs w:val="24"/>
        </w:rPr>
        <w:t xml:space="preserve"> MANUTENÇÃO E TROCA DAS LÂMPADAS QUEIMADAS DA ILUMINAÇÃO PÚBLICA DO DISTRITO DE PRIMAVERA</w:t>
      </w:r>
      <w:r w:rsidR="0086159E">
        <w:rPr>
          <w:b/>
          <w:szCs w:val="24"/>
        </w:rPr>
        <w:t xml:space="preserve">, NO MUNICÍPIO DE </w:t>
      </w:r>
      <w:r w:rsidR="00B861EF" w:rsidRPr="00DF72A9">
        <w:rPr>
          <w:b/>
          <w:szCs w:val="24"/>
        </w:rPr>
        <w:t>SORRISO - MT</w:t>
      </w:r>
    </w:p>
    <w:p w:rsidR="00B861EF" w:rsidRPr="00DF72A9" w:rsidRDefault="00B861EF" w:rsidP="00B861EF">
      <w:pPr>
        <w:spacing w:after="0" w:line="240" w:lineRule="auto"/>
        <w:ind w:left="3402"/>
        <w:jc w:val="both"/>
        <w:rPr>
          <w:b/>
          <w:szCs w:val="24"/>
        </w:rPr>
      </w:pPr>
    </w:p>
    <w:p w:rsidR="00B861EF" w:rsidRPr="00DF72A9" w:rsidRDefault="00B861EF" w:rsidP="00B861EF">
      <w:pPr>
        <w:spacing w:after="0" w:line="240" w:lineRule="auto"/>
        <w:ind w:left="3402"/>
        <w:jc w:val="both"/>
        <w:rPr>
          <w:b/>
          <w:szCs w:val="24"/>
        </w:rPr>
      </w:pPr>
    </w:p>
    <w:p w:rsidR="00B861EF" w:rsidRPr="00DF72A9" w:rsidRDefault="00B861EF" w:rsidP="00B861EF">
      <w:pPr>
        <w:spacing w:after="0" w:line="240" w:lineRule="auto"/>
        <w:ind w:left="3402"/>
        <w:jc w:val="both"/>
        <w:rPr>
          <w:b/>
          <w:szCs w:val="24"/>
        </w:rPr>
      </w:pPr>
    </w:p>
    <w:p w:rsidR="00B861EF" w:rsidRPr="00DF72A9" w:rsidRDefault="00B861EF" w:rsidP="00BF751C">
      <w:pPr>
        <w:tabs>
          <w:tab w:val="left" w:pos="1620"/>
        </w:tabs>
        <w:ind w:firstLine="1701"/>
        <w:jc w:val="both"/>
        <w:rPr>
          <w:rFonts w:eastAsia="Times New Roman"/>
          <w:b/>
          <w:szCs w:val="24"/>
          <w:lang w:eastAsia="pt-BR"/>
        </w:rPr>
      </w:pPr>
      <w:r w:rsidRPr="00DF72A9">
        <w:rPr>
          <w:b/>
          <w:szCs w:val="24"/>
        </w:rPr>
        <w:t>DAMIANI NA TV – PSC,</w:t>
      </w:r>
      <w:r w:rsidRPr="00DF72A9">
        <w:rPr>
          <w:szCs w:val="24"/>
        </w:rPr>
        <w:t xml:space="preserve"> vereador com assento nesta Casa, de conformidade com o artigo 115 do Regimento Interno, requer à Mesa que este expediente seja encaminhado ao Exmo. Senhor Ari Lafin, Prefeito Municipal e ao Sr. Pedrinho Gilmar da Silva, Secretário Municipal de Obras e Serviços Públicos, </w:t>
      </w:r>
      <w:r w:rsidRPr="00DF72A9">
        <w:rPr>
          <w:rFonts w:eastAsia="Times New Roman"/>
          <w:b/>
          <w:szCs w:val="24"/>
          <w:lang w:eastAsia="pt-BR"/>
        </w:rPr>
        <w:t>versando sobre a necessidade de manutenção e troca das lâmpadas queimadas da iluminação pública do Distrito de Primavera</w:t>
      </w:r>
      <w:r w:rsidR="0086159E">
        <w:rPr>
          <w:rFonts w:eastAsia="Times New Roman"/>
          <w:b/>
          <w:szCs w:val="24"/>
          <w:lang w:eastAsia="pt-BR"/>
        </w:rPr>
        <w:t xml:space="preserve">, no município de </w:t>
      </w:r>
      <w:r w:rsidRPr="00DF72A9">
        <w:rPr>
          <w:rFonts w:eastAsia="Times New Roman"/>
          <w:b/>
          <w:szCs w:val="24"/>
          <w:lang w:eastAsia="pt-BR"/>
        </w:rPr>
        <w:t>Sorriso - MT.</w:t>
      </w:r>
    </w:p>
    <w:p w:rsidR="00B861EF" w:rsidRPr="00DF72A9" w:rsidRDefault="00B861EF" w:rsidP="00B861EF">
      <w:pPr>
        <w:spacing w:after="0" w:line="240" w:lineRule="auto"/>
        <w:ind w:firstLine="3402"/>
        <w:jc w:val="both"/>
        <w:rPr>
          <w:b/>
          <w:szCs w:val="24"/>
        </w:rPr>
      </w:pPr>
    </w:p>
    <w:p w:rsidR="00B861EF" w:rsidRPr="00DF72A9" w:rsidRDefault="00B861EF" w:rsidP="00B861EF">
      <w:pPr>
        <w:spacing w:after="0" w:line="240" w:lineRule="auto"/>
        <w:ind w:firstLine="3402"/>
        <w:jc w:val="both"/>
        <w:rPr>
          <w:b/>
          <w:szCs w:val="24"/>
        </w:rPr>
      </w:pPr>
    </w:p>
    <w:p w:rsidR="00B861EF" w:rsidRPr="00DF72A9" w:rsidRDefault="00B861EF" w:rsidP="00B861EF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DF72A9">
        <w:rPr>
          <w:b/>
          <w:szCs w:val="24"/>
        </w:rPr>
        <w:t>JUSTIFICATIVAS</w:t>
      </w:r>
    </w:p>
    <w:p w:rsidR="00B861EF" w:rsidRPr="00DF72A9" w:rsidRDefault="00B861EF" w:rsidP="00B861EF">
      <w:pPr>
        <w:spacing w:after="0" w:line="240" w:lineRule="auto"/>
        <w:ind w:firstLine="3402"/>
        <w:jc w:val="both"/>
        <w:rPr>
          <w:b/>
          <w:szCs w:val="24"/>
        </w:rPr>
      </w:pPr>
    </w:p>
    <w:p w:rsidR="00B861EF" w:rsidRPr="00DF72A9" w:rsidRDefault="00B861EF" w:rsidP="00B861EF">
      <w:pPr>
        <w:spacing w:after="0" w:line="240" w:lineRule="auto"/>
        <w:ind w:firstLine="3402"/>
        <w:jc w:val="both"/>
        <w:rPr>
          <w:b/>
          <w:szCs w:val="24"/>
        </w:rPr>
      </w:pPr>
    </w:p>
    <w:p w:rsidR="0097515E" w:rsidRPr="00DF72A9" w:rsidRDefault="0097515E" w:rsidP="0097515E">
      <w:pPr>
        <w:spacing w:after="0" w:line="240" w:lineRule="auto"/>
        <w:ind w:firstLine="1800"/>
        <w:jc w:val="both"/>
        <w:rPr>
          <w:rFonts w:eastAsia="Times New Roman"/>
          <w:color w:val="333333"/>
          <w:szCs w:val="24"/>
          <w:lang w:eastAsia="pt-BR"/>
        </w:rPr>
      </w:pPr>
      <w:r w:rsidRPr="00DF72A9">
        <w:rPr>
          <w:rFonts w:eastAsia="Times New Roman"/>
          <w:szCs w:val="24"/>
          <w:lang w:eastAsia="pt-BR"/>
        </w:rPr>
        <w:t xml:space="preserve">Considerando que a iluminação pública é </w:t>
      </w:r>
      <w:r w:rsidRPr="00DF72A9">
        <w:rPr>
          <w:rFonts w:eastAsia="Times New Roman"/>
          <w:color w:val="333333"/>
          <w:szCs w:val="24"/>
          <w:lang w:eastAsia="pt-BR"/>
        </w:rPr>
        <w:t>essencial à qualidade de vida</w:t>
      </w:r>
      <w:r w:rsidR="00DE2295">
        <w:rPr>
          <w:rFonts w:eastAsia="Times New Roman"/>
          <w:color w:val="333333"/>
          <w:szCs w:val="24"/>
          <w:lang w:eastAsia="pt-BR"/>
        </w:rPr>
        <w:t>,</w:t>
      </w:r>
      <w:r w:rsidRPr="00DF72A9">
        <w:rPr>
          <w:rFonts w:eastAsia="Times New Roman"/>
          <w:color w:val="333333"/>
          <w:szCs w:val="24"/>
          <w:lang w:eastAsia="pt-BR"/>
        </w:rPr>
        <w:t xml:space="preserve"> atuando como instrumento de cidadania,</w:t>
      </w:r>
      <w:r w:rsidR="00DE2295">
        <w:rPr>
          <w:rFonts w:eastAsia="Times New Roman"/>
          <w:color w:val="333333"/>
          <w:szCs w:val="24"/>
          <w:lang w:eastAsia="pt-BR"/>
        </w:rPr>
        <w:t xml:space="preserve"> e</w:t>
      </w:r>
      <w:r w:rsidRPr="00DF72A9">
        <w:rPr>
          <w:rFonts w:eastAsia="Times New Roman"/>
          <w:color w:val="333333"/>
          <w:szCs w:val="24"/>
          <w:lang w:eastAsia="pt-BR"/>
        </w:rPr>
        <w:t xml:space="preserve"> permitindo aos habitantes desfrutar plenamente do espaço público no período noturno;</w:t>
      </w:r>
    </w:p>
    <w:p w:rsidR="0097515E" w:rsidRPr="00DF72A9" w:rsidRDefault="0097515E" w:rsidP="0097515E">
      <w:pPr>
        <w:autoSpaceDE w:val="0"/>
        <w:autoSpaceDN w:val="0"/>
        <w:adjustRightInd w:val="0"/>
        <w:spacing w:after="0" w:line="240" w:lineRule="auto"/>
        <w:ind w:firstLine="1800"/>
        <w:jc w:val="both"/>
        <w:rPr>
          <w:rFonts w:eastAsia="Times New Roman"/>
          <w:szCs w:val="24"/>
          <w:lang w:eastAsia="pt-BR"/>
        </w:rPr>
      </w:pPr>
    </w:p>
    <w:p w:rsidR="0097515E" w:rsidRPr="00DF72A9" w:rsidRDefault="0097515E" w:rsidP="0097515E">
      <w:pPr>
        <w:spacing w:after="0" w:line="240" w:lineRule="auto"/>
        <w:ind w:firstLine="1800"/>
        <w:jc w:val="both"/>
        <w:rPr>
          <w:rFonts w:eastAsia="Times New Roman"/>
          <w:color w:val="000000"/>
          <w:szCs w:val="24"/>
          <w:lang w:eastAsia="pt-BR"/>
        </w:rPr>
      </w:pPr>
      <w:r w:rsidRPr="00DF72A9">
        <w:rPr>
          <w:rFonts w:eastAsia="Times New Roman"/>
          <w:color w:val="000000"/>
          <w:szCs w:val="24"/>
          <w:lang w:eastAsia="pt-BR"/>
        </w:rPr>
        <w:t>Considerando que, através dessa medida poderemos melhorar a segurança e qualidade de vida da população deste bairro;</w:t>
      </w:r>
    </w:p>
    <w:p w:rsidR="0097515E" w:rsidRPr="00DF72A9" w:rsidRDefault="0097515E" w:rsidP="0097515E">
      <w:pPr>
        <w:spacing w:after="0" w:line="240" w:lineRule="auto"/>
        <w:ind w:firstLine="1800"/>
        <w:jc w:val="both"/>
        <w:rPr>
          <w:rFonts w:eastAsia="Times New Roman"/>
          <w:color w:val="333333"/>
          <w:szCs w:val="24"/>
          <w:lang w:eastAsia="pt-BR"/>
        </w:rPr>
      </w:pPr>
    </w:p>
    <w:p w:rsidR="0097515E" w:rsidRPr="00DF72A9" w:rsidRDefault="0097515E" w:rsidP="0097515E">
      <w:pPr>
        <w:spacing w:after="240" w:line="240" w:lineRule="auto"/>
        <w:ind w:firstLine="1800"/>
        <w:jc w:val="both"/>
        <w:rPr>
          <w:rFonts w:eastAsia="Times New Roman"/>
          <w:color w:val="333333"/>
          <w:szCs w:val="24"/>
          <w:lang w:eastAsia="pt-BR"/>
        </w:rPr>
      </w:pPr>
      <w:r w:rsidRPr="00DF72A9">
        <w:rPr>
          <w:rFonts w:eastAsia="Times New Roman"/>
          <w:szCs w:val="24"/>
          <w:lang w:eastAsia="pt-BR"/>
        </w:rPr>
        <w:t>Considerando que além de estar diretamente ligada à segurança pública, a iluminação pública previne a criminalidade e embeleza as áreas urbanas;</w:t>
      </w:r>
    </w:p>
    <w:p w:rsidR="0097515E" w:rsidRPr="00DF72A9" w:rsidRDefault="0097515E" w:rsidP="0097515E">
      <w:pPr>
        <w:spacing w:after="0" w:line="240" w:lineRule="auto"/>
        <w:ind w:firstLine="1800"/>
        <w:jc w:val="both"/>
        <w:rPr>
          <w:rFonts w:eastAsia="Times New Roman"/>
          <w:szCs w:val="24"/>
          <w:lang w:eastAsia="pt-BR"/>
        </w:rPr>
      </w:pPr>
      <w:r w:rsidRPr="00DF72A9">
        <w:rPr>
          <w:rFonts w:eastAsia="Times New Roman"/>
          <w:szCs w:val="24"/>
          <w:lang w:eastAsia="pt-BR"/>
        </w:rPr>
        <w:t>Considerando que todo mês o contribuinte paga a taxa de iluminação pública, portanto é um direito do mesmo exigir e é responsabilidade do Poder púbico municipal ofertar este serviço</w:t>
      </w:r>
      <w:r w:rsidR="00392776" w:rsidRPr="00DF72A9">
        <w:rPr>
          <w:rFonts w:eastAsia="Times New Roman"/>
          <w:szCs w:val="24"/>
          <w:lang w:eastAsia="pt-BR"/>
        </w:rPr>
        <w:t>.</w:t>
      </w:r>
    </w:p>
    <w:p w:rsidR="0097515E" w:rsidRPr="00DF72A9" w:rsidRDefault="0097515E" w:rsidP="0097515E">
      <w:pPr>
        <w:spacing w:after="0" w:line="240" w:lineRule="auto"/>
        <w:ind w:firstLine="1800"/>
        <w:jc w:val="both"/>
        <w:rPr>
          <w:rFonts w:eastAsia="Times New Roman"/>
          <w:szCs w:val="24"/>
          <w:lang w:eastAsia="pt-BR"/>
        </w:rPr>
      </w:pPr>
    </w:p>
    <w:p w:rsidR="00392776" w:rsidRPr="00DF72A9" w:rsidRDefault="00392776" w:rsidP="0097515E">
      <w:pPr>
        <w:spacing w:after="0" w:line="240" w:lineRule="auto"/>
        <w:ind w:firstLine="1800"/>
        <w:jc w:val="both"/>
        <w:rPr>
          <w:rFonts w:eastAsia="Times New Roman"/>
          <w:szCs w:val="24"/>
          <w:lang w:eastAsia="pt-BR"/>
        </w:rPr>
      </w:pPr>
    </w:p>
    <w:p w:rsidR="00392776" w:rsidRPr="00DF72A9" w:rsidRDefault="00392776" w:rsidP="00392776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DF72A9">
        <w:rPr>
          <w:color w:val="000000" w:themeColor="text1"/>
          <w:szCs w:val="24"/>
        </w:rPr>
        <w:t>Câmara Municipal de Sorri</w:t>
      </w:r>
      <w:r w:rsidR="0086159E">
        <w:rPr>
          <w:color w:val="000000" w:themeColor="text1"/>
          <w:szCs w:val="24"/>
        </w:rPr>
        <w:t>so, Estado de Mato Grosso, em 22</w:t>
      </w:r>
      <w:r w:rsidRPr="00DF72A9">
        <w:rPr>
          <w:color w:val="000000" w:themeColor="text1"/>
          <w:szCs w:val="24"/>
        </w:rPr>
        <w:t xml:space="preserve"> de Setembro de 2017.</w:t>
      </w:r>
    </w:p>
    <w:p w:rsidR="00392776" w:rsidRPr="00DF72A9" w:rsidRDefault="00392776" w:rsidP="0039277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92776" w:rsidRDefault="00392776" w:rsidP="00392776">
      <w:pPr>
        <w:spacing w:after="0" w:line="240" w:lineRule="auto"/>
        <w:jc w:val="both"/>
        <w:rPr>
          <w:b/>
        </w:rPr>
      </w:pPr>
      <w:r w:rsidRPr="00DF72A9">
        <w:t xml:space="preserve">                                                 </w:t>
      </w:r>
      <w:r w:rsidRPr="00DF72A9">
        <w:rPr>
          <w:b/>
        </w:rPr>
        <w:t xml:space="preserve">     </w:t>
      </w:r>
    </w:p>
    <w:p w:rsidR="00BF751C" w:rsidRPr="00DF72A9" w:rsidRDefault="00BF751C" w:rsidP="00392776">
      <w:pPr>
        <w:spacing w:after="0" w:line="240" w:lineRule="auto"/>
        <w:jc w:val="both"/>
        <w:rPr>
          <w:b/>
        </w:rPr>
      </w:pPr>
      <w:bookmarkStart w:id="0" w:name="_GoBack"/>
      <w:bookmarkEnd w:id="0"/>
    </w:p>
    <w:p w:rsidR="00392776" w:rsidRPr="00DF72A9" w:rsidRDefault="00392776" w:rsidP="00392776">
      <w:pPr>
        <w:spacing w:after="0" w:line="240" w:lineRule="auto"/>
        <w:jc w:val="both"/>
        <w:rPr>
          <w:b/>
        </w:rPr>
      </w:pPr>
      <w:r w:rsidRPr="00DF72A9">
        <w:rPr>
          <w:b/>
        </w:rPr>
        <w:t xml:space="preserve">                                              </w:t>
      </w:r>
      <w:r w:rsidR="00DE2295">
        <w:rPr>
          <w:b/>
        </w:rPr>
        <w:t xml:space="preserve">        DAMIANI N</w:t>
      </w:r>
      <w:r w:rsidRPr="00DF72A9">
        <w:rPr>
          <w:b/>
        </w:rPr>
        <w:t>A TV</w:t>
      </w:r>
    </w:p>
    <w:p w:rsidR="00B861EF" w:rsidRDefault="00392776" w:rsidP="00BF751C">
      <w:pPr>
        <w:spacing w:after="0" w:line="240" w:lineRule="auto"/>
        <w:jc w:val="both"/>
        <w:rPr>
          <w:color w:val="000000" w:themeColor="text1"/>
          <w:szCs w:val="24"/>
        </w:rPr>
      </w:pPr>
      <w:r w:rsidRPr="00DF72A9">
        <w:rPr>
          <w:b/>
        </w:rPr>
        <w:t xml:space="preserve">                                                       Vereador PSC</w:t>
      </w:r>
    </w:p>
    <w:p w:rsidR="00392776" w:rsidRDefault="00392776" w:rsidP="00B861EF">
      <w:pPr>
        <w:spacing w:after="0" w:line="240" w:lineRule="auto"/>
        <w:ind w:firstLine="1418"/>
        <w:jc w:val="center"/>
        <w:rPr>
          <w:szCs w:val="24"/>
        </w:rPr>
      </w:pPr>
    </w:p>
    <w:p w:rsidR="00327675" w:rsidRDefault="00BF751C"/>
    <w:sectPr w:rsidR="003276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1EF"/>
    <w:rsid w:val="00392776"/>
    <w:rsid w:val="004B13D7"/>
    <w:rsid w:val="0086159E"/>
    <w:rsid w:val="0097515E"/>
    <w:rsid w:val="00B861EF"/>
    <w:rsid w:val="00BF751C"/>
    <w:rsid w:val="00C3546D"/>
    <w:rsid w:val="00DE2295"/>
    <w:rsid w:val="00D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B13CF-9D01-4844-B967-1F3E5866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1EF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61EF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7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72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Mineia</cp:lastModifiedBy>
  <cp:revision>6</cp:revision>
  <cp:lastPrinted>2017-09-22T14:17:00Z</cp:lastPrinted>
  <dcterms:created xsi:type="dcterms:W3CDTF">2017-09-21T12:45:00Z</dcterms:created>
  <dcterms:modified xsi:type="dcterms:W3CDTF">2018-03-09T11:33:00Z</dcterms:modified>
</cp:coreProperties>
</file>