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F2" w:rsidRPr="00E377F2" w:rsidRDefault="00E377F2" w:rsidP="00E377F2">
      <w:pPr>
        <w:pStyle w:val="Ttulo2"/>
        <w:jc w:val="center"/>
        <w:rPr>
          <w:rFonts w:ascii="Times New Roman" w:hAnsi="Times New Roman"/>
          <w:color w:val="auto"/>
          <w:sz w:val="24"/>
          <w:szCs w:val="24"/>
        </w:rPr>
      </w:pPr>
      <w:r w:rsidRPr="00E377F2">
        <w:rPr>
          <w:rFonts w:ascii="Times New Roman" w:hAnsi="Times New Roman"/>
          <w:color w:val="auto"/>
          <w:sz w:val="24"/>
          <w:szCs w:val="24"/>
        </w:rPr>
        <w:t>PORTARIA Nº 181/2017</w:t>
      </w:r>
    </w:p>
    <w:p w:rsidR="00E377F2" w:rsidRPr="00E377F2" w:rsidRDefault="00E377F2" w:rsidP="00E377F2">
      <w:pPr>
        <w:ind w:left="3402"/>
        <w:rPr>
          <w:b/>
          <w:sz w:val="24"/>
          <w:szCs w:val="24"/>
        </w:rPr>
      </w:pPr>
    </w:p>
    <w:p w:rsidR="00E377F2" w:rsidRPr="00E377F2" w:rsidRDefault="00E377F2" w:rsidP="00E377F2">
      <w:pPr>
        <w:ind w:left="3402"/>
        <w:rPr>
          <w:sz w:val="24"/>
          <w:szCs w:val="24"/>
        </w:rPr>
      </w:pPr>
      <w:r w:rsidRPr="00E377F2">
        <w:rPr>
          <w:sz w:val="24"/>
          <w:szCs w:val="24"/>
        </w:rPr>
        <w:t>Data: 09 de outubro de 2017.</w:t>
      </w:r>
    </w:p>
    <w:p w:rsidR="00E377F2" w:rsidRPr="00DB0E86" w:rsidRDefault="00E377F2" w:rsidP="00E377F2">
      <w:pPr>
        <w:ind w:left="3402"/>
        <w:rPr>
          <w:b/>
          <w:sz w:val="24"/>
          <w:szCs w:val="24"/>
        </w:rPr>
      </w:pPr>
    </w:p>
    <w:p w:rsidR="00E377F2" w:rsidRPr="00DB0E86" w:rsidRDefault="00E377F2" w:rsidP="00E377F2">
      <w:pPr>
        <w:pStyle w:val="Recuodecorpodetexto2"/>
        <w:ind w:left="3402"/>
        <w:rPr>
          <w:rFonts w:ascii="Times New Roman" w:hAnsi="Times New Roman" w:cs="Times New Roman"/>
          <w:bCs w:val="0"/>
          <w:szCs w:val="24"/>
        </w:rPr>
      </w:pPr>
      <w:r w:rsidRPr="00DB0E86">
        <w:rPr>
          <w:rFonts w:ascii="Times New Roman" w:hAnsi="Times New Roman" w:cs="Times New Roman"/>
          <w:bCs w:val="0"/>
          <w:szCs w:val="24"/>
        </w:rPr>
        <w:t>Determina ponto facultativo na Câmara Municipal de Sorriso e dá outras providências.</w:t>
      </w:r>
    </w:p>
    <w:p w:rsidR="00E377F2" w:rsidRPr="00DB0E86" w:rsidRDefault="00E377F2" w:rsidP="00E377F2">
      <w:pPr>
        <w:jc w:val="both"/>
        <w:rPr>
          <w:bCs/>
          <w:sz w:val="24"/>
          <w:szCs w:val="24"/>
        </w:rPr>
      </w:pPr>
    </w:p>
    <w:p w:rsidR="00E377F2" w:rsidRPr="00DB0E86" w:rsidRDefault="00E377F2" w:rsidP="00E377F2">
      <w:pPr>
        <w:jc w:val="both"/>
        <w:rPr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3402"/>
        <w:rPr>
          <w:rFonts w:ascii="Times New Roman" w:hAnsi="Times New Roman"/>
          <w:b w:val="0"/>
          <w:bCs/>
          <w:sz w:val="24"/>
          <w:szCs w:val="24"/>
        </w:rPr>
      </w:pPr>
      <w:proofErr w:type="gramStart"/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O </w:t>
      </w:r>
      <w:r>
        <w:rPr>
          <w:rFonts w:ascii="Times New Roman" w:hAnsi="Times New Roman"/>
          <w:b w:val="0"/>
          <w:bCs/>
          <w:sz w:val="24"/>
          <w:szCs w:val="24"/>
        </w:rPr>
        <w:t>Excelentíssimo</w:t>
      </w:r>
      <w:proofErr w:type="gramEnd"/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DB0E86">
        <w:rPr>
          <w:rFonts w:ascii="Times New Roman" w:hAnsi="Times New Roman"/>
          <w:b w:val="0"/>
          <w:bCs/>
          <w:sz w:val="24"/>
          <w:szCs w:val="24"/>
        </w:rPr>
        <w:t>Senhor Fábio Gavasso, presidente da Câmara Municipal de Sorriso, Estado de Mato Grosso, no uso das atribuições legais que lhe são conferidas por lei, e,</w:t>
      </w: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Default="00E377F2" w:rsidP="00E377F2">
      <w:pPr>
        <w:pStyle w:val="Recuodecorpodetexto"/>
        <w:ind w:left="0" w:firstLine="1440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Considerando o Decreto nº 776, de 27 de dezembro de 2016, do Governo do Estado de Mato Grosso;</w:t>
      </w:r>
    </w:p>
    <w:p w:rsidR="00E377F2" w:rsidRDefault="00E377F2" w:rsidP="00E377F2">
      <w:pPr>
        <w:pStyle w:val="Recuodecorpodetexto"/>
        <w:ind w:left="0" w:firstLine="1440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1440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b w:val="0"/>
          <w:bCs/>
          <w:sz w:val="24"/>
          <w:szCs w:val="24"/>
        </w:rPr>
        <w:t>Considerando o Decreto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Municipal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nº </w:t>
      </w:r>
      <w:r>
        <w:rPr>
          <w:rFonts w:ascii="Times New Roman" w:hAnsi="Times New Roman"/>
          <w:b w:val="0"/>
          <w:bCs/>
          <w:sz w:val="24"/>
          <w:szCs w:val="24"/>
        </w:rPr>
        <w:t>171, de 06 de outubro de 2017</w:t>
      </w:r>
      <w:r w:rsidRPr="00DB0E86">
        <w:rPr>
          <w:rFonts w:ascii="Times New Roman" w:hAnsi="Times New Roman"/>
          <w:b w:val="0"/>
          <w:bCs/>
          <w:sz w:val="24"/>
          <w:szCs w:val="24"/>
        </w:rPr>
        <w:t>;</w:t>
      </w:r>
    </w:p>
    <w:p w:rsidR="00E377F2" w:rsidRPr="00DB0E86" w:rsidRDefault="00E377F2" w:rsidP="00E377F2">
      <w:pPr>
        <w:pStyle w:val="Recuodecorpodetexto"/>
        <w:ind w:left="0" w:firstLine="1440"/>
        <w:rPr>
          <w:rFonts w:ascii="Times New Roman" w:hAnsi="Times New Roman"/>
          <w:b w:val="0"/>
          <w:bCs/>
          <w:sz w:val="24"/>
          <w:szCs w:val="24"/>
        </w:rPr>
      </w:pPr>
    </w:p>
    <w:p w:rsidR="00E377F2" w:rsidRDefault="00E377F2" w:rsidP="00E377F2">
      <w:pPr>
        <w:pStyle w:val="Recuodecorpodetexto"/>
        <w:ind w:left="0" w:firstLine="1440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Considerando o feriado </w:t>
      </w:r>
      <w:r>
        <w:rPr>
          <w:rFonts w:ascii="Times New Roman" w:hAnsi="Times New Roman"/>
          <w:b w:val="0"/>
          <w:bCs/>
          <w:sz w:val="24"/>
          <w:szCs w:val="24"/>
        </w:rPr>
        <w:t>nacional de 12 de outubro (quinta-feira) – Nossa Senhora Aparecida.</w:t>
      </w:r>
    </w:p>
    <w:p w:rsidR="00E377F2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iCs/>
          <w:sz w:val="24"/>
          <w:szCs w:val="24"/>
        </w:rPr>
      </w:pP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DB0E86">
        <w:rPr>
          <w:rFonts w:ascii="Times New Roman" w:hAnsi="Times New Roman"/>
          <w:iCs/>
          <w:sz w:val="24"/>
          <w:szCs w:val="24"/>
        </w:rPr>
        <w:t>RESOLVE:</w:t>
      </w: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sz w:val="24"/>
          <w:szCs w:val="24"/>
        </w:rPr>
        <w:t>Art. 1º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Determinar ponto facultativo </w:t>
      </w:r>
      <w:r>
        <w:rPr>
          <w:rFonts w:ascii="Times New Roman" w:hAnsi="Times New Roman"/>
          <w:b w:val="0"/>
          <w:bCs/>
          <w:sz w:val="24"/>
          <w:szCs w:val="24"/>
        </w:rPr>
        <w:t>n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o dia </w:t>
      </w:r>
      <w:r>
        <w:rPr>
          <w:rFonts w:ascii="Times New Roman" w:hAnsi="Times New Roman"/>
          <w:b w:val="0"/>
          <w:bCs/>
          <w:sz w:val="24"/>
          <w:szCs w:val="24"/>
        </w:rPr>
        <w:t>13 de outubro de 2017 (sexta-feira)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na Câmara Municipal de Sorriso-MT.</w:t>
      </w: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bCs/>
          <w:sz w:val="24"/>
          <w:szCs w:val="24"/>
        </w:rPr>
        <w:t>Parágrafo único: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Por ser ponto facultativo</w:t>
      </w:r>
      <w:r>
        <w:rPr>
          <w:rFonts w:ascii="Times New Roman" w:hAnsi="Times New Roman"/>
          <w:b w:val="0"/>
          <w:bCs/>
          <w:sz w:val="24"/>
          <w:szCs w:val="24"/>
        </w:rPr>
        <w:t>,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>não haverá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expediente </w:t>
      </w:r>
      <w:r>
        <w:rPr>
          <w:rFonts w:ascii="Times New Roman" w:hAnsi="Times New Roman"/>
          <w:b w:val="0"/>
          <w:bCs/>
          <w:sz w:val="24"/>
          <w:szCs w:val="24"/>
        </w:rPr>
        <w:t>na Câmara Municipal.</w:t>
      </w:r>
      <w:bookmarkStart w:id="0" w:name="_GoBack"/>
      <w:bookmarkEnd w:id="0"/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sz w:val="24"/>
          <w:szCs w:val="24"/>
        </w:rPr>
        <w:t>Art. 2º</w:t>
      </w: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 Esta Portaria entra em vigor na data de sua publicação.</w:t>
      </w: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b w:val="0"/>
          <w:bCs/>
          <w:sz w:val="24"/>
          <w:szCs w:val="24"/>
        </w:rPr>
        <w:t xml:space="preserve">Câmara Municipal de Sorriso, Estado do Mato Grosso, em </w:t>
      </w:r>
      <w:r>
        <w:rPr>
          <w:rFonts w:ascii="Times New Roman" w:hAnsi="Times New Roman"/>
          <w:b w:val="0"/>
          <w:bCs/>
          <w:sz w:val="24"/>
          <w:szCs w:val="24"/>
        </w:rPr>
        <w:t>09 de outubro de 2017.</w:t>
      </w:r>
    </w:p>
    <w:p w:rsidR="00E377F2" w:rsidRPr="00DB0E86" w:rsidRDefault="00E377F2" w:rsidP="00E377F2">
      <w:pPr>
        <w:pStyle w:val="Recuodecorpodetexto"/>
        <w:ind w:left="0" w:firstLine="0"/>
        <w:rPr>
          <w:rFonts w:ascii="Times New Roman" w:hAnsi="Times New Roman"/>
          <w:b w:val="0"/>
          <w:bCs/>
          <w:sz w:val="24"/>
          <w:szCs w:val="24"/>
        </w:rPr>
      </w:pPr>
    </w:p>
    <w:p w:rsidR="00E377F2" w:rsidRDefault="00E377F2" w:rsidP="00E377F2">
      <w:pPr>
        <w:pStyle w:val="Recuodecorpodetexto"/>
        <w:ind w:left="0" w:firstLine="0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0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0"/>
        <w:rPr>
          <w:rFonts w:ascii="Times New Roman" w:hAnsi="Times New Roman"/>
          <w:b w:val="0"/>
          <w:bCs/>
          <w:sz w:val="24"/>
          <w:szCs w:val="24"/>
        </w:rPr>
      </w:pPr>
    </w:p>
    <w:p w:rsidR="00E377F2" w:rsidRPr="00DB0E86" w:rsidRDefault="00E377F2" w:rsidP="00E377F2">
      <w:pPr>
        <w:pStyle w:val="Recuodecorpodetexto"/>
        <w:ind w:left="0" w:firstLine="0"/>
        <w:jc w:val="center"/>
        <w:rPr>
          <w:rFonts w:ascii="Times New Roman" w:hAnsi="Times New Roman"/>
          <w:sz w:val="24"/>
          <w:szCs w:val="24"/>
        </w:rPr>
      </w:pPr>
    </w:p>
    <w:p w:rsidR="00E377F2" w:rsidRDefault="00E377F2" w:rsidP="00E377F2">
      <w:pPr>
        <w:pStyle w:val="Recuodecorpodetex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DB0E86">
        <w:rPr>
          <w:rFonts w:ascii="Times New Roman" w:hAnsi="Times New Roman"/>
          <w:sz w:val="24"/>
          <w:szCs w:val="24"/>
        </w:rPr>
        <w:t>FÁBIO GAVASSO</w:t>
      </w:r>
    </w:p>
    <w:p w:rsidR="00E377F2" w:rsidRPr="009948E4" w:rsidRDefault="00E377F2" w:rsidP="00E377F2">
      <w:pPr>
        <w:pStyle w:val="Recuodecorpodetexto"/>
        <w:ind w:left="0" w:firstLine="0"/>
        <w:jc w:val="center"/>
        <w:rPr>
          <w:rFonts w:ascii="Times New Roman" w:hAnsi="Times New Roman"/>
          <w:b w:val="0"/>
          <w:bCs/>
          <w:sz w:val="24"/>
          <w:szCs w:val="24"/>
        </w:rPr>
      </w:pPr>
      <w:r w:rsidRPr="00DB0E86">
        <w:rPr>
          <w:rFonts w:ascii="Times New Roman" w:hAnsi="Times New Roman"/>
          <w:sz w:val="24"/>
          <w:szCs w:val="24"/>
        </w:rPr>
        <w:t>Presidente</w:t>
      </w:r>
    </w:p>
    <w:p w:rsidR="00B34A35" w:rsidRDefault="00B34A35"/>
    <w:sectPr w:rsidR="00B34A35">
      <w:headerReference w:type="default" r:id="rId5"/>
      <w:pgSz w:w="11907" w:h="16840" w:code="9"/>
      <w:pgMar w:top="2552" w:right="1134" w:bottom="1418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0FC" w:rsidRDefault="00B34A35">
    <w:pPr>
      <w:jc w:val="center"/>
      <w:rPr>
        <w:b/>
        <w:sz w:val="28"/>
      </w:rPr>
    </w:pPr>
  </w:p>
  <w:p w:rsidR="008230FC" w:rsidRDefault="00B34A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17F62"/>
    <w:rsid w:val="001915A3"/>
    <w:rsid w:val="00217F62"/>
    <w:rsid w:val="00A906D8"/>
    <w:rsid w:val="00AB5A74"/>
    <w:rsid w:val="00B34A35"/>
    <w:rsid w:val="00E377F2"/>
    <w:rsid w:val="00F0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rsid w:val="00E377F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E377F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E377F2"/>
    <w:pPr>
      <w:ind w:left="1985" w:hanging="1985"/>
      <w:jc w:val="both"/>
    </w:pPr>
    <w:rPr>
      <w:rFonts w:ascii="Arial" w:eastAsia="Times New Roman" w:hAnsi="Arial" w:cs="Times New Roman"/>
      <w:b/>
      <w:sz w:val="3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377F2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377F2"/>
    <w:pPr>
      <w:ind w:left="2268"/>
      <w:jc w:val="both"/>
    </w:pPr>
    <w:rPr>
      <w:rFonts w:ascii="Arial" w:eastAsia="Times New Roman" w:hAnsi="Arial" w:cs="Arial"/>
      <w:bCs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E377F2"/>
    <w:rPr>
      <w:rFonts w:ascii="Arial" w:eastAsia="Times New Roman" w:hAnsi="Arial" w:cs="Arial"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808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Timoteo</cp:lastModifiedBy>
  <cp:revision>2</cp:revision>
  <dcterms:created xsi:type="dcterms:W3CDTF">2017-10-10T16:46:00Z</dcterms:created>
  <dcterms:modified xsi:type="dcterms:W3CDTF">2017-10-10T16:47:00Z</dcterms:modified>
</cp:coreProperties>
</file>