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521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9521C9" w:rsidRDefault="00957CDB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4BF8" w:rsidRPr="009521C9" w:rsidRDefault="00114BF8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21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4BF8">
        <w:rPr>
          <w:rFonts w:ascii="Times New Roman" w:hAnsi="Times New Roman"/>
          <w:b/>
          <w:bCs/>
          <w:sz w:val="24"/>
          <w:szCs w:val="24"/>
        </w:rPr>
        <w:t>296/2017.</w:t>
      </w: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21C9" w:rsidRPr="009521C9">
        <w:rPr>
          <w:rFonts w:ascii="Times New Roman" w:hAnsi="Times New Roman"/>
          <w:bCs/>
          <w:sz w:val="24"/>
          <w:szCs w:val="24"/>
        </w:rPr>
        <w:t>11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="00071B48" w:rsidRPr="009521C9">
        <w:rPr>
          <w:rFonts w:ascii="Times New Roman" w:hAnsi="Times New Roman"/>
          <w:bCs/>
          <w:sz w:val="24"/>
          <w:szCs w:val="24"/>
        </w:rPr>
        <w:t>10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Pr="009521C9">
        <w:rPr>
          <w:rFonts w:ascii="Times New Roman" w:hAnsi="Times New Roman"/>
          <w:sz w:val="24"/>
          <w:szCs w:val="24"/>
        </w:rPr>
        <w:t>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521C9">
        <w:rPr>
          <w:rFonts w:ascii="Times New Roman" w:hAnsi="Times New Roman"/>
          <w:sz w:val="24"/>
          <w:szCs w:val="24"/>
        </w:rPr>
        <w:t xml:space="preserve"> PROJETO DE DECRETO L</w:t>
      </w:r>
      <w:r w:rsidRPr="009521C9">
        <w:rPr>
          <w:rFonts w:ascii="Times New Roman" w:hAnsi="Times New Roman"/>
          <w:sz w:val="24"/>
          <w:szCs w:val="24"/>
        </w:rPr>
        <w:t>E</w:t>
      </w:r>
      <w:r w:rsidR="00F8164A" w:rsidRPr="009521C9">
        <w:rPr>
          <w:rFonts w:ascii="Times New Roman" w:hAnsi="Times New Roman"/>
          <w:sz w:val="24"/>
          <w:szCs w:val="24"/>
        </w:rPr>
        <w:t>G</w:t>
      </w:r>
      <w:r w:rsidRPr="009521C9">
        <w:rPr>
          <w:rFonts w:ascii="Times New Roman" w:hAnsi="Times New Roman"/>
          <w:sz w:val="24"/>
          <w:szCs w:val="24"/>
        </w:rPr>
        <w:t>I</w:t>
      </w:r>
      <w:r w:rsidR="00F8164A" w:rsidRPr="009521C9">
        <w:rPr>
          <w:rFonts w:ascii="Times New Roman" w:hAnsi="Times New Roman"/>
          <w:sz w:val="24"/>
          <w:szCs w:val="24"/>
        </w:rPr>
        <w:t xml:space="preserve">SLATIVO </w:t>
      </w:r>
      <w:r w:rsidRPr="009521C9">
        <w:rPr>
          <w:rFonts w:ascii="Times New Roman" w:hAnsi="Times New Roman"/>
          <w:sz w:val="24"/>
          <w:szCs w:val="24"/>
        </w:rPr>
        <w:t xml:space="preserve">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2604C4">
        <w:rPr>
          <w:rFonts w:ascii="Times New Roman" w:hAnsi="Times New Roman"/>
          <w:sz w:val="24"/>
          <w:szCs w:val="24"/>
        </w:rPr>
        <w:t>1</w:t>
      </w:r>
      <w:r w:rsidR="0000164B" w:rsidRPr="009521C9">
        <w:rPr>
          <w:rFonts w:ascii="Times New Roman" w:hAnsi="Times New Roman"/>
          <w:sz w:val="24"/>
          <w:szCs w:val="24"/>
        </w:rPr>
        <w:t>/2017</w:t>
      </w:r>
      <w:r w:rsidR="00114BF8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4C4" w:rsidRDefault="00DB6161" w:rsidP="00114BF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604C4" w:rsidRPr="006D7796">
        <w:rPr>
          <w:rFonts w:ascii="Times New Roman" w:hAnsi="Times New Roman"/>
          <w:sz w:val="24"/>
          <w:szCs w:val="24"/>
        </w:rPr>
        <w:t>Concede Título de Cidadão Sorrisense ao Senhor</w:t>
      </w:r>
      <w:r w:rsidR="002604C4">
        <w:rPr>
          <w:rFonts w:ascii="Times New Roman" w:hAnsi="Times New Roman"/>
          <w:sz w:val="24"/>
          <w:szCs w:val="24"/>
        </w:rPr>
        <w:t xml:space="preserve"> </w:t>
      </w:r>
      <w:r w:rsidR="002604C4" w:rsidRPr="002604C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Osvaldo Martinello</w:t>
      </w:r>
      <w:r w:rsidR="002604C4" w:rsidRPr="00902ECC">
        <w:rPr>
          <w:rFonts w:ascii="Times New Roman" w:hAnsi="Times New Roman"/>
          <w:sz w:val="24"/>
          <w:szCs w:val="24"/>
        </w:rPr>
        <w:t>.</w:t>
      </w:r>
    </w:p>
    <w:p w:rsidR="00114BF8" w:rsidRPr="006D7796" w:rsidRDefault="00114BF8" w:rsidP="00114BF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114BF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RELATOR:</w:t>
      </w:r>
      <w:r w:rsidRPr="009521C9">
        <w:rPr>
          <w:rFonts w:ascii="Times New Roman" w:hAnsi="Times New Roman"/>
          <w:sz w:val="24"/>
          <w:szCs w:val="24"/>
        </w:rPr>
        <w:t xml:space="preserve"> </w:t>
      </w:r>
      <w:r w:rsidR="0059452E" w:rsidRPr="009521C9">
        <w:rPr>
          <w:rFonts w:ascii="Times New Roman" w:hAnsi="Times New Roman"/>
          <w:sz w:val="24"/>
          <w:szCs w:val="24"/>
        </w:rPr>
        <w:t>CLAUDIO OLIVEIRA</w:t>
      </w:r>
      <w:r w:rsidR="00114BF8">
        <w:rPr>
          <w:rFonts w:ascii="Times New Roman" w:hAnsi="Times New Roman"/>
          <w:sz w:val="24"/>
          <w:szCs w:val="24"/>
        </w:rPr>
        <w:t>.</w:t>
      </w:r>
    </w:p>
    <w:p w:rsidR="00114BF8" w:rsidRDefault="00114BF8" w:rsidP="00114BF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9521C9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9521C9">
        <w:rPr>
          <w:rFonts w:ascii="Times New Roman" w:hAnsi="Times New Roman"/>
          <w:b/>
          <w:bCs/>
          <w:sz w:val="24"/>
          <w:szCs w:val="24"/>
        </w:rPr>
        <w:t xml:space="preserve"> de LEGALIDADE: FAVORÁVEL.</w:t>
      </w: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9521C9">
        <w:rPr>
          <w:rFonts w:ascii="Times New Roman" w:hAnsi="Times New Roman"/>
          <w:b/>
          <w:bCs/>
          <w:sz w:val="24"/>
          <w:szCs w:val="24"/>
        </w:rPr>
        <w:t xml:space="preserve"> de REGIMENTALIDADE: FAVORÁVEL.</w:t>
      </w: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9521C9">
        <w:rPr>
          <w:rFonts w:ascii="Times New Roman" w:hAnsi="Times New Roman"/>
          <w:b/>
          <w:bCs/>
          <w:sz w:val="24"/>
          <w:szCs w:val="24"/>
        </w:rPr>
        <w:t xml:space="preserve"> de MÉRITO: FAVORÁVEL.</w:t>
      </w:r>
    </w:p>
    <w:p w:rsidR="00DB6161" w:rsidRPr="009521C9" w:rsidRDefault="00DB6161" w:rsidP="00114B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4C4" w:rsidRPr="002604C4" w:rsidRDefault="00EF1172" w:rsidP="00114BF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RELATÓRIO</w:t>
      </w:r>
      <w:r w:rsidR="006C4A12" w:rsidRPr="009521C9">
        <w:rPr>
          <w:rFonts w:ascii="Times New Roman" w:hAnsi="Times New Roman"/>
          <w:sz w:val="24"/>
          <w:szCs w:val="24"/>
        </w:rPr>
        <w:t xml:space="preserve">: No </w:t>
      </w:r>
      <w:r w:rsidR="009521C9" w:rsidRPr="009521C9">
        <w:rPr>
          <w:rFonts w:ascii="Times New Roman" w:hAnsi="Times New Roman"/>
          <w:sz w:val="24"/>
          <w:szCs w:val="24"/>
        </w:rPr>
        <w:t>décimo primeiro</w:t>
      </w:r>
      <w:r w:rsidR="00077B4F" w:rsidRPr="009521C9">
        <w:rPr>
          <w:rFonts w:ascii="Times New Roman" w:hAnsi="Times New Roman"/>
          <w:sz w:val="24"/>
          <w:szCs w:val="24"/>
        </w:rPr>
        <w:t xml:space="preserve"> </w:t>
      </w:r>
      <w:r w:rsidR="006C4A12" w:rsidRPr="009521C9">
        <w:rPr>
          <w:rFonts w:ascii="Times New Roman" w:hAnsi="Times New Roman"/>
          <w:sz w:val="24"/>
          <w:szCs w:val="24"/>
        </w:rPr>
        <w:t>dia</w:t>
      </w:r>
      <w:r w:rsidRPr="009521C9">
        <w:rPr>
          <w:rFonts w:ascii="Times New Roman" w:hAnsi="Times New Roman"/>
          <w:sz w:val="24"/>
          <w:szCs w:val="24"/>
        </w:rPr>
        <w:t xml:space="preserve"> do mês de </w:t>
      </w:r>
      <w:r w:rsidR="00071B48" w:rsidRPr="009521C9">
        <w:rPr>
          <w:rFonts w:ascii="Times New Roman" w:hAnsi="Times New Roman"/>
          <w:sz w:val="24"/>
          <w:szCs w:val="24"/>
        </w:rPr>
        <w:t>outubro</w:t>
      </w:r>
      <w:r w:rsidRPr="009521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521C9">
        <w:rPr>
          <w:rFonts w:ascii="Times New Roman" w:hAnsi="Times New Roman"/>
          <w:sz w:val="24"/>
          <w:szCs w:val="24"/>
        </w:rPr>
        <w:t>dezessete</w:t>
      </w:r>
      <w:r w:rsidRPr="009521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521C9">
        <w:rPr>
          <w:rFonts w:ascii="Times New Roman" w:hAnsi="Times New Roman"/>
          <w:sz w:val="24"/>
          <w:szCs w:val="24"/>
        </w:rPr>
        <w:t>Justiça e Redação</w:t>
      </w:r>
      <w:r w:rsidRPr="009521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21C9">
        <w:rPr>
          <w:rFonts w:ascii="Times New Roman" w:hAnsi="Times New Roman"/>
          <w:sz w:val="24"/>
          <w:szCs w:val="24"/>
        </w:rPr>
        <w:t xml:space="preserve">Projeto de </w:t>
      </w:r>
      <w:r w:rsidR="00F8164A" w:rsidRPr="009521C9">
        <w:rPr>
          <w:rFonts w:ascii="Times New Roman" w:hAnsi="Times New Roman"/>
          <w:sz w:val="24"/>
          <w:szCs w:val="24"/>
        </w:rPr>
        <w:t>Decreto Legislativo</w:t>
      </w:r>
      <w:r w:rsidR="004E6651" w:rsidRPr="009521C9">
        <w:rPr>
          <w:rFonts w:ascii="Times New Roman" w:hAnsi="Times New Roman"/>
          <w:sz w:val="24"/>
          <w:szCs w:val="24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2604C4">
        <w:rPr>
          <w:rFonts w:ascii="Times New Roman" w:hAnsi="Times New Roman"/>
          <w:sz w:val="24"/>
          <w:szCs w:val="24"/>
        </w:rPr>
        <w:t>1</w:t>
      </w:r>
      <w:r w:rsidRPr="009521C9">
        <w:rPr>
          <w:rFonts w:ascii="Times New Roman" w:hAnsi="Times New Roman"/>
          <w:sz w:val="24"/>
          <w:szCs w:val="24"/>
        </w:rPr>
        <w:t>/201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, cuja ementa</w:t>
      </w:r>
      <w:r w:rsidR="00957CDB" w:rsidRPr="00C83C3C">
        <w:rPr>
          <w:rFonts w:ascii="Times New Roman" w:hAnsi="Times New Roman"/>
          <w:b/>
          <w:sz w:val="24"/>
          <w:szCs w:val="24"/>
        </w:rPr>
        <w:t>:</w:t>
      </w:r>
      <w:r w:rsidR="002B3621" w:rsidRPr="00C83C3C">
        <w:rPr>
          <w:rFonts w:ascii="Times New Roman" w:hAnsi="Times New Roman"/>
          <w:b/>
          <w:sz w:val="24"/>
          <w:szCs w:val="24"/>
        </w:rPr>
        <w:t xml:space="preserve"> </w:t>
      </w:r>
      <w:r w:rsidR="002604C4" w:rsidRPr="002604C4">
        <w:rPr>
          <w:rFonts w:ascii="Times New Roman" w:hAnsi="Times New Roman"/>
          <w:b/>
          <w:sz w:val="24"/>
          <w:szCs w:val="24"/>
        </w:rPr>
        <w:t xml:space="preserve">Concede Título de Cidadão Sorrisense ao Senhor </w:t>
      </w:r>
      <w:r w:rsidR="002604C4" w:rsidRPr="002604C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Osvaldo Martinello</w:t>
      </w:r>
      <w:r w:rsidR="002604C4" w:rsidRPr="002604C4">
        <w:rPr>
          <w:rFonts w:ascii="Times New Roman" w:hAnsi="Times New Roman"/>
          <w:b/>
          <w:sz w:val="24"/>
          <w:szCs w:val="24"/>
        </w:rPr>
        <w:t>.</w:t>
      </w:r>
    </w:p>
    <w:p w:rsidR="00C83C3C" w:rsidRPr="00C83C3C" w:rsidRDefault="00C83C3C" w:rsidP="00114BF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311CBE" w:rsidP="00114B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VOTO DO RELATOR</w:t>
      </w:r>
      <w:r w:rsidRPr="009521C9">
        <w:rPr>
          <w:rFonts w:ascii="Times New Roman" w:hAnsi="Times New Roman"/>
          <w:sz w:val="24"/>
          <w:szCs w:val="24"/>
        </w:rPr>
        <w:t xml:space="preserve">: 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521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521C9">
        <w:rPr>
          <w:rFonts w:ascii="Times New Roman" w:hAnsi="Times New Roman"/>
          <w:sz w:val="24"/>
          <w:szCs w:val="24"/>
        </w:rPr>
        <w:t xml:space="preserve">, atendendo assim todos os pressupostos legais. Neste sentido, </w:t>
      </w:r>
      <w:r w:rsidR="0033754E">
        <w:rPr>
          <w:rFonts w:ascii="Times New Roman" w:hAnsi="Times New Roman"/>
          <w:sz w:val="24"/>
          <w:szCs w:val="24"/>
        </w:rPr>
        <w:t xml:space="preserve">e com fundamentado do Artigo 12 </w:t>
      </w:r>
      <w:r w:rsidR="00F12F3D" w:rsidRPr="009521C9">
        <w:rPr>
          <w:rFonts w:ascii="Times New Roman" w:hAnsi="Times New Roman"/>
          <w:sz w:val="24"/>
          <w:szCs w:val="24"/>
        </w:rPr>
        <w:t xml:space="preserve">da Lei Orgânica Municipal cabe a Câmara Municipal, dispor sobre </w:t>
      </w:r>
      <w:r w:rsidR="007C1E8F" w:rsidRPr="009521C9">
        <w:rPr>
          <w:rFonts w:ascii="Times New Roman" w:hAnsi="Times New Roman"/>
          <w:sz w:val="24"/>
          <w:szCs w:val="24"/>
        </w:rPr>
        <w:t xml:space="preserve">a </w:t>
      </w:r>
      <w:r w:rsidR="00F12F3D" w:rsidRPr="009521C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9521C9">
        <w:rPr>
          <w:rFonts w:ascii="Times New Roman" w:hAnsi="Times New Roman"/>
          <w:sz w:val="24"/>
          <w:szCs w:val="24"/>
        </w:rPr>
        <w:t xml:space="preserve">legais e </w:t>
      </w:r>
      <w:r w:rsidR="00F12F3D" w:rsidRPr="009521C9">
        <w:rPr>
          <w:rFonts w:ascii="Times New Roman" w:hAnsi="Times New Roman"/>
          <w:sz w:val="24"/>
          <w:szCs w:val="24"/>
        </w:rPr>
        <w:t>formais</w:t>
      </w:r>
      <w:r w:rsidR="009521C9">
        <w:rPr>
          <w:rFonts w:ascii="Times New Roman" w:hAnsi="Times New Roman"/>
          <w:sz w:val="24"/>
          <w:szCs w:val="24"/>
        </w:rPr>
        <w:t>.</w:t>
      </w:r>
    </w:p>
    <w:p w:rsidR="00C83C3C" w:rsidRPr="009521C9" w:rsidRDefault="00C83C3C" w:rsidP="00114B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21C9" w:rsidRDefault="000A6998" w:rsidP="0011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21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21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521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521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  <w:lang w:eastAsia="pt-BR"/>
        </w:rPr>
        <w:t>0</w:t>
      </w:r>
      <w:r w:rsidR="00C83C3C">
        <w:rPr>
          <w:rFonts w:ascii="Times New Roman" w:hAnsi="Times New Roman"/>
          <w:sz w:val="24"/>
          <w:szCs w:val="24"/>
          <w:lang w:eastAsia="pt-BR"/>
        </w:rPr>
        <w:t>3</w:t>
      </w:r>
      <w:r w:rsidR="002604C4">
        <w:rPr>
          <w:rFonts w:ascii="Times New Roman" w:hAnsi="Times New Roman"/>
          <w:sz w:val="24"/>
          <w:szCs w:val="24"/>
          <w:lang w:eastAsia="pt-BR"/>
        </w:rPr>
        <w:t>1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14BF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10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outu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50835" w:rsidRPr="009521C9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521C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9521C9" w:rsidRDefault="00943530" w:rsidP="0011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71B48" w:rsidRPr="009521C9" w:rsidRDefault="00071B48" w:rsidP="0011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Default="003D6600" w:rsidP="0011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114BF8" w:rsidRDefault="00114BF8" w:rsidP="00114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BF8" w:rsidRDefault="00114BF8" w:rsidP="00114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14BF8" w:rsidTr="00114BF8">
        <w:tc>
          <w:tcPr>
            <w:tcW w:w="3165" w:type="dxa"/>
            <w:hideMark/>
          </w:tcPr>
          <w:p w:rsidR="00114BF8" w:rsidRDefault="0011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114BF8" w:rsidRDefault="0011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114BF8" w:rsidRDefault="0011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14BF8" w:rsidRDefault="0011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114BF8" w:rsidRDefault="0011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114BF8" w:rsidRDefault="0011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EE3562" w:rsidRPr="0033754E" w:rsidRDefault="00EE3562" w:rsidP="0011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3562" w:rsidRPr="0033754E" w:rsidSect="0033754E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1B48"/>
    <w:rsid w:val="00077448"/>
    <w:rsid w:val="00077B4F"/>
    <w:rsid w:val="000A6998"/>
    <w:rsid w:val="000C42DF"/>
    <w:rsid w:val="000C7B05"/>
    <w:rsid w:val="000D13E4"/>
    <w:rsid w:val="0011029E"/>
    <w:rsid w:val="001122A9"/>
    <w:rsid w:val="00114BF8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604C4"/>
    <w:rsid w:val="00280709"/>
    <w:rsid w:val="002B3621"/>
    <w:rsid w:val="002B5E6F"/>
    <w:rsid w:val="002F4343"/>
    <w:rsid w:val="00301959"/>
    <w:rsid w:val="00311CBE"/>
    <w:rsid w:val="00327A9C"/>
    <w:rsid w:val="0033754E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21C9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82062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83C3C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3E173-9905-43BD-8DE6-D5BEB9B1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B73B-D6C7-420B-BC1D-0F4D3FB5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2017-10-11T14:46:00Z</cp:lastPrinted>
  <dcterms:created xsi:type="dcterms:W3CDTF">2017-10-11T14:48:00Z</dcterms:created>
  <dcterms:modified xsi:type="dcterms:W3CDTF">2017-10-20T11:58:00Z</dcterms:modified>
</cp:coreProperties>
</file>