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66" w:rsidRDefault="009A4E66" w:rsidP="00501BE6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501BE6">
        <w:rPr>
          <w:rFonts w:ascii="Times New Roman" w:hAnsi="Times New Roman"/>
          <w:i w:val="0"/>
          <w:iCs/>
          <w:sz w:val="24"/>
          <w:szCs w:val="24"/>
        </w:rPr>
        <w:t>106</w:t>
      </w:r>
      <w:r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9A4E66" w:rsidRDefault="009A4E66" w:rsidP="00501BE6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01BE6" w:rsidRDefault="00501BE6" w:rsidP="00501BE6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01BE6" w:rsidRDefault="00501BE6" w:rsidP="00501BE6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501BE6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9A4E66" w:rsidP="00501BE6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501BE6">
      <w:pPr>
        <w:ind w:left="3402" w:firstLine="3402"/>
        <w:jc w:val="both"/>
        <w:rPr>
          <w:iCs/>
          <w:sz w:val="24"/>
          <w:szCs w:val="24"/>
        </w:rPr>
      </w:pPr>
    </w:p>
    <w:p w:rsidR="00815814" w:rsidRDefault="00815814" w:rsidP="00501BE6">
      <w:pPr>
        <w:pStyle w:val="Recuodecorpodetexto3"/>
        <w:rPr>
          <w:b/>
          <w:bCs/>
          <w:sz w:val="24"/>
          <w:szCs w:val="24"/>
        </w:rPr>
      </w:pPr>
    </w:p>
    <w:p w:rsidR="00501BE6" w:rsidRDefault="00501BE6" w:rsidP="00501BE6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501BE6">
      <w:pPr>
        <w:pStyle w:val="Recuodecorpodetexto3"/>
        <w:ind w:left="3402"/>
        <w:rPr>
          <w:b/>
          <w:bCs/>
          <w:sz w:val="24"/>
          <w:szCs w:val="24"/>
        </w:rPr>
      </w:pPr>
    </w:p>
    <w:p w:rsidR="00003C39" w:rsidRDefault="009A4E66" w:rsidP="00501BE6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BRUNO DELGADO – PMB</w:t>
      </w:r>
      <w:r w:rsidR="00694CAE">
        <w:rPr>
          <w:b/>
          <w:bCs/>
          <w:sz w:val="24"/>
          <w:szCs w:val="24"/>
        </w:rPr>
        <w:t xml:space="preserve"> </w:t>
      </w:r>
      <w:r w:rsidR="00501BE6">
        <w:rPr>
          <w:b/>
          <w:bCs/>
          <w:sz w:val="24"/>
          <w:szCs w:val="24"/>
        </w:rPr>
        <w:t>e vereadores abaixo assinados,</w:t>
      </w:r>
      <w:r w:rsidRPr="00362480">
        <w:rPr>
          <w:sz w:val="24"/>
          <w:szCs w:val="24"/>
        </w:rPr>
        <w:t xml:space="preserve"> com assent</w:t>
      </w:r>
      <w:r w:rsidR="0035396A">
        <w:rPr>
          <w:sz w:val="24"/>
          <w:szCs w:val="24"/>
        </w:rPr>
        <w:t>o nesta Casa, de acordo com os a</w:t>
      </w:r>
      <w:r w:rsidRPr="00362480">
        <w:rPr>
          <w:sz w:val="24"/>
          <w:szCs w:val="24"/>
        </w:rPr>
        <w:t>rtigos 136 e 137 do Regimento Interno</w:t>
      </w:r>
      <w:r>
        <w:rPr>
          <w:sz w:val="24"/>
          <w:szCs w:val="24"/>
        </w:rPr>
        <w:t xml:space="preserve">, </w:t>
      </w:r>
      <w:r w:rsidRPr="0057509A">
        <w:rPr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>
        <w:rPr>
          <w:b/>
          <w:sz w:val="24"/>
          <w:szCs w:val="24"/>
        </w:rPr>
        <w:t>Moção d</w:t>
      </w:r>
      <w:r w:rsidRPr="004C13B1">
        <w:rPr>
          <w:b/>
          <w:sz w:val="24"/>
          <w:szCs w:val="24"/>
        </w:rPr>
        <w:t xml:space="preserve">e Aplauso </w:t>
      </w:r>
      <w:r w:rsidR="002B2374">
        <w:rPr>
          <w:b/>
          <w:sz w:val="24"/>
          <w:szCs w:val="24"/>
        </w:rPr>
        <w:t>a</w:t>
      </w:r>
      <w:r w:rsidR="00BD3BB8">
        <w:rPr>
          <w:b/>
          <w:sz w:val="24"/>
          <w:szCs w:val="24"/>
        </w:rPr>
        <w:t>os Senhores</w:t>
      </w:r>
      <w:r w:rsidR="006D1625">
        <w:rPr>
          <w:b/>
          <w:sz w:val="24"/>
          <w:szCs w:val="24"/>
        </w:rPr>
        <w:t xml:space="preserve"> </w:t>
      </w:r>
      <w:r w:rsidR="00BD3BB8">
        <w:rPr>
          <w:b/>
          <w:sz w:val="24"/>
          <w:szCs w:val="24"/>
        </w:rPr>
        <w:t>(as)</w:t>
      </w:r>
      <w:r w:rsidR="00D34894">
        <w:rPr>
          <w:b/>
          <w:sz w:val="24"/>
          <w:szCs w:val="24"/>
        </w:rPr>
        <w:t>:</w:t>
      </w:r>
      <w:r w:rsidR="0035396A">
        <w:rPr>
          <w:b/>
          <w:sz w:val="24"/>
          <w:szCs w:val="24"/>
        </w:rPr>
        <w:t xml:space="preserve"> </w:t>
      </w:r>
      <w:r w:rsidR="0035396A" w:rsidRPr="0035396A">
        <w:rPr>
          <w:b/>
          <w:sz w:val="24"/>
          <w:szCs w:val="24"/>
        </w:rPr>
        <w:t>Marciana Ferreira da Silva</w:t>
      </w:r>
      <w:r w:rsidR="0035396A">
        <w:rPr>
          <w:b/>
          <w:sz w:val="24"/>
          <w:szCs w:val="24"/>
        </w:rPr>
        <w:t xml:space="preserve">, </w:t>
      </w:r>
      <w:r w:rsidR="0035396A" w:rsidRPr="0035396A">
        <w:rPr>
          <w:b/>
          <w:sz w:val="24"/>
          <w:szCs w:val="24"/>
        </w:rPr>
        <w:t>Tarciso Tosi Peixoto</w:t>
      </w:r>
      <w:r w:rsidR="0035396A">
        <w:rPr>
          <w:b/>
          <w:sz w:val="24"/>
          <w:szCs w:val="24"/>
        </w:rPr>
        <w:t>,</w:t>
      </w:r>
      <w:r w:rsidR="0035396A" w:rsidRPr="0035396A">
        <w:rPr>
          <w:b/>
          <w:sz w:val="24"/>
          <w:szCs w:val="24"/>
        </w:rPr>
        <w:t xml:space="preserve"> Vera Lúcia Peixoto</w:t>
      </w:r>
      <w:r w:rsidR="0035396A">
        <w:rPr>
          <w:b/>
          <w:sz w:val="24"/>
          <w:szCs w:val="24"/>
        </w:rPr>
        <w:t>,</w:t>
      </w:r>
      <w:r w:rsidR="0035396A" w:rsidRPr="0035396A">
        <w:rPr>
          <w:b/>
          <w:sz w:val="24"/>
          <w:szCs w:val="24"/>
        </w:rPr>
        <w:t xml:space="preserve"> Rosângela Ferreira Campos</w:t>
      </w:r>
      <w:r w:rsidR="0035396A">
        <w:rPr>
          <w:b/>
          <w:sz w:val="24"/>
          <w:szCs w:val="24"/>
        </w:rPr>
        <w:t>,</w:t>
      </w:r>
      <w:r w:rsidR="0035396A" w:rsidRPr="0035396A">
        <w:rPr>
          <w:b/>
          <w:sz w:val="24"/>
          <w:szCs w:val="24"/>
        </w:rPr>
        <w:t xml:space="preserve"> </w:t>
      </w:r>
      <w:proofErr w:type="spellStart"/>
      <w:r w:rsidR="0035396A" w:rsidRPr="0035396A">
        <w:rPr>
          <w:b/>
          <w:sz w:val="24"/>
          <w:szCs w:val="24"/>
        </w:rPr>
        <w:t>Wiris</w:t>
      </w:r>
      <w:proofErr w:type="spellEnd"/>
      <w:r w:rsidR="0035396A" w:rsidRPr="0035396A">
        <w:rPr>
          <w:b/>
          <w:sz w:val="24"/>
          <w:szCs w:val="24"/>
        </w:rPr>
        <w:t xml:space="preserve"> Santos</w:t>
      </w:r>
      <w:r w:rsidR="0035396A">
        <w:rPr>
          <w:b/>
          <w:sz w:val="24"/>
          <w:szCs w:val="24"/>
        </w:rPr>
        <w:t>,</w:t>
      </w:r>
      <w:r w:rsidR="0035396A" w:rsidRPr="0035396A">
        <w:rPr>
          <w:b/>
          <w:sz w:val="24"/>
          <w:szCs w:val="24"/>
        </w:rPr>
        <w:t xml:space="preserve"> </w:t>
      </w:r>
      <w:r w:rsidR="0035396A">
        <w:rPr>
          <w:b/>
          <w:sz w:val="24"/>
          <w:szCs w:val="24"/>
        </w:rPr>
        <w:t>Josemar da Silva (</w:t>
      </w:r>
      <w:proofErr w:type="spellStart"/>
      <w:r w:rsidR="0035396A">
        <w:rPr>
          <w:b/>
          <w:sz w:val="24"/>
          <w:szCs w:val="24"/>
        </w:rPr>
        <w:t>Zelão</w:t>
      </w:r>
      <w:proofErr w:type="spellEnd"/>
      <w:r w:rsidR="0035396A" w:rsidRPr="0035396A">
        <w:rPr>
          <w:b/>
          <w:sz w:val="24"/>
          <w:szCs w:val="24"/>
        </w:rPr>
        <w:t>)</w:t>
      </w:r>
      <w:r w:rsidR="0035396A">
        <w:rPr>
          <w:b/>
          <w:sz w:val="24"/>
          <w:szCs w:val="24"/>
        </w:rPr>
        <w:t xml:space="preserve">, pela organização da Festa do Dia das Crianças no Bairro São Mateus. </w:t>
      </w:r>
    </w:p>
    <w:p w:rsidR="00312E7C" w:rsidRDefault="00312E7C" w:rsidP="00501BE6">
      <w:pPr>
        <w:pStyle w:val="Recuodecorpodetexto3"/>
        <w:rPr>
          <w:b/>
          <w:sz w:val="24"/>
          <w:szCs w:val="24"/>
        </w:rPr>
      </w:pPr>
    </w:p>
    <w:p w:rsidR="00C613AB" w:rsidRDefault="00C613AB" w:rsidP="00501BE6">
      <w:pPr>
        <w:pStyle w:val="Recuodecorpodetexto3"/>
        <w:ind w:left="142" w:firstLine="3260"/>
        <w:jc w:val="left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35396A" w:rsidRDefault="0035396A" w:rsidP="00501BE6">
      <w:pPr>
        <w:pStyle w:val="NormalWeb"/>
        <w:shd w:val="clear" w:color="auto" w:fill="FFFFFF"/>
        <w:spacing w:before="0" w:beforeAutospacing="0" w:after="0" w:afterAutospacing="0"/>
      </w:pPr>
    </w:p>
    <w:p w:rsidR="00D9747B" w:rsidRDefault="00D9747B" w:rsidP="00501BE6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</w:pPr>
      <w:r>
        <w:t>Promovida pelo grupo “Ação entre Amigos” a “Festa da Alegria” reuniu cerca de cinco mil crianças carentes do município no dia 12 de Outubro, no Pavi</w:t>
      </w:r>
      <w:r w:rsidR="00501BE6">
        <w:t>lhão da Capela São Mateus.</w:t>
      </w:r>
    </w:p>
    <w:p w:rsidR="00501BE6" w:rsidRDefault="00501BE6" w:rsidP="00501BE6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</w:pPr>
    </w:p>
    <w:p w:rsidR="00D9747B" w:rsidRDefault="00D9747B" w:rsidP="00501BE6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</w:pPr>
      <w:r>
        <w:t>O evento é realizado por empresários que se unem há cinco anos e, desde então, anualmente fazem com que a data seja mais feliz para as crianças.</w:t>
      </w:r>
    </w:p>
    <w:p w:rsidR="00501BE6" w:rsidRDefault="00501BE6" w:rsidP="00501BE6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</w:pPr>
    </w:p>
    <w:p w:rsidR="00D9747B" w:rsidRDefault="00D9747B" w:rsidP="00501BE6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</w:pPr>
      <w:r>
        <w:t>Durante a festa é distribuído presentes, doces, cachorros-quentes e picolés, e a animação fica por conta dos palhaços.</w:t>
      </w:r>
    </w:p>
    <w:p w:rsidR="00501BE6" w:rsidRDefault="00501BE6" w:rsidP="00501BE6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1418"/>
        <w:jc w:val="both"/>
      </w:pPr>
    </w:p>
    <w:p w:rsidR="00C613AB" w:rsidRPr="00312E7C" w:rsidRDefault="00C613AB" w:rsidP="00501BE6">
      <w:pPr>
        <w:tabs>
          <w:tab w:val="left" w:pos="709"/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razão de toda a dedicação desse grupo, a serviço da população é que prestamos esta justa e merecida homenagem.</w:t>
      </w:r>
    </w:p>
    <w:p w:rsidR="00D9747B" w:rsidRDefault="00D9747B" w:rsidP="00501BE6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</w:pPr>
    </w:p>
    <w:p w:rsidR="009A4E66" w:rsidRPr="00C613AB" w:rsidRDefault="009A4E66" w:rsidP="00501BE6">
      <w:pPr>
        <w:shd w:val="clear" w:color="auto" w:fill="FFFFFF"/>
        <w:tabs>
          <w:tab w:val="left" w:pos="1418"/>
        </w:tabs>
        <w:ind w:firstLine="1418"/>
        <w:jc w:val="both"/>
        <w:rPr>
          <w:rFonts w:ascii="Arial" w:hAnsi="Arial" w:cs="Arial"/>
          <w:color w:val="333333"/>
          <w:sz w:val="21"/>
          <w:szCs w:val="21"/>
        </w:rPr>
      </w:pPr>
      <w:r w:rsidRPr="00362480">
        <w:rPr>
          <w:sz w:val="24"/>
          <w:szCs w:val="24"/>
        </w:rPr>
        <w:t>Câmara Municipal de Sorriso, Estado de Mato Grosso</w:t>
      </w:r>
      <w:r>
        <w:rPr>
          <w:sz w:val="24"/>
          <w:szCs w:val="24"/>
        </w:rPr>
        <w:t>, em</w:t>
      </w:r>
      <w:r w:rsidRPr="00362480">
        <w:rPr>
          <w:sz w:val="24"/>
          <w:szCs w:val="24"/>
        </w:rPr>
        <w:t xml:space="preserve"> </w:t>
      </w:r>
      <w:r w:rsidR="00C613AB">
        <w:rPr>
          <w:sz w:val="24"/>
          <w:szCs w:val="24"/>
        </w:rPr>
        <w:t xml:space="preserve">18 de </w:t>
      </w:r>
      <w:r w:rsidR="00501BE6">
        <w:rPr>
          <w:sz w:val="24"/>
          <w:szCs w:val="24"/>
        </w:rPr>
        <w:t>o</w:t>
      </w:r>
      <w:r w:rsidR="00C613AB">
        <w:rPr>
          <w:sz w:val="24"/>
          <w:szCs w:val="24"/>
        </w:rPr>
        <w:t>utubro</w:t>
      </w:r>
      <w:r w:rsidR="00794BB8">
        <w:rPr>
          <w:sz w:val="24"/>
          <w:szCs w:val="24"/>
        </w:rPr>
        <w:t xml:space="preserve"> </w:t>
      </w:r>
      <w:r>
        <w:rPr>
          <w:sz w:val="24"/>
          <w:szCs w:val="24"/>
        </w:rPr>
        <w:t>de 2017</w:t>
      </w:r>
      <w:r w:rsidRPr="00362480">
        <w:rPr>
          <w:sz w:val="24"/>
          <w:szCs w:val="24"/>
        </w:rPr>
        <w:t>.</w:t>
      </w:r>
    </w:p>
    <w:p w:rsidR="009A4E66" w:rsidRDefault="009A4E66" w:rsidP="00501BE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01BE6" w:rsidRDefault="00501BE6" w:rsidP="00501BE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501BE6" w:rsidRDefault="00501BE6" w:rsidP="00501BE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Default="009A4E66" w:rsidP="00501BE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2"/>
        <w:gridCol w:w="3351"/>
        <w:gridCol w:w="2933"/>
      </w:tblGrid>
      <w:tr w:rsidR="009A4E66" w:rsidTr="003817FF">
        <w:tc>
          <w:tcPr>
            <w:tcW w:w="1591" w:type="pct"/>
          </w:tcPr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501B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7F111E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>
              <w:rPr>
                <w:b/>
                <w:bCs/>
                <w:sz w:val="24"/>
                <w:szCs w:val="24"/>
              </w:rPr>
              <w:t>PR</w:t>
            </w:r>
          </w:p>
        </w:tc>
      </w:tr>
      <w:tr w:rsidR="009A4E66" w:rsidTr="003817FF">
        <w:tc>
          <w:tcPr>
            <w:tcW w:w="1591" w:type="pct"/>
          </w:tcPr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1BE6" w:rsidRDefault="00501BE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501B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1BE6" w:rsidRDefault="00501BE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ora PTB</w:t>
            </w:r>
          </w:p>
        </w:tc>
        <w:tc>
          <w:tcPr>
            <w:tcW w:w="1591" w:type="pct"/>
          </w:tcPr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1BE6" w:rsidRDefault="00501BE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Default="007F111E" w:rsidP="00501B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>
              <w:rPr>
                <w:b/>
                <w:bCs/>
                <w:sz w:val="24"/>
                <w:szCs w:val="24"/>
              </w:rPr>
              <w:t>PSB</w:t>
            </w: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501B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69D5" w:rsidRPr="009A4E66" w:rsidRDefault="00D869D5" w:rsidP="00501BE6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501BE6">
      <w:headerReference w:type="default" r:id="rId7"/>
      <w:pgSz w:w="11907" w:h="16840" w:code="9"/>
      <w:pgMar w:top="2552" w:right="1275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8E" w:rsidRDefault="00015B8E">
      <w:r>
        <w:separator/>
      </w:r>
    </w:p>
  </w:endnote>
  <w:endnote w:type="continuationSeparator" w:id="0">
    <w:p w:rsidR="00015B8E" w:rsidRDefault="0001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8E" w:rsidRDefault="00015B8E">
      <w:r>
        <w:separator/>
      </w:r>
    </w:p>
  </w:footnote>
  <w:footnote w:type="continuationSeparator" w:id="0">
    <w:p w:rsidR="00015B8E" w:rsidRDefault="00015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015B8E">
    <w:pPr>
      <w:jc w:val="center"/>
      <w:rPr>
        <w:b/>
        <w:sz w:val="28"/>
      </w:rPr>
    </w:pPr>
  </w:p>
  <w:p w:rsidR="00AC5208" w:rsidRDefault="00015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15B8E"/>
    <w:rsid w:val="00021B58"/>
    <w:rsid w:val="00031CAE"/>
    <w:rsid w:val="00061ABD"/>
    <w:rsid w:val="00070BE3"/>
    <w:rsid w:val="00127005"/>
    <w:rsid w:val="001E0437"/>
    <w:rsid w:val="00216111"/>
    <w:rsid w:val="00256731"/>
    <w:rsid w:val="002B2374"/>
    <w:rsid w:val="00312E7C"/>
    <w:rsid w:val="0035396A"/>
    <w:rsid w:val="003C4B5F"/>
    <w:rsid w:val="00491BF9"/>
    <w:rsid w:val="004D1CED"/>
    <w:rsid w:val="00501BE6"/>
    <w:rsid w:val="00520209"/>
    <w:rsid w:val="00574153"/>
    <w:rsid w:val="005A2B5F"/>
    <w:rsid w:val="005C6F09"/>
    <w:rsid w:val="006349DD"/>
    <w:rsid w:val="00694CAE"/>
    <w:rsid w:val="006D1625"/>
    <w:rsid w:val="00762FFA"/>
    <w:rsid w:val="0079080B"/>
    <w:rsid w:val="00794BB8"/>
    <w:rsid w:val="007F111E"/>
    <w:rsid w:val="00815814"/>
    <w:rsid w:val="009A4E66"/>
    <w:rsid w:val="009D36A4"/>
    <w:rsid w:val="00B612FB"/>
    <w:rsid w:val="00B97856"/>
    <w:rsid w:val="00BD3BB8"/>
    <w:rsid w:val="00BD3E21"/>
    <w:rsid w:val="00BF741A"/>
    <w:rsid w:val="00C613AB"/>
    <w:rsid w:val="00CF4860"/>
    <w:rsid w:val="00D34894"/>
    <w:rsid w:val="00D869D5"/>
    <w:rsid w:val="00D9747B"/>
    <w:rsid w:val="00EC6033"/>
    <w:rsid w:val="00EC672A"/>
    <w:rsid w:val="00F4620F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815F3-D067-478E-BAD2-BF202760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2017-04-10T15:20:00Z</cp:lastPrinted>
  <dcterms:created xsi:type="dcterms:W3CDTF">2017-10-18T11:01:00Z</dcterms:created>
  <dcterms:modified xsi:type="dcterms:W3CDTF">2017-10-19T15:22:00Z</dcterms:modified>
</cp:coreProperties>
</file>