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>PARECER DA COMISSÃ</w:t>
      </w:r>
      <w:bookmarkStart w:id="0" w:name="_GoBack"/>
      <w:bookmarkEnd w:id="0"/>
      <w:r w:rsidRPr="0063190A">
        <w:rPr>
          <w:b/>
          <w:bCs w:val="0"/>
          <w:sz w:val="24"/>
        </w:rPr>
        <w:t xml:space="preserve">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</w:t>
      </w:r>
      <w:r w:rsidR="00A12BBF">
        <w:rPr>
          <w:b/>
          <w:i w:val="0"/>
        </w:rPr>
        <w:t>75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1D1BB4">
        <w:rPr>
          <w:bCs/>
          <w:sz w:val="24"/>
          <w:szCs w:val="24"/>
        </w:rPr>
        <w:t>30</w:t>
      </w:r>
      <w:r w:rsidR="0066472F">
        <w:rPr>
          <w:bCs/>
          <w:sz w:val="24"/>
          <w:szCs w:val="24"/>
        </w:rPr>
        <w:t>/10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1D1BB4">
        <w:rPr>
          <w:bCs/>
          <w:sz w:val="24"/>
          <w:szCs w:val="24"/>
        </w:rPr>
        <w:t>Projeto de Lei nº 141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1D1BB4" w:rsidRPr="001D1BB4" w:rsidRDefault="00D972E0" w:rsidP="001D1BB4">
      <w:pPr>
        <w:jc w:val="both"/>
        <w:rPr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1D1BB4" w:rsidRPr="001D1BB4">
        <w:rPr>
          <w:sz w:val="24"/>
          <w:szCs w:val="24"/>
        </w:rPr>
        <w:t>SUBSTITUTIVO AO PROJETO DE LEI Nº 138/2017.</w:t>
      </w:r>
    </w:p>
    <w:p w:rsidR="0066472F" w:rsidRPr="0066472F" w:rsidRDefault="0066472F" w:rsidP="0066472F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A12BBF" w:rsidRDefault="00D972E0" w:rsidP="00FC3530">
      <w:pPr>
        <w:tabs>
          <w:tab w:val="left" w:pos="1134"/>
        </w:tabs>
        <w:jc w:val="both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1D1BB4">
        <w:rPr>
          <w:sz w:val="24"/>
          <w:szCs w:val="24"/>
        </w:rPr>
        <w:t xml:space="preserve">trinta dias </w:t>
      </w:r>
      <w:r w:rsidR="002605C3" w:rsidRPr="0063190A">
        <w:rPr>
          <w:sz w:val="24"/>
          <w:szCs w:val="24"/>
        </w:rPr>
        <w:t xml:space="preserve">do mês de </w:t>
      </w:r>
      <w:r w:rsidR="0066472F">
        <w:rPr>
          <w:sz w:val="24"/>
          <w:szCs w:val="24"/>
        </w:rPr>
        <w:t>outu</w:t>
      </w:r>
      <w:r w:rsidR="001C6DD5">
        <w:rPr>
          <w:sz w:val="24"/>
          <w:szCs w:val="24"/>
        </w:rPr>
        <w:t>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 xml:space="preserve">Projeto de </w:t>
      </w:r>
      <w:r w:rsidR="00694A2C">
        <w:rPr>
          <w:bCs/>
          <w:sz w:val="24"/>
          <w:szCs w:val="24"/>
        </w:rPr>
        <w:t xml:space="preserve">Lei </w:t>
      </w:r>
      <w:r w:rsidR="001D1BB4">
        <w:rPr>
          <w:bCs/>
          <w:sz w:val="24"/>
          <w:szCs w:val="24"/>
        </w:rPr>
        <w:t>nº 141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EE29F0">
        <w:rPr>
          <w:bCs/>
          <w:sz w:val="24"/>
          <w:szCs w:val="24"/>
        </w:rPr>
        <w:t xml:space="preserve"> de autoria do Poder 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</w:t>
      </w:r>
      <w:r w:rsidR="001D1BB4">
        <w:rPr>
          <w:bCs/>
          <w:sz w:val="24"/>
          <w:szCs w:val="24"/>
        </w:rPr>
        <w:t>:</w:t>
      </w:r>
      <w:r w:rsidR="001D1BB4" w:rsidRPr="001D1BB4">
        <w:rPr>
          <w:sz w:val="24"/>
          <w:szCs w:val="24"/>
        </w:rPr>
        <w:t xml:space="preserve"> </w:t>
      </w:r>
    </w:p>
    <w:p w:rsidR="00A12BBF" w:rsidRDefault="00A12BBF" w:rsidP="00FC3530">
      <w:pPr>
        <w:tabs>
          <w:tab w:val="left" w:pos="1134"/>
        </w:tabs>
        <w:jc w:val="both"/>
        <w:rPr>
          <w:sz w:val="24"/>
          <w:szCs w:val="24"/>
        </w:rPr>
      </w:pPr>
    </w:p>
    <w:p w:rsidR="0015643A" w:rsidRPr="00FC3530" w:rsidRDefault="001D1BB4" w:rsidP="00FC3530">
      <w:pPr>
        <w:tabs>
          <w:tab w:val="left" w:pos="1134"/>
        </w:tabs>
        <w:jc w:val="both"/>
        <w:rPr>
          <w:bCs/>
          <w:iCs/>
          <w:sz w:val="22"/>
          <w:szCs w:val="22"/>
        </w:rPr>
      </w:pPr>
      <w:r w:rsidRPr="001D1BB4">
        <w:rPr>
          <w:b/>
          <w:sz w:val="24"/>
          <w:szCs w:val="24"/>
        </w:rPr>
        <w:t>SUBSTITUTIVO AO PROJETO DE LEI Nº 138/2017.</w:t>
      </w:r>
      <w:r>
        <w:rPr>
          <w:b/>
          <w:sz w:val="24"/>
          <w:szCs w:val="24"/>
        </w:rPr>
        <w:t xml:space="preserve"> </w:t>
      </w:r>
      <w:r w:rsidR="00462439">
        <w:rPr>
          <w:rFonts w:eastAsia="Calibri"/>
          <w:sz w:val="24"/>
          <w:szCs w:val="24"/>
        </w:rPr>
        <w:t xml:space="preserve">Verificou-se que o projeto em questão </w:t>
      </w:r>
      <w:r w:rsidR="00694A2C">
        <w:rPr>
          <w:rFonts w:eastAsia="Calibri"/>
          <w:sz w:val="24"/>
          <w:szCs w:val="24"/>
        </w:rPr>
        <w:t>visa</w:t>
      </w:r>
      <w:r w:rsidR="00694A2C" w:rsidRPr="000A35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substituir o Projeto de Lei 138/2017, e oferece </w:t>
      </w:r>
      <w:r w:rsidR="00694A2C" w:rsidRPr="000A3510">
        <w:rPr>
          <w:sz w:val="22"/>
          <w:szCs w:val="22"/>
        </w:rPr>
        <w:t xml:space="preserve">concessão de incentivos fiscais a empresa Del Moro &amp; Del Moro que pretende instalar na Rodovia BR 163, lote 02 </w:t>
      </w:r>
      <w:r w:rsidR="00694A2C">
        <w:rPr>
          <w:sz w:val="22"/>
          <w:szCs w:val="22"/>
        </w:rPr>
        <w:t>-</w:t>
      </w:r>
      <w:r w:rsidR="00694A2C" w:rsidRPr="000A3510">
        <w:rPr>
          <w:sz w:val="22"/>
          <w:szCs w:val="22"/>
        </w:rPr>
        <w:t xml:space="preserve"> Área de</w:t>
      </w:r>
      <w:r w:rsidR="00694A2C">
        <w:rPr>
          <w:sz w:val="22"/>
          <w:szCs w:val="22"/>
        </w:rPr>
        <w:t xml:space="preserve"> Expansão Urbana, em Sorriso/MT </w:t>
      </w:r>
      <w:r w:rsidR="00694A2C" w:rsidRPr="000A3510">
        <w:rPr>
          <w:sz w:val="22"/>
          <w:szCs w:val="22"/>
        </w:rPr>
        <w:t xml:space="preserve">um </w:t>
      </w:r>
      <w:proofErr w:type="spellStart"/>
      <w:r w:rsidR="00694A2C" w:rsidRPr="000A3510">
        <w:rPr>
          <w:sz w:val="22"/>
          <w:szCs w:val="22"/>
        </w:rPr>
        <w:t>Ataca</w:t>
      </w:r>
      <w:r w:rsidR="00694A2C">
        <w:rPr>
          <w:sz w:val="22"/>
          <w:szCs w:val="22"/>
        </w:rPr>
        <w:t>rejo</w:t>
      </w:r>
      <w:proofErr w:type="spellEnd"/>
      <w:r w:rsidR="00694A2C" w:rsidRPr="000A3510">
        <w:rPr>
          <w:sz w:val="22"/>
          <w:szCs w:val="22"/>
        </w:rPr>
        <w:t xml:space="preserve"> e um Distribuidor de gêneros alimentícios</w:t>
      </w:r>
      <w:r w:rsidR="00694A2C">
        <w:rPr>
          <w:sz w:val="22"/>
          <w:szCs w:val="22"/>
        </w:rPr>
        <w:t xml:space="preserve">. </w:t>
      </w:r>
      <w:r w:rsidR="00694A2C" w:rsidRPr="00694A2C">
        <w:rPr>
          <w:sz w:val="22"/>
          <w:szCs w:val="22"/>
          <w:lang w:val="pt-PT"/>
        </w:rPr>
        <w:t>Visando o desenvolvimento econômico e s</w:t>
      </w:r>
      <w:r w:rsidR="00694A2C">
        <w:rPr>
          <w:sz w:val="22"/>
          <w:szCs w:val="22"/>
          <w:lang w:val="pt-PT"/>
        </w:rPr>
        <w:t xml:space="preserve">ocial do Município de Sorriso, sendo de grande </w:t>
      </w:r>
      <w:r w:rsidR="00694A2C">
        <w:rPr>
          <w:bCs/>
          <w:sz w:val="22"/>
          <w:szCs w:val="22"/>
        </w:rPr>
        <w:t xml:space="preserve">importância </w:t>
      </w:r>
      <w:r w:rsidR="00B55E6D">
        <w:rPr>
          <w:bCs/>
          <w:sz w:val="22"/>
          <w:szCs w:val="22"/>
        </w:rPr>
        <w:t>a instalação do empreendimento que trará</w:t>
      </w:r>
      <w:r w:rsidR="00694A2C" w:rsidRPr="00694A2C">
        <w:rPr>
          <w:bCs/>
          <w:sz w:val="22"/>
          <w:szCs w:val="22"/>
        </w:rPr>
        <w:t xml:space="preserve"> benefícios e avanços</w:t>
      </w:r>
      <w:r w:rsidR="00B55E6D">
        <w:rPr>
          <w:bCs/>
          <w:sz w:val="22"/>
          <w:szCs w:val="22"/>
        </w:rPr>
        <w:t xml:space="preserve"> econômicos</w:t>
      </w:r>
      <w:r w:rsidR="00694A2C" w:rsidRPr="00694A2C">
        <w:rPr>
          <w:bCs/>
          <w:sz w:val="22"/>
          <w:szCs w:val="22"/>
        </w:rPr>
        <w:t xml:space="preserve"> para o Município</w:t>
      </w:r>
      <w:r w:rsidR="00B55E6D">
        <w:rPr>
          <w:bCs/>
          <w:sz w:val="22"/>
          <w:szCs w:val="22"/>
        </w:rPr>
        <w:t xml:space="preserve">. O município concederá </w:t>
      </w:r>
      <w:r w:rsidR="00694A2C" w:rsidRPr="000A3510">
        <w:rPr>
          <w:sz w:val="22"/>
          <w:szCs w:val="22"/>
        </w:rPr>
        <w:t>incentivos</w:t>
      </w:r>
      <w:r w:rsidR="00B55E6D">
        <w:rPr>
          <w:sz w:val="22"/>
          <w:szCs w:val="22"/>
        </w:rPr>
        <w:t xml:space="preserve"> e</w:t>
      </w:r>
      <w:r w:rsidR="00694A2C" w:rsidRPr="000A3510">
        <w:rPr>
          <w:sz w:val="22"/>
          <w:szCs w:val="22"/>
        </w:rPr>
        <w:t xml:space="preserve"> a empresa Del Moro</w:t>
      </w:r>
      <w:r w:rsidR="00B55E6D">
        <w:rPr>
          <w:sz w:val="22"/>
          <w:szCs w:val="22"/>
        </w:rPr>
        <w:t xml:space="preserve"> deverá gerar em três anos 360 (trezentos e sessenta) empregos. As obras deverão ser iniciadas</w:t>
      </w:r>
      <w:r w:rsidR="00694A2C" w:rsidRPr="000A3510">
        <w:rPr>
          <w:sz w:val="22"/>
          <w:szCs w:val="22"/>
        </w:rPr>
        <w:t xml:space="preserve"> de imediato após o fornecimento das devidas licenças para </w:t>
      </w:r>
      <w:r w:rsidR="00B55E6D">
        <w:rPr>
          <w:sz w:val="22"/>
          <w:szCs w:val="22"/>
        </w:rPr>
        <w:t xml:space="preserve">a construção com o </w:t>
      </w:r>
      <w:r w:rsidR="00901FFC">
        <w:rPr>
          <w:sz w:val="22"/>
          <w:szCs w:val="22"/>
        </w:rPr>
        <w:t xml:space="preserve">término </w:t>
      </w:r>
      <w:r w:rsidR="00694A2C" w:rsidRPr="000A3510">
        <w:rPr>
          <w:sz w:val="22"/>
          <w:szCs w:val="22"/>
        </w:rPr>
        <w:t>em até 24 (vinte e quatro) meses.</w:t>
      </w:r>
      <w:r w:rsidR="00FC3530">
        <w:rPr>
          <w:sz w:val="22"/>
          <w:szCs w:val="22"/>
        </w:rPr>
        <w:t xml:space="preserve"> </w:t>
      </w:r>
      <w:r w:rsidR="00FC3530" w:rsidRPr="00FC3530">
        <w:rPr>
          <w:sz w:val="22"/>
          <w:szCs w:val="22"/>
        </w:rPr>
        <w:t xml:space="preserve">Cabe ressaltar que o Projeto de Lei em questão </w:t>
      </w:r>
      <w:r w:rsidR="00FC3530">
        <w:rPr>
          <w:sz w:val="22"/>
          <w:szCs w:val="22"/>
        </w:rPr>
        <w:t>refere-se a um demonstrativo</w:t>
      </w:r>
      <w:r w:rsidR="00FC3530" w:rsidRPr="00FC3530">
        <w:rPr>
          <w:b/>
          <w:sz w:val="22"/>
          <w:szCs w:val="22"/>
        </w:rPr>
        <w:t xml:space="preserve"> </w:t>
      </w:r>
      <w:r w:rsidR="00FC3530" w:rsidRPr="00FC3530">
        <w:rPr>
          <w:sz w:val="22"/>
          <w:szCs w:val="22"/>
        </w:rPr>
        <w:t>da estimativa e compensação da renúncia de receita,</w:t>
      </w:r>
      <w:r w:rsidR="00FC3530" w:rsidRPr="00FC3530">
        <w:rPr>
          <w:b/>
          <w:sz w:val="22"/>
          <w:szCs w:val="22"/>
        </w:rPr>
        <w:t xml:space="preserve"> </w:t>
      </w:r>
      <w:r w:rsidR="00FC3530">
        <w:rPr>
          <w:sz w:val="22"/>
          <w:szCs w:val="22"/>
        </w:rPr>
        <w:t xml:space="preserve">que </w:t>
      </w:r>
      <w:r w:rsidR="00FC3530" w:rsidRPr="00FC3530">
        <w:rPr>
          <w:sz w:val="22"/>
          <w:szCs w:val="22"/>
        </w:rPr>
        <w:t>não trará de forma alguma um desequilíbrio fiscal/orçamentário, pois o mesmo tem prazo espec</w:t>
      </w:r>
      <w:r w:rsidR="00B55E6D">
        <w:rPr>
          <w:sz w:val="22"/>
          <w:szCs w:val="22"/>
        </w:rPr>
        <w:t>í</w:t>
      </w:r>
      <w:r w:rsidR="00FC3530" w:rsidRPr="00FC3530">
        <w:rPr>
          <w:sz w:val="22"/>
          <w:szCs w:val="22"/>
        </w:rPr>
        <w:t xml:space="preserve">fico para a solicitação dos benefícios autorizados na mesma, e será efetuado de acordo com o cumprimento de todos os critérios necessários a concessão da isenção, tais como: ser pessoa jurídica, atender as exigências do Anexo IV da Lei Complementar Municipal nº 108/2009, e ainda se concretizada a isenção, os referidos beneficiários estão dentro de curto prazo gerando receita, e contribuindo com </w:t>
      </w:r>
      <w:r w:rsidR="00B55E6D" w:rsidRPr="00FC3530">
        <w:rPr>
          <w:sz w:val="22"/>
          <w:szCs w:val="22"/>
        </w:rPr>
        <w:t>ICMS</w:t>
      </w:r>
      <w:r w:rsidR="00FC3530" w:rsidRPr="00FC3530">
        <w:rPr>
          <w:sz w:val="22"/>
          <w:szCs w:val="22"/>
        </w:rPr>
        <w:t xml:space="preserve"> de acordo com seu faturamento. 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 xml:space="preserve">Após análise do Projeto de Lei em questão, </w:t>
      </w:r>
      <w:r w:rsidR="00B55E6D">
        <w:rPr>
          <w:sz w:val="22"/>
          <w:szCs w:val="22"/>
        </w:rPr>
        <w:t>v</w:t>
      </w:r>
      <w:r w:rsidR="00B55E6D" w:rsidRPr="00FC3530">
        <w:rPr>
          <w:sz w:val="22"/>
          <w:szCs w:val="22"/>
        </w:rPr>
        <w:t>erificou-se que a matéria em epígrafe não apresenta óbices.</w:t>
      </w:r>
      <w:r w:rsidR="00B55E6D">
        <w:rPr>
          <w:sz w:val="22"/>
          <w:szCs w:val="22"/>
        </w:rPr>
        <w:t xml:space="preserve"> Desta forma, </w:t>
      </w:r>
      <w:r w:rsidR="002F0475" w:rsidRPr="0063190A">
        <w:rPr>
          <w:bCs/>
          <w:sz w:val="24"/>
          <w:szCs w:val="24"/>
        </w:rPr>
        <w:t>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A12BBF">
      <w:pgSz w:w="11906" w:h="16838"/>
      <w:pgMar w:top="2836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2BBF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B5DBF"/>
    <w:rsid w:val="00BC5D75"/>
    <w:rsid w:val="00BE0314"/>
    <w:rsid w:val="00C05513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7FCC3-97FC-4450-8D11-3CFD087A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2017-02-06T13:40:00Z</cp:lastPrinted>
  <dcterms:created xsi:type="dcterms:W3CDTF">2017-10-30T11:57:00Z</dcterms:created>
  <dcterms:modified xsi:type="dcterms:W3CDTF">2017-11-06T10:08:00Z</dcterms:modified>
</cp:coreProperties>
</file>