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19" w:rsidRPr="007D0919" w:rsidRDefault="007D0919" w:rsidP="007D0919">
      <w:pPr>
        <w:pStyle w:val="Ttulo2"/>
        <w:spacing w:before="0"/>
        <w:ind w:left="3402"/>
        <w:rPr>
          <w:rFonts w:ascii="Times New Roman" w:hAnsi="Times New Roman" w:cs="Times New Roman"/>
          <w:color w:val="auto"/>
          <w:sz w:val="23"/>
          <w:szCs w:val="23"/>
        </w:rPr>
      </w:pPr>
      <w:r w:rsidRPr="007D0919">
        <w:rPr>
          <w:rFonts w:ascii="Times New Roman" w:hAnsi="Times New Roman" w:cs="Times New Roman"/>
          <w:color w:val="auto"/>
          <w:sz w:val="23"/>
          <w:szCs w:val="23"/>
        </w:rPr>
        <w:t>PORTARIA Nº 003/2018</w:t>
      </w:r>
    </w:p>
    <w:p w:rsidR="007D0919" w:rsidRPr="007D0919" w:rsidRDefault="007D0919" w:rsidP="007D0919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7D0919" w:rsidRPr="007D0919" w:rsidRDefault="007D0919" w:rsidP="007D0919">
      <w:pPr>
        <w:pStyle w:val="Ttulo1"/>
        <w:spacing w:before="0"/>
        <w:ind w:left="3402"/>
        <w:jc w:val="both"/>
        <w:rPr>
          <w:rFonts w:ascii="Times New Roman" w:eastAsia="Arial Unicode MS" w:hAnsi="Times New Roman" w:cs="Times New Roman"/>
          <w:b w:val="0"/>
          <w:bCs w:val="0"/>
          <w:color w:val="auto"/>
          <w:sz w:val="23"/>
          <w:szCs w:val="23"/>
        </w:rPr>
      </w:pPr>
      <w:r w:rsidRPr="007D0919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Data: </w:t>
      </w:r>
      <w:r w:rsidRPr="007D0919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10</w:t>
      </w:r>
      <w:r w:rsidRPr="007D0919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 de janeiro de 2018</w:t>
      </w:r>
    </w:p>
    <w:p w:rsidR="007D0919" w:rsidRPr="007D0919" w:rsidRDefault="007D0919" w:rsidP="007D0919">
      <w:pPr>
        <w:ind w:left="3402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7D0919" w:rsidRPr="007D0919" w:rsidRDefault="007D0919" w:rsidP="007D0919">
      <w:pPr>
        <w:pStyle w:val="Recuodecorpodetexto3"/>
        <w:ind w:left="3402"/>
        <w:rPr>
          <w:rFonts w:ascii="Times New Roman" w:hAnsi="Times New Roman"/>
          <w:b w:val="0"/>
          <w:sz w:val="23"/>
          <w:szCs w:val="23"/>
        </w:rPr>
      </w:pPr>
      <w:r w:rsidRPr="007D0919">
        <w:rPr>
          <w:rFonts w:ascii="Times New Roman" w:hAnsi="Times New Roman"/>
          <w:b w:val="0"/>
          <w:bCs/>
          <w:sz w:val="23"/>
          <w:szCs w:val="23"/>
        </w:rPr>
        <w:t>Homologa o Plano Anual de Auditoria Interna 2018, elaborado e aprovado pela Unidade de Controle Interno.</w:t>
      </w:r>
    </w:p>
    <w:p w:rsidR="007D0919" w:rsidRPr="007D0919" w:rsidRDefault="007D0919" w:rsidP="007D0919">
      <w:pPr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7D0919" w:rsidRPr="007D0919" w:rsidRDefault="007D0919" w:rsidP="007D0919">
      <w:pPr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7D0919" w:rsidRPr="007D0919" w:rsidRDefault="007D0919" w:rsidP="007D0919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D0919">
        <w:rPr>
          <w:rFonts w:ascii="Times New Roman" w:hAnsi="Times New Roman" w:cs="Times New Roman"/>
          <w:sz w:val="23"/>
          <w:szCs w:val="23"/>
        </w:rPr>
        <w:t>O Excelentíssimo</w:t>
      </w:r>
      <w:proofErr w:type="gramEnd"/>
      <w:r w:rsidRPr="007D0919">
        <w:rPr>
          <w:rFonts w:ascii="Times New Roman" w:hAnsi="Times New Roman" w:cs="Times New Roman"/>
          <w:sz w:val="23"/>
          <w:szCs w:val="23"/>
        </w:rPr>
        <w:t xml:space="preserve"> Senhor FÁBIO GAVASSO, Presidente da Câmara Municipal de Sorriso, Estado de Mato Grosso, no uso das atribuições que lhe são conferidas por Lei, e</w:t>
      </w:r>
    </w:p>
    <w:p w:rsidR="007D0919" w:rsidRPr="007D0919" w:rsidRDefault="007D0919" w:rsidP="007D091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D0919" w:rsidRPr="007D0919" w:rsidRDefault="007D0919" w:rsidP="007D0919">
      <w:pPr>
        <w:pStyle w:val="PargrafodaLista"/>
        <w:ind w:left="0" w:firstLine="1418"/>
        <w:jc w:val="both"/>
        <w:rPr>
          <w:sz w:val="23"/>
          <w:szCs w:val="23"/>
        </w:rPr>
      </w:pPr>
      <w:r w:rsidRPr="007D0919">
        <w:rPr>
          <w:sz w:val="23"/>
          <w:szCs w:val="23"/>
        </w:rPr>
        <w:t>Considerando a Resolução nº 33/2012, que aprova padrões e prazos de envio dos pareceres da Unidade Central de Controle Interno das organizações municipais sobre as contas anuais de gestão e de governo ao TCE/MT, estabelece diretrizes para o Sistema de Controle Interno;</w:t>
      </w:r>
    </w:p>
    <w:p w:rsidR="007D0919" w:rsidRPr="007D0919" w:rsidRDefault="007D0919" w:rsidP="007D0919">
      <w:pPr>
        <w:pStyle w:val="PargrafodaLista"/>
        <w:ind w:left="0" w:firstLine="1418"/>
        <w:jc w:val="both"/>
        <w:rPr>
          <w:sz w:val="12"/>
          <w:szCs w:val="12"/>
        </w:rPr>
      </w:pPr>
    </w:p>
    <w:p w:rsidR="007D0919" w:rsidRPr="007D0919" w:rsidRDefault="007D0919" w:rsidP="007D0919">
      <w:pPr>
        <w:pStyle w:val="PargrafodaLista"/>
        <w:ind w:left="0" w:firstLine="1418"/>
        <w:jc w:val="both"/>
        <w:rPr>
          <w:sz w:val="23"/>
          <w:szCs w:val="23"/>
        </w:rPr>
      </w:pPr>
      <w:r w:rsidRPr="007D0919">
        <w:rPr>
          <w:sz w:val="23"/>
          <w:szCs w:val="23"/>
        </w:rPr>
        <w:t>Considerando a Resolução nº 26/2014, que altera a Resolução Normativa nº 33/2012;</w:t>
      </w:r>
    </w:p>
    <w:p w:rsidR="007D0919" w:rsidRPr="007D0919" w:rsidRDefault="007D0919" w:rsidP="007D0919">
      <w:pPr>
        <w:pStyle w:val="PargrafodaLista"/>
        <w:ind w:left="0" w:firstLine="1418"/>
        <w:jc w:val="both"/>
        <w:rPr>
          <w:sz w:val="12"/>
          <w:szCs w:val="12"/>
        </w:rPr>
      </w:pPr>
    </w:p>
    <w:p w:rsidR="007D0919" w:rsidRPr="007D0919" w:rsidRDefault="007D0919" w:rsidP="007D0919">
      <w:pPr>
        <w:pStyle w:val="PargrafodaLista"/>
        <w:ind w:left="0" w:firstLine="1418"/>
        <w:jc w:val="both"/>
        <w:rPr>
          <w:sz w:val="23"/>
          <w:szCs w:val="23"/>
        </w:rPr>
      </w:pPr>
      <w:r w:rsidRPr="007D0919">
        <w:rPr>
          <w:sz w:val="23"/>
          <w:szCs w:val="23"/>
        </w:rPr>
        <w:t>Considerando o Plano Anual de Auditoria Interna – PAAI 2018, elaborado e aprovado pela Unidade de Controle Interno da Câmara Municipal de Sorriso.</w:t>
      </w:r>
    </w:p>
    <w:p w:rsidR="007D0919" w:rsidRPr="007D0919" w:rsidRDefault="007D0919" w:rsidP="007D0919">
      <w:pPr>
        <w:pStyle w:val="PargrafodaLista"/>
        <w:ind w:left="0" w:firstLine="1418"/>
        <w:jc w:val="both"/>
        <w:rPr>
          <w:sz w:val="23"/>
          <w:szCs w:val="23"/>
        </w:rPr>
      </w:pPr>
    </w:p>
    <w:p w:rsidR="007D0919" w:rsidRPr="007D0919" w:rsidRDefault="007D0919" w:rsidP="007D0919">
      <w:pPr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7D0919" w:rsidRPr="007D0919" w:rsidRDefault="007D0919" w:rsidP="007D0919">
      <w:pPr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D0919">
        <w:rPr>
          <w:rFonts w:ascii="Times New Roman" w:hAnsi="Times New Roman" w:cs="Times New Roman"/>
          <w:b/>
          <w:bCs/>
          <w:sz w:val="23"/>
          <w:szCs w:val="23"/>
        </w:rPr>
        <w:t>RESOLVE:</w:t>
      </w:r>
    </w:p>
    <w:p w:rsidR="007D0919" w:rsidRPr="007D0919" w:rsidRDefault="007D0919" w:rsidP="007D0919">
      <w:pPr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7D0919" w:rsidRPr="007D0919" w:rsidRDefault="007D0919" w:rsidP="007D091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D0919" w:rsidRPr="007D0919" w:rsidRDefault="007D0919" w:rsidP="007D091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D0919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Pr="007D0919">
        <w:rPr>
          <w:rFonts w:ascii="Times New Roman" w:hAnsi="Times New Roman" w:cs="Times New Roman"/>
          <w:sz w:val="23"/>
          <w:szCs w:val="23"/>
        </w:rPr>
        <w:t xml:space="preserve"> Homologar o Plano Anual de Auditoria Interna – PAAI 2018, elaborado e aprovado pela Unidade de Controle Interno.</w:t>
      </w:r>
    </w:p>
    <w:p w:rsidR="007D0919" w:rsidRPr="007D0919" w:rsidRDefault="007D0919" w:rsidP="007D091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D0919">
        <w:rPr>
          <w:rFonts w:ascii="Times New Roman" w:hAnsi="Times New Roman" w:cs="Times New Roman"/>
          <w:sz w:val="23"/>
          <w:szCs w:val="23"/>
        </w:rPr>
        <w:t xml:space="preserve"> </w:t>
      </w:r>
      <w:bookmarkStart w:id="0" w:name="_GoBack"/>
      <w:bookmarkEnd w:id="0"/>
    </w:p>
    <w:p w:rsidR="007D0919" w:rsidRPr="007D0919" w:rsidRDefault="007D0919" w:rsidP="007D091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D0919">
        <w:rPr>
          <w:rFonts w:ascii="Times New Roman" w:hAnsi="Times New Roman" w:cs="Times New Roman"/>
          <w:b/>
          <w:sz w:val="23"/>
          <w:szCs w:val="23"/>
        </w:rPr>
        <w:t xml:space="preserve">Art. 2º </w:t>
      </w:r>
      <w:r w:rsidRPr="007D0919">
        <w:rPr>
          <w:rFonts w:ascii="Times New Roman" w:hAnsi="Times New Roman" w:cs="Times New Roman"/>
          <w:sz w:val="23"/>
          <w:szCs w:val="23"/>
        </w:rPr>
        <w:t>O PAAI, em anexo, é parte integrante desta Portaria.</w:t>
      </w:r>
    </w:p>
    <w:p w:rsidR="007D0919" w:rsidRPr="007D0919" w:rsidRDefault="007D0919" w:rsidP="007D091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D0919" w:rsidRPr="007D0919" w:rsidRDefault="007D0919" w:rsidP="007D091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D0919">
        <w:rPr>
          <w:rFonts w:ascii="Times New Roman" w:hAnsi="Times New Roman" w:cs="Times New Roman"/>
          <w:b/>
          <w:bCs/>
          <w:sz w:val="23"/>
          <w:szCs w:val="23"/>
        </w:rPr>
        <w:t>Art. 3º</w:t>
      </w:r>
      <w:r w:rsidRPr="007D0919">
        <w:rPr>
          <w:rFonts w:ascii="Times New Roman" w:hAnsi="Times New Roman" w:cs="Times New Roman"/>
          <w:sz w:val="23"/>
          <w:szCs w:val="23"/>
        </w:rPr>
        <w:t xml:space="preserve"> Esta Portaria entra em vigor nesta data.</w:t>
      </w:r>
    </w:p>
    <w:p w:rsidR="007D0919" w:rsidRPr="007D0919" w:rsidRDefault="007D0919" w:rsidP="007D091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D0919" w:rsidRPr="007D0919" w:rsidRDefault="007D0919" w:rsidP="007D0919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D0919" w:rsidRPr="007D0919" w:rsidRDefault="007D0919" w:rsidP="007D091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D0919">
        <w:rPr>
          <w:rFonts w:ascii="Times New Roman" w:hAnsi="Times New Roman" w:cs="Times New Roman"/>
          <w:sz w:val="23"/>
          <w:szCs w:val="23"/>
        </w:rPr>
        <w:t>Câmara Municipal de Sorriso, Estado de Mato Grosso, em 10 de janeiro de 2018.</w:t>
      </w:r>
    </w:p>
    <w:p w:rsidR="007D0919" w:rsidRPr="007D0919" w:rsidRDefault="007D0919" w:rsidP="007D0919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D0919" w:rsidRPr="007D0919" w:rsidRDefault="007D0919" w:rsidP="007D0919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7D0919" w:rsidRPr="007D0919" w:rsidRDefault="007D0919" w:rsidP="007D0919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7D0919" w:rsidRPr="007D0919" w:rsidRDefault="007D0919" w:rsidP="007D0919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7D0919" w:rsidRPr="007D0919" w:rsidRDefault="007D0919" w:rsidP="007D0919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D0919">
        <w:rPr>
          <w:rFonts w:ascii="Times New Roman" w:hAnsi="Times New Roman" w:cs="Times New Roman"/>
          <w:b/>
          <w:bCs/>
          <w:sz w:val="23"/>
          <w:szCs w:val="23"/>
        </w:rPr>
        <w:t>FÁBIO GAVASSO</w:t>
      </w:r>
    </w:p>
    <w:p w:rsidR="001A44BD" w:rsidRPr="007D0919" w:rsidRDefault="007D0919" w:rsidP="007D0919">
      <w:pPr>
        <w:jc w:val="center"/>
        <w:rPr>
          <w:rFonts w:ascii="Times New Roman" w:hAnsi="Times New Roman" w:cs="Times New Roman"/>
        </w:rPr>
      </w:pPr>
      <w:r w:rsidRPr="007D0919">
        <w:rPr>
          <w:rFonts w:ascii="Times New Roman" w:hAnsi="Times New Roman" w:cs="Times New Roman"/>
          <w:b/>
          <w:bCs/>
          <w:sz w:val="23"/>
          <w:szCs w:val="23"/>
        </w:rPr>
        <w:t>Presidente</w:t>
      </w:r>
    </w:p>
    <w:sectPr w:rsidR="001A44BD" w:rsidRPr="007D0919" w:rsidSect="007D0919"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1A44BD"/>
    <w:rsid w:val="00217F62"/>
    <w:rsid w:val="007D091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D0919"/>
    <w:pPr>
      <w:ind w:left="2835"/>
      <w:jc w:val="both"/>
    </w:pPr>
    <w:rPr>
      <w:rFonts w:ascii="Garamond" w:eastAsia="Times New Roman" w:hAnsi="Garamond" w:cs="Times New Roman"/>
      <w:b/>
      <w:sz w:val="2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D091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D091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2018-01-11T15:13:00Z</dcterms:created>
  <dcterms:modified xsi:type="dcterms:W3CDTF">2018-01-11T15:14:00Z</dcterms:modified>
</cp:coreProperties>
</file>