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44" w:rsidRDefault="00390C44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0C44" w:rsidRDefault="00390C44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322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15325">
        <w:rPr>
          <w:rFonts w:ascii="Times New Roman" w:hAnsi="Times New Roman"/>
          <w:b/>
          <w:bCs/>
          <w:sz w:val="24"/>
          <w:szCs w:val="24"/>
        </w:rPr>
        <w:t>002</w:t>
      </w:r>
      <w:r w:rsidR="00443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443227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443227">
        <w:rPr>
          <w:rFonts w:ascii="Times New Roman" w:hAnsi="Times New Roman"/>
          <w:bCs/>
          <w:sz w:val="24"/>
          <w:szCs w:val="24"/>
        </w:rPr>
        <w:t>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443227">
        <w:rPr>
          <w:rFonts w:ascii="Times New Roman" w:hAnsi="Times New Roman"/>
          <w:bCs/>
          <w:sz w:val="24"/>
          <w:szCs w:val="24"/>
        </w:rPr>
        <w:t>02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443227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443227">
        <w:rPr>
          <w:rFonts w:ascii="Times New Roman" w:hAnsi="Times New Roman"/>
          <w:sz w:val="24"/>
          <w:szCs w:val="24"/>
        </w:rPr>
        <w:t>00</w:t>
      </w:r>
      <w:r w:rsidR="0005573F">
        <w:rPr>
          <w:rFonts w:ascii="Times New Roman" w:hAnsi="Times New Roman"/>
          <w:sz w:val="24"/>
          <w:szCs w:val="24"/>
        </w:rPr>
        <w:t>1</w:t>
      </w:r>
      <w:r w:rsidRPr="00D83257">
        <w:rPr>
          <w:rFonts w:ascii="Times New Roman" w:hAnsi="Times New Roman"/>
          <w:sz w:val="24"/>
          <w:szCs w:val="24"/>
        </w:rPr>
        <w:t>/201</w:t>
      </w:r>
      <w:r w:rsidR="00443227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73F" w:rsidRPr="0005573F" w:rsidRDefault="00AF0574" w:rsidP="0005573F">
      <w:pPr>
        <w:jc w:val="both"/>
        <w:rPr>
          <w:rFonts w:ascii="Times New Roman" w:hAnsi="Times New Roman"/>
          <w:sz w:val="24"/>
          <w:szCs w:val="24"/>
        </w:rPr>
      </w:pPr>
      <w:r w:rsidRPr="0005573F">
        <w:rPr>
          <w:rFonts w:ascii="Times New Roman" w:hAnsi="Times New Roman"/>
          <w:b/>
          <w:sz w:val="24"/>
          <w:szCs w:val="24"/>
        </w:rPr>
        <w:t>EMENTA</w:t>
      </w:r>
      <w:r w:rsidR="00622216" w:rsidRPr="0005573F">
        <w:rPr>
          <w:rFonts w:ascii="Times New Roman" w:hAnsi="Times New Roman"/>
          <w:sz w:val="24"/>
          <w:szCs w:val="24"/>
        </w:rPr>
        <w:t>:</w:t>
      </w:r>
      <w:r w:rsidR="00403049" w:rsidRPr="0005573F">
        <w:rPr>
          <w:rFonts w:ascii="Times New Roman" w:hAnsi="Times New Roman"/>
          <w:bCs/>
          <w:sz w:val="24"/>
          <w:szCs w:val="24"/>
        </w:rPr>
        <w:t xml:space="preserve"> </w:t>
      </w:r>
      <w:r w:rsidR="0005573F" w:rsidRPr="0005573F">
        <w:rPr>
          <w:rFonts w:ascii="Times New Roman" w:hAnsi="Times New Roman"/>
          <w:sz w:val="24"/>
          <w:szCs w:val="24"/>
        </w:rPr>
        <w:t>Revoga a Lei nº 2.758, de 23 de Agosto de 2017, que Autoriza o Município de Sorriso/MT a receber doação parcial de imóvel, e dá outras providências.</w:t>
      </w:r>
    </w:p>
    <w:p w:rsidR="0020108E" w:rsidRPr="00247A4B" w:rsidRDefault="0020108E" w:rsidP="0020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635" w:rsidRDefault="00DB6161" w:rsidP="0020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5573F" w:rsidRPr="00862280" w:rsidRDefault="00EF1172" w:rsidP="0005573F">
      <w:pPr>
        <w:jc w:val="both"/>
        <w:rPr>
          <w:sz w:val="24"/>
          <w:szCs w:val="24"/>
        </w:rPr>
      </w:pPr>
      <w:r w:rsidRPr="003B55D1">
        <w:rPr>
          <w:rFonts w:ascii="Times New Roman" w:hAnsi="Times New Roman"/>
          <w:b/>
          <w:sz w:val="24"/>
          <w:szCs w:val="24"/>
        </w:rPr>
        <w:t>RELATÓRIO</w:t>
      </w:r>
      <w:r w:rsidR="006D7D77" w:rsidRPr="003B55D1">
        <w:rPr>
          <w:rFonts w:ascii="Times New Roman" w:hAnsi="Times New Roman"/>
          <w:sz w:val="24"/>
          <w:szCs w:val="24"/>
        </w:rPr>
        <w:t xml:space="preserve">: </w:t>
      </w:r>
      <w:r w:rsidR="00F66635" w:rsidRPr="003B55D1">
        <w:rPr>
          <w:rFonts w:ascii="Times New Roman" w:hAnsi="Times New Roman"/>
          <w:sz w:val="24"/>
          <w:szCs w:val="24"/>
        </w:rPr>
        <w:t>N</w:t>
      </w:r>
      <w:r w:rsidR="006D7D77" w:rsidRPr="003B55D1">
        <w:rPr>
          <w:rFonts w:ascii="Times New Roman" w:hAnsi="Times New Roman"/>
          <w:sz w:val="24"/>
          <w:szCs w:val="24"/>
        </w:rPr>
        <w:t>o</w:t>
      </w:r>
      <w:r w:rsidR="00807C99" w:rsidRPr="003B55D1">
        <w:rPr>
          <w:rFonts w:ascii="Times New Roman" w:hAnsi="Times New Roman"/>
          <w:sz w:val="24"/>
          <w:szCs w:val="24"/>
        </w:rPr>
        <w:t xml:space="preserve"> </w:t>
      </w:r>
      <w:r w:rsidR="0020108E">
        <w:rPr>
          <w:rFonts w:ascii="Times New Roman" w:hAnsi="Times New Roman"/>
          <w:sz w:val="24"/>
          <w:szCs w:val="24"/>
        </w:rPr>
        <w:t>primeiro</w:t>
      </w:r>
      <w:r w:rsidR="007B532C" w:rsidRPr="003B55D1">
        <w:rPr>
          <w:rFonts w:ascii="Times New Roman" w:hAnsi="Times New Roman"/>
          <w:sz w:val="24"/>
          <w:szCs w:val="24"/>
        </w:rPr>
        <w:t xml:space="preserve"> dia</w:t>
      </w:r>
      <w:r w:rsidRPr="003B55D1">
        <w:rPr>
          <w:rFonts w:ascii="Times New Roman" w:hAnsi="Times New Roman"/>
          <w:sz w:val="24"/>
          <w:szCs w:val="24"/>
        </w:rPr>
        <w:t xml:space="preserve"> do mês de </w:t>
      </w:r>
      <w:r w:rsidR="00EB4FB3">
        <w:rPr>
          <w:rFonts w:ascii="Times New Roman" w:hAnsi="Times New Roman"/>
          <w:sz w:val="24"/>
          <w:szCs w:val="24"/>
        </w:rPr>
        <w:t xml:space="preserve">fevereiro </w:t>
      </w:r>
      <w:r w:rsidRPr="003B55D1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3B55D1">
        <w:rPr>
          <w:rFonts w:ascii="Times New Roman" w:hAnsi="Times New Roman"/>
          <w:sz w:val="24"/>
          <w:szCs w:val="24"/>
        </w:rPr>
        <w:t>dez</w:t>
      </w:r>
      <w:r w:rsidR="0020108E">
        <w:rPr>
          <w:rFonts w:ascii="Times New Roman" w:hAnsi="Times New Roman"/>
          <w:sz w:val="24"/>
          <w:szCs w:val="24"/>
        </w:rPr>
        <w:t>oito</w:t>
      </w:r>
      <w:r w:rsidRPr="003B55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B55D1">
        <w:rPr>
          <w:rFonts w:ascii="Times New Roman" w:hAnsi="Times New Roman"/>
          <w:sz w:val="24"/>
          <w:szCs w:val="24"/>
        </w:rPr>
        <w:t>Justiça e Redação</w:t>
      </w:r>
      <w:r w:rsidRPr="003B55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B55D1">
        <w:rPr>
          <w:rFonts w:ascii="Times New Roman" w:hAnsi="Times New Roman"/>
          <w:sz w:val="24"/>
          <w:szCs w:val="24"/>
        </w:rPr>
        <w:t>Projeto de Lei</w:t>
      </w:r>
      <w:r w:rsidR="007F7327" w:rsidRPr="003B55D1">
        <w:rPr>
          <w:rFonts w:ascii="Times New Roman" w:hAnsi="Times New Roman"/>
          <w:sz w:val="24"/>
          <w:szCs w:val="24"/>
        </w:rPr>
        <w:t xml:space="preserve"> </w:t>
      </w:r>
      <w:r w:rsidR="004E6651" w:rsidRPr="003B55D1">
        <w:rPr>
          <w:rFonts w:ascii="Times New Roman" w:hAnsi="Times New Roman"/>
          <w:sz w:val="24"/>
          <w:szCs w:val="24"/>
        </w:rPr>
        <w:t xml:space="preserve">n° </w:t>
      </w:r>
      <w:r w:rsidR="0020108E">
        <w:rPr>
          <w:rFonts w:ascii="Times New Roman" w:hAnsi="Times New Roman"/>
          <w:sz w:val="24"/>
          <w:szCs w:val="24"/>
        </w:rPr>
        <w:t>00</w:t>
      </w:r>
      <w:r w:rsidR="0005573F">
        <w:rPr>
          <w:rFonts w:ascii="Times New Roman" w:hAnsi="Times New Roman"/>
          <w:sz w:val="24"/>
          <w:szCs w:val="24"/>
        </w:rPr>
        <w:t>1</w:t>
      </w:r>
      <w:r w:rsidR="00627AA6" w:rsidRPr="003B55D1">
        <w:rPr>
          <w:rFonts w:ascii="Times New Roman" w:hAnsi="Times New Roman"/>
          <w:sz w:val="24"/>
          <w:szCs w:val="24"/>
        </w:rPr>
        <w:t>/</w:t>
      </w:r>
      <w:r w:rsidRPr="003B55D1">
        <w:rPr>
          <w:rFonts w:ascii="Times New Roman" w:hAnsi="Times New Roman"/>
          <w:sz w:val="24"/>
          <w:szCs w:val="24"/>
        </w:rPr>
        <w:t>201</w:t>
      </w:r>
      <w:r w:rsidR="0020108E">
        <w:rPr>
          <w:rFonts w:ascii="Times New Roman" w:hAnsi="Times New Roman"/>
          <w:sz w:val="24"/>
          <w:szCs w:val="24"/>
        </w:rPr>
        <w:t>8</w:t>
      </w:r>
      <w:r w:rsidR="00807C99" w:rsidRPr="003B55D1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B55D1">
        <w:rPr>
          <w:rFonts w:ascii="Times New Roman" w:hAnsi="Times New Roman"/>
          <w:sz w:val="24"/>
          <w:szCs w:val="24"/>
        </w:rPr>
        <w:t xml:space="preserve">: </w:t>
      </w:r>
      <w:r w:rsidR="0005573F" w:rsidRPr="0005573F">
        <w:rPr>
          <w:rFonts w:ascii="Times New Roman" w:hAnsi="Times New Roman"/>
          <w:b/>
          <w:sz w:val="24"/>
          <w:szCs w:val="24"/>
        </w:rPr>
        <w:t>Revoga a Lei nº 2.758, de 23 de Agosto de 2017, que Autoriza o Município de Sorriso/MT a receber doação parcial de imóvel, e dá outras providências</w:t>
      </w:r>
      <w:r w:rsidR="0005573F" w:rsidRPr="00862280">
        <w:rPr>
          <w:sz w:val="24"/>
          <w:szCs w:val="24"/>
        </w:rPr>
        <w:t>.</w:t>
      </w:r>
    </w:p>
    <w:p w:rsidR="0020108E" w:rsidRPr="0020108E" w:rsidRDefault="0020108E" w:rsidP="0020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32C" w:rsidRDefault="00311CBE" w:rsidP="00437FC0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437FC0" w:rsidRDefault="00437FC0" w:rsidP="00437FC0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20108E">
        <w:rPr>
          <w:sz w:val="24"/>
          <w:szCs w:val="24"/>
        </w:rPr>
        <w:t>00</w:t>
      </w:r>
      <w:r w:rsidR="0005573F">
        <w:rPr>
          <w:sz w:val="24"/>
          <w:szCs w:val="24"/>
        </w:rPr>
        <w:t>1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20108E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84F1D" w:rsidRDefault="00F84F1D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20108E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573F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108E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0C44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3227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15325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4FB3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7461-5D73-4362-AD14-3A7D21A0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2018-02-01T12:31:00Z</cp:lastPrinted>
  <dcterms:created xsi:type="dcterms:W3CDTF">2018-02-01T12:33:00Z</dcterms:created>
  <dcterms:modified xsi:type="dcterms:W3CDTF">2018-02-06T13:08:00Z</dcterms:modified>
</cp:coreProperties>
</file>