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2A7ABD">
        <w:rPr>
          <w:b/>
          <w:i w:val="0"/>
        </w:rPr>
        <w:t>3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C3176E">
        <w:rPr>
          <w:bCs/>
          <w:sz w:val="24"/>
          <w:szCs w:val="24"/>
        </w:rPr>
        <w:t>23/02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D972E0" w:rsidRPr="00F92576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F92576" w:rsidRPr="00F92576">
        <w:rPr>
          <w:bCs/>
          <w:sz w:val="24"/>
          <w:szCs w:val="24"/>
        </w:rPr>
        <w:t>EMENDA Nº 001 AO PROJETO DE LEI COMPLEMENTAR Nº 26/2017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386ACB" w:rsidRPr="00386ACB" w:rsidRDefault="00D972E0" w:rsidP="00386ACB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F92576" w:rsidRPr="00A264A6">
        <w:rPr>
          <w:bCs/>
          <w:iCs/>
          <w:sz w:val="24"/>
          <w:szCs w:val="24"/>
          <w:shd w:val="clear" w:color="auto" w:fill="FFFFFF"/>
        </w:rPr>
        <w:t>Modifica dispositivos do Projeto de Lei Complementar nº 26/2017.</w:t>
      </w:r>
    </w:p>
    <w:p w:rsidR="002D5DCB" w:rsidRPr="002D5DCB" w:rsidRDefault="002D5DCB" w:rsidP="002D5DCB">
      <w:pPr>
        <w:rPr>
          <w:bCs/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F92576" w:rsidRPr="00A264A6" w:rsidRDefault="00D972E0" w:rsidP="00F92576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6619FD">
        <w:rPr>
          <w:sz w:val="24"/>
          <w:szCs w:val="24"/>
        </w:rPr>
        <w:t xml:space="preserve">s </w:t>
      </w:r>
      <w:r w:rsidR="00C3176E">
        <w:rPr>
          <w:sz w:val="24"/>
          <w:szCs w:val="24"/>
        </w:rPr>
        <w:t xml:space="preserve">vinte e três </w:t>
      </w:r>
      <w:r w:rsidR="007C6A9F">
        <w:rPr>
          <w:sz w:val="24"/>
          <w:szCs w:val="24"/>
        </w:rPr>
        <w:t>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386ACB">
        <w:rPr>
          <w:sz w:val="24"/>
          <w:szCs w:val="24"/>
        </w:rPr>
        <w:t>fevereiro</w:t>
      </w:r>
      <w:r w:rsidR="002605C3" w:rsidRPr="006944B4">
        <w:rPr>
          <w:sz w:val="24"/>
          <w:szCs w:val="24"/>
        </w:rPr>
        <w:t xml:space="preserve"> do ano de dois mil e dez</w:t>
      </w:r>
      <w:r w:rsidR="00386ACB">
        <w:rPr>
          <w:sz w:val="24"/>
          <w:szCs w:val="24"/>
        </w:rPr>
        <w:t>oito</w:t>
      </w:r>
      <w:r w:rsidR="002605C3" w:rsidRPr="006944B4">
        <w:rPr>
          <w:sz w:val="24"/>
          <w:szCs w:val="24"/>
        </w:rPr>
        <w:t>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</w:t>
      </w:r>
      <w:r w:rsidR="00F92576">
        <w:rPr>
          <w:sz w:val="24"/>
          <w:szCs w:val="24"/>
        </w:rPr>
        <w:t xml:space="preserve">a Emenda Modificativa Nº 01 </w:t>
      </w:r>
      <w:r w:rsidRPr="006944B4">
        <w:rPr>
          <w:sz w:val="24"/>
          <w:szCs w:val="24"/>
        </w:rPr>
        <w:t xml:space="preserve">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C3176E">
        <w:rPr>
          <w:bCs/>
          <w:sz w:val="24"/>
          <w:szCs w:val="24"/>
        </w:rPr>
        <w:t>Complementar nº 026</w:t>
      </w:r>
      <w:r w:rsidRPr="006944B4">
        <w:rPr>
          <w:bCs/>
          <w:sz w:val="24"/>
          <w:szCs w:val="24"/>
        </w:rPr>
        <w:t>/201</w:t>
      </w:r>
      <w:r w:rsidR="00C3176E">
        <w:rPr>
          <w:bCs/>
          <w:sz w:val="24"/>
          <w:szCs w:val="24"/>
        </w:rPr>
        <w:t>7</w:t>
      </w:r>
      <w:r w:rsidR="002605C3" w:rsidRPr="006944B4">
        <w:rPr>
          <w:bCs/>
          <w:sz w:val="24"/>
          <w:szCs w:val="24"/>
        </w:rPr>
        <w:t>,</w:t>
      </w:r>
      <w:r w:rsidR="00345911">
        <w:rPr>
          <w:bCs/>
          <w:sz w:val="24"/>
          <w:szCs w:val="24"/>
        </w:rPr>
        <w:t xml:space="preserve"> de autoria </w:t>
      </w:r>
      <w:r w:rsidR="00F92576">
        <w:rPr>
          <w:bCs/>
          <w:sz w:val="24"/>
          <w:szCs w:val="24"/>
        </w:rPr>
        <w:t xml:space="preserve">da Bancada do </w:t>
      </w:r>
      <w:r w:rsidR="00F92576" w:rsidRPr="00A264A6">
        <w:rPr>
          <w:bCs/>
          <w:sz w:val="24"/>
          <w:szCs w:val="24"/>
        </w:rPr>
        <w:t>PTB, PR, PSB e PMB</w:t>
      </w:r>
      <w:r w:rsidR="00F92576" w:rsidRPr="0056387A">
        <w:rPr>
          <w:bCs/>
          <w:sz w:val="24"/>
          <w:szCs w:val="24"/>
        </w:rPr>
        <w:t xml:space="preserve">, cuja ementa </w:t>
      </w:r>
      <w:r w:rsidR="00F92576" w:rsidRPr="00A264A6">
        <w:rPr>
          <w:bCs/>
          <w:iCs/>
          <w:sz w:val="24"/>
          <w:szCs w:val="24"/>
          <w:shd w:val="clear" w:color="auto" w:fill="FFFFFF"/>
        </w:rPr>
        <w:t>Modifica dispositivos do Projeto</w:t>
      </w:r>
      <w:r w:rsidR="00F92576">
        <w:rPr>
          <w:bCs/>
          <w:iCs/>
          <w:sz w:val="24"/>
          <w:szCs w:val="24"/>
          <w:shd w:val="clear" w:color="auto" w:fill="FFFFFF"/>
        </w:rPr>
        <w:t xml:space="preserve"> de Lei Complementar nº 26/2017</w:t>
      </w:r>
      <w:r w:rsidR="00F92576" w:rsidRPr="0056387A">
        <w:rPr>
          <w:bCs/>
          <w:sz w:val="24"/>
          <w:szCs w:val="24"/>
        </w:rPr>
        <w:t xml:space="preserve">. </w:t>
      </w:r>
      <w:r w:rsidR="00F92576">
        <w:rPr>
          <w:bCs/>
          <w:sz w:val="24"/>
          <w:szCs w:val="24"/>
        </w:rPr>
        <w:t>A presente Emenda ao Projeto de Lei Complementar tem a finalidade de</w:t>
      </w:r>
      <w:r w:rsidR="00F92576">
        <w:rPr>
          <w:sz w:val="24"/>
          <w:szCs w:val="24"/>
        </w:rPr>
        <w:t xml:space="preserve"> </w:t>
      </w:r>
      <w:r w:rsidR="00F92576" w:rsidRPr="00222061">
        <w:rPr>
          <w:sz w:val="24"/>
          <w:szCs w:val="24"/>
        </w:rPr>
        <w:t>alterar alguns dispositivos que apresentaram problemas de redação técnica legislativa</w:t>
      </w:r>
      <w:r w:rsidR="00F92576">
        <w:rPr>
          <w:sz w:val="24"/>
          <w:szCs w:val="24"/>
        </w:rPr>
        <w:t>.</w:t>
      </w:r>
    </w:p>
    <w:p w:rsidR="00187DBF" w:rsidRPr="00862280" w:rsidRDefault="00187DBF" w:rsidP="00FA2A9A">
      <w:pPr>
        <w:jc w:val="both"/>
        <w:rPr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F92576">
        <w:rPr>
          <w:bCs/>
          <w:sz w:val="24"/>
          <w:szCs w:val="24"/>
        </w:rPr>
        <w:t>Após análise da Emenda ao</w:t>
      </w:r>
      <w:r w:rsidR="002B0DDD">
        <w:rPr>
          <w:bCs/>
          <w:sz w:val="24"/>
          <w:szCs w:val="24"/>
        </w:rPr>
        <w:t xml:space="preserve"> Projeto</w:t>
      </w:r>
      <w:r w:rsidR="00F92576">
        <w:rPr>
          <w:bCs/>
          <w:sz w:val="24"/>
          <w:szCs w:val="24"/>
        </w:rPr>
        <w:t xml:space="preserve"> de Lei Complementar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2A7ABD" w:rsidRPr="006944B4" w:rsidRDefault="002A7ABD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2A7ABD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A7ABD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5513"/>
    <w:rsid w:val="00C15209"/>
    <w:rsid w:val="00C16B51"/>
    <w:rsid w:val="00C3176E"/>
    <w:rsid w:val="00C34A98"/>
    <w:rsid w:val="00C66EE8"/>
    <w:rsid w:val="00C76A96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50EFF"/>
    <w:rsid w:val="00F5567D"/>
    <w:rsid w:val="00F8239C"/>
    <w:rsid w:val="00F92576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FB6F5-FD86-4607-ACF1-DABBE708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9</cp:revision>
  <cp:lastPrinted>2018-02-26T11:39:00Z</cp:lastPrinted>
  <dcterms:created xsi:type="dcterms:W3CDTF">2017-12-08T16:25:00Z</dcterms:created>
  <dcterms:modified xsi:type="dcterms:W3CDTF">2018-02-26T11:39:00Z</dcterms:modified>
</cp:coreProperties>
</file>