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2A4" w:rsidRPr="00B926CC" w:rsidRDefault="003529FD" w:rsidP="00182A83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B926CC">
        <w:rPr>
          <w:rFonts w:ascii="Times New Roman" w:hAnsi="Times New Roman" w:cs="Times New Roman"/>
          <w:iCs/>
          <w:sz w:val="24"/>
          <w:szCs w:val="24"/>
        </w:rPr>
        <w:t xml:space="preserve">Ofício nº </w:t>
      </w:r>
      <w:r w:rsidR="00675CC2" w:rsidRPr="00B926CC">
        <w:rPr>
          <w:rFonts w:ascii="Times New Roman" w:hAnsi="Times New Roman" w:cs="Times New Roman"/>
          <w:iCs/>
          <w:sz w:val="24"/>
          <w:szCs w:val="24"/>
        </w:rPr>
        <w:t>083</w:t>
      </w:r>
      <w:r w:rsidRPr="00B926CC">
        <w:rPr>
          <w:rFonts w:ascii="Times New Roman" w:hAnsi="Times New Roman" w:cs="Times New Roman"/>
          <w:iCs/>
          <w:sz w:val="24"/>
          <w:szCs w:val="24"/>
        </w:rPr>
        <w:t>/201</w:t>
      </w:r>
      <w:r w:rsidR="005D2D90" w:rsidRPr="00B926CC">
        <w:rPr>
          <w:rFonts w:ascii="Times New Roman" w:hAnsi="Times New Roman" w:cs="Times New Roman"/>
          <w:iCs/>
          <w:sz w:val="24"/>
          <w:szCs w:val="24"/>
        </w:rPr>
        <w:t>8</w:t>
      </w:r>
      <w:r w:rsidRPr="00B926CC">
        <w:rPr>
          <w:rFonts w:ascii="Times New Roman" w:hAnsi="Times New Roman" w:cs="Times New Roman"/>
          <w:iCs/>
          <w:sz w:val="24"/>
          <w:szCs w:val="24"/>
        </w:rPr>
        <w:t xml:space="preserve"> - GP/SEC</w:t>
      </w:r>
    </w:p>
    <w:p w:rsidR="00182A83" w:rsidRPr="003529FD" w:rsidRDefault="00182A83" w:rsidP="00182A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A12" w:rsidRPr="003529FD" w:rsidRDefault="00F32A12" w:rsidP="00182A83">
      <w:pPr>
        <w:jc w:val="right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 xml:space="preserve">Sorriso – MT, em </w:t>
      </w:r>
      <w:r w:rsidR="00D120D4">
        <w:rPr>
          <w:rFonts w:ascii="Times New Roman" w:hAnsi="Times New Roman" w:cs="Times New Roman"/>
          <w:sz w:val="24"/>
          <w:szCs w:val="24"/>
        </w:rPr>
        <w:t>27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</w:t>
      </w:r>
      <w:r w:rsidR="008E1A3F" w:rsidRPr="003529FD">
        <w:rPr>
          <w:rFonts w:ascii="Times New Roman" w:hAnsi="Times New Roman" w:cs="Times New Roman"/>
          <w:sz w:val="24"/>
          <w:szCs w:val="24"/>
        </w:rPr>
        <w:t xml:space="preserve"> </w:t>
      </w:r>
      <w:r w:rsidR="00D120D4">
        <w:rPr>
          <w:rFonts w:ascii="Times New Roman" w:hAnsi="Times New Roman" w:cs="Times New Roman"/>
          <w:sz w:val="24"/>
          <w:szCs w:val="24"/>
        </w:rPr>
        <w:t>Fevereiro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 201</w:t>
      </w:r>
      <w:r w:rsidR="005D2D90">
        <w:rPr>
          <w:rFonts w:ascii="Times New Roman" w:hAnsi="Times New Roman" w:cs="Times New Roman"/>
          <w:sz w:val="24"/>
          <w:szCs w:val="24"/>
        </w:rPr>
        <w:t>8</w:t>
      </w:r>
      <w:r w:rsidRPr="003529FD">
        <w:rPr>
          <w:rFonts w:ascii="Times New Roman" w:hAnsi="Times New Roman" w:cs="Times New Roman"/>
          <w:sz w:val="24"/>
          <w:szCs w:val="24"/>
        </w:rPr>
        <w:t>.</w:t>
      </w:r>
    </w:p>
    <w:p w:rsidR="00F32A12" w:rsidRPr="003529FD" w:rsidRDefault="00F32A12" w:rsidP="00182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F32A12" w:rsidRPr="003529FD" w:rsidRDefault="008E1A3F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ARI GENE</w:t>
      </w:r>
      <w:r w:rsidR="0005129B">
        <w:rPr>
          <w:rFonts w:ascii="Times New Roman" w:hAnsi="Times New Roman" w:cs="Times New Roman"/>
          <w:b/>
          <w:sz w:val="24"/>
          <w:szCs w:val="24"/>
        </w:rPr>
        <w:t>Z</w:t>
      </w:r>
      <w:r w:rsidRPr="003529FD">
        <w:rPr>
          <w:rFonts w:ascii="Times New Roman" w:hAnsi="Times New Roman" w:cs="Times New Roman"/>
          <w:b/>
          <w:sz w:val="24"/>
          <w:szCs w:val="24"/>
        </w:rPr>
        <w:t>IO LAFIN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Prefeito Municipal de Sorriso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Nesta</w:t>
      </w:r>
      <w:r w:rsidR="00074194">
        <w:rPr>
          <w:rFonts w:ascii="Times New Roman" w:hAnsi="Times New Roman" w:cs="Times New Roman"/>
          <w:b/>
          <w:sz w:val="24"/>
          <w:szCs w:val="24"/>
        </w:rPr>
        <w:t>.</w:t>
      </w:r>
    </w:p>
    <w:p w:rsidR="0082268B" w:rsidRPr="003529FD" w:rsidRDefault="0082268B" w:rsidP="00F32A12">
      <w:pPr>
        <w:rPr>
          <w:rFonts w:ascii="Times New Roman" w:hAnsi="Times New Roman" w:cs="Times New Roman"/>
          <w:b/>
          <w:sz w:val="24"/>
          <w:szCs w:val="24"/>
        </w:rPr>
      </w:pPr>
    </w:p>
    <w:p w:rsidR="00EE767F" w:rsidRPr="00961D0F" w:rsidRDefault="00F32A12" w:rsidP="00EE76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0" w:name="_GoBack"/>
      <w:r w:rsidRPr="00961D0F">
        <w:rPr>
          <w:rFonts w:ascii="Times New Roman" w:hAnsi="Times New Roman" w:cs="Times New Roman"/>
          <w:b/>
          <w:sz w:val="24"/>
          <w:szCs w:val="24"/>
        </w:rPr>
        <w:t xml:space="preserve">Solicita </w:t>
      </w:r>
      <w:r w:rsidR="00EE767F" w:rsidRPr="00961D0F">
        <w:rPr>
          <w:rFonts w:ascii="Times New Roman" w:hAnsi="Times New Roman" w:cs="Times New Roman"/>
          <w:b/>
          <w:sz w:val="24"/>
          <w:szCs w:val="24"/>
        </w:rPr>
        <w:t>Inclusão de Ações Programáticas no PPA e respectivas alterações na</w:t>
      </w:r>
    </w:p>
    <w:p w:rsidR="00F32A12" w:rsidRPr="00961D0F" w:rsidRDefault="00EE767F" w:rsidP="00EE76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1D0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61D0F">
        <w:rPr>
          <w:rFonts w:ascii="Times New Roman" w:hAnsi="Times New Roman" w:cs="Times New Roman"/>
          <w:b/>
          <w:sz w:val="24"/>
          <w:szCs w:val="24"/>
        </w:rPr>
        <w:tab/>
        <w:t xml:space="preserve">     LDO e LOA</w:t>
      </w:r>
    </w:p>
    <w:bookmarkEnd w:id="0"/>
    <w:p w:rsidR="00E038B5" w:rsidRDefault="00E038B5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</w:p>
    <w:p w:rsidR="009755B8" w:rsidRPr="00DC33DE" w:rsidRDefault="009755B8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  <w:r w:rsidRPr="00DC33DE">
        <w:rPr>
          <w:rFonts w:ascii="Times New Roman" w:hAnsi="Times New Roman" w:cs="Times New Roman"/>
          <w:sz w:val="24"/>
          <w:szCs w:val="24"/>
        </w:rPr>
        <w:t>Exmo. Senhor Prefeito,</w:t>
      </w:r>
    </w:p>
    <w:p w:rsidR="004F25D5" w:rsidRDefault="00C0421E" w:rsidP="00C0421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0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Vimos por meio deste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requerer a </w:t>
      </w:r>
      <w:r w:rsidR="004F25D5">
        <w:rPr>
          <w:rFonts w:ascii="Times New Roman" w:eastAsia="Times New Roman" w:hAnsi="Times New Roman" w:cs="Times New Roman"/>
          <w:sz w:val="24"/>
          <w:szCs w:val="24"/>
          <w:lang w:eastAsia="pt-BR"/>
        </w:rPr>
        <w:t>criação de duas novas ações programáticas a serem incluídas no PPA 2018-2021, bem como que sejam alteradas as devidas pontua</w:t>
      </w:r>
      <w:r w:rsidR="005B3E16">
        <w:rPr>
          <w:rFonts w:ascii="Times New Roman" w:eastAsia="Times New Roman" w:hAnsi="Times New Roman" w:cs="Times New Roman"/>
          <w:sz w:val="24"/>
          <w:szCs w:val="24"/>
          <w:lang w:eastAsia="pt-BR"/>
        </w:rPr>
        <w:t>lidades na LDO 2018 e LOA 2018.</w:t>
      </w:r>
    </w:p>
    <w:tbl>
      <w:tblPr>
        <w:tblW w:w="12269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575"/>
        <w:gridCol w:w="850"/>
        <w:gridCol w:w="768"/>
        <w:gridCol w:w="224"/>
        <w:gridCol w:w="50"/>
        <w:gridCol w:w="653"/>
        <w:gridCol w:w="148"/>
        <w:gridCol w:w="14"/>
        <w:gridCol w:w="1120"/>
        <w:gridCol w:w="1134"/>
        <w:gridCol w:w="1246"/>
        <w:gridCol w:w="30"/>
        <w:gridCol w:w="1275"/>
        <w:gridCol w:w="1134"/>
        <w:gridCol w:w="142"/>
        <w:gridCol w:w="57"/>
        <w:gridCol w:w="171"/>
        <w:gridCol w:w="160"/>
        <w:gridCol w:w="664"/>
        <w:gridCol w:w="160"/>
      </w:tblGrid>
      <w:tr w:rsidR="004F25D5" w:rsidRPr="004F25D5" w:rsidTr="004F25D5">
        <w:trPr>
          <w:gridBefore w:val="1"/>
          <w:gridAfter w:val="4"/>
          <w:wBefore w:w="694" w:type="dxa"/>
          <w:wAfter w:w="1155" w:type="dxa"/>
          <w:trHeight w:val="300"/>
        </w:trPr>
        <w:tc>
          <w:tcPr>
            <w:tcW w:w="104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46F" w:rsidRDefault="005B3E16" w:rsidP="004F25D5">
            <w:pPr>
              <w:spacing w:after="0" w:line="240" w:lineRule="auto"/>
              <w:ind w:firstLine="1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primeira é a </w:t>
            </w:r>
            <w:r w:rsidR="007E74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“Manutenção da Assessoria Parlamentar”:</w:t>
            </w:r>
          </w:p>
          <w:p w:rsidR="007E746F" w:rsidRDefault="007E746F" w:rsidP="004F25D5">
            <w:pPr>
              <w:spacing w:after="0" w:line="240" w:lineRule="auto"/>
              <w:ind w:firstLine="1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F25D5" w:rsidRPr="004F25D5" w:rsidRDefault="004F25D5" w:rsidP="004F25D5">
            <w:pPr>
              <w:spacing w:after="0" w:line="240" w:lineRule="auto"/>
              <w:ind w:firstLine="13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Órgão</w:t>
            </w:r>
            <w:r w:rsidRPr="004F2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             </w:t>
            </w:r>
            <w:proofErr w:type="gramStart"/>
            <w:r w:rsidRPr="004F2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 Câmara</w:t>
            </w:r>
            <w:proofErr w:type="gramEnd"/>
            <w:r w:rsidRPr="004F2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Municipal</w:t>
            </w:r>
          </w:p>
        </w:tc>
      </w:tr>
      <w:tr w:rsidR="004F25D5" w:rsidRPr="004F25D5" w:rsidTr="004F25D5">
        <w:trPr>
          <w:gridBefore w:val="1"/>
          <w:gridAfter w:val="4"/>
          <w:wBefore w:w="694" w:type="dxa"/>
          <w:wAfter w:w="1155" w:type="dxa"/>
          <w:trHeight w:val="300"/>
        </w:trPr>
        <w:tc>
          <w:tcPr>
            <w:tcW w:w="104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D5" w:rsidRPr="004F25D5" w:rsidRDefault="004F25D5" w:rsidP="004F25D5">
            <w:pPr>
              <w:spacing w:after="0" w:line="240" w:lineRule="auto"/>
              <w:ind w:firstLine="13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Unidade</w:t>
            </w:r>
            <w:r w:rsidRPr="004F2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001 Câmara Municipal</w:t>
            </w:r>
          </w:p>
        </w:tc>
      </w:tr>
      <w:tr w:rsidR="004F25D5" w:rsidRPr="004F25D5" w:rsidTr="004F25D5">
        <w:trPr>
          <w:gridBefore w:val="1"/>
          <w:gridAfter w:val="4"/>
          <w:wBefore w:w="694" w:type="dxa"/>
          <w:wAfter w:w="1155" w:type="dxa"/>
          <w:trHeight w:val="300"/>
        </w:trPr>
        <w:tc>
          <w:tcPr>
            <w:tcW w:w="104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D5" w:rsidRPr="004F25D5" w:rsidRDefault="004F25D5" w:rsidP="004F25D5">
            <w:pPr>
              <w:spacing w:after="0" w:line="240" w:lineRule="auto"/>
              <w:ind w:firstLine="13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Programa</w:t>
            </w:r>
            <w:r w:rsidRPr="004F2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0001 GESTÃO DAS AÇÕES DO LEGISLATIVO</w:t>
            </w:r>
          </w:p>
        </w:tc>
      </w:tr>
      <w:tr w:rsidR="004F25D5" w:rsidRPr="004F25D5" w:rsidTr="004F25D5">
        <w:trPr>
          <w:gridBefore w:val="1"/>
          <w:gridAfter w:val="6"/>
          <w:wBefore w:w="694" w:type="dxa"/>
          <w:wAfter w:w="1354" w:type="dxa"/>
          <w:trHeight w:val="300"/>
        </w:trPr>
        <w:tc>
          <w:tcPr>
            <w:tcW w:w="102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25D5" w:rsidRPr="004F25D5" w:rsidRDefault="004F25D5" w:rsidP="004F25D5">
            <w:pPr>
              <w:spacing w:after="0" w:line="240" w:lineRule="auto"/>
              <w:ind w:firstLine="13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Objetivo:</w:t>
            </w:r>
            <w:r w:rsidRPr="004F2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Analisar e votar as proposições normativas de interesse do município e fiscalizar o Poder Executivo na execução das Políticas Públicas Municipais.</w:t>
            </w:r>
          </w:p>
        </w:tc>
      </w:tr>
      <w:tr w:rsidR="004F25D5" w:rsidRPr="004F25D5" w:rsidTr="004F25D5">
        <w:trPr>
          <w:trHeight w:val="394"/>
        </w:trPr>
        <w:tc>
          <w:tcPr>
            <w:tcW w:w="3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D5" w:rsidRPr="004F25D5" w:rsidRDefault="004F25D5" w:rsidP="004F25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D5" w:rsidRPr="004F25D5" w:rsidRDefault="004F25D5" w:rsidP="004F25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D5" w:rsidRPr="004F25D5" w:rsidRDefault="004F25D5" w:rsidP="004F25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D5" w:rsidRPr="004F25D5" w:rsidRDefault="004F25D5" w:rsidP="004F25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D5" w:rsidRPr="004F25D5" w:rsidRDefault="004F25D5" w:rsidP="004F25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D5" w:rsidRPr="004F25D5" w:rsidRDefault="004F25D5" w:rsidP="004F25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D5" w:rsidRPr="004F25D5" w:rsidRDefault="004F25D5" w:rsidP="004F25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D5" w:rsidRPr="004F25D5" w:rsidRDefault="004F25D5" w:rsidP="004F25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D5" w:rsidRPr="004F25D5" w:rsidRDefault="004F25D5" w:rsidP="004F25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25D5" w:rsidRPr="004F25D5" w:rsidTr="00A8395C">
        <w:trPr>
          <w:gridAfter w:val="5"/>
          <w:wAfter w:w="1212" w:type="dxa"/>
          <w:trHeight w:val="300"/>
        </w:trPr>
        <w:tc>
          <w:tcPr>
            <w:tcW w:w="4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25D5" w:rsidRPr="00EC1443" w:rsidRDefault="004F25D5" w:rsidP="004F25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Índice mais recente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Índice final </w:t>
            </w:r>
          </w:p>
        </w:tc>
      </w:tr>
      <w:tr w:rsidR="004F25D5" w:rsidRPr="004F25D5" w:rsidTr="00A8395C">
        <w:trPr>
          <w:gridAfter w:val="5"/>
          <w:wAfter w:w="1212" w:type="dxa"/>
          <w:trHeight w:val="30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5D5" w:rsidRPr="00EC1443" w:rsidRDefault="004F25D5" w:rsidP="004F25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Gestão das ações do Legislativo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Unid. </w:t>
            </w:r>
            <w:proofErr w:type="spellStart"/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Med</w:t>
            </w:r>
            <w:proofErr w:type="spellEnd"/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04 porcentagem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395C" w:rsidRPr="004F25D5" w:rsidTr="00A8395C">
        <w:trPr>
          <w:gridAfter w:val="5"/>
          <w:wAfter w:w="1212" w:type="dxa"/>
          <w:trHeight w:val="30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5D5" w:rsidRPr="00EC1443" w:rsidRDefault="004F25D5" w:rsidP="004F25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Ação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Un. Med.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Tipo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A8395C" w:rsidRPr="004F25D5" w:rsidTr="00A8395C">
        <w:trPr>
          <w:gridAfter w:val="5"/>
          <w:wAfter w:w="1212" w:type="dxa"/>
          <w:trHeight w:val="30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5D5" w:rsidRPr="00EC1443" w:rsidRDefault="007E746F" w:rsidP="004F25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20XX</w:t>
            </w:r>
            <w:r w:rsidR="004F25D5"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Manutenção </w:t>
            </w: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 Assessoria Parlamentar</w:t>
            </w:r>
          </w:p>
          <w:p w:rsidR="004F25D5" w:rsidRPr="00EC1443" w:rsidRDefault="004F25D5" w:rsidP="004F25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5D5" w:rsidRPr="00EC1443" w:rsidRDefault="004F25D5" w:rsidP="004F2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Meta Física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1,00</w:t>
            </w: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1,00</w:t>
            </w: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1,00</w:t>
            </w: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1,00</w:t>
            </w: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4,00</w:t>
            </w: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395C" w:rsidRPr="004F25D5" w:rsidTr="00A8395C">
        <w:trPr>
          <w:gridAfter w:val="5"/>
          <w:wAfter w:w="1212" w:type="dxa"/>
          <w:trHeight w:val="300"/>
        </w:trPr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5D5" w:rsidRPr="00EC1443" w:rsidRDefault="004F25D5" w:rsidP="004F25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Caracterização:</w:t>
            </w: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Despesas com </w:t>
            </w:r>
            <w:r w:rsidR="00AC62CB"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Vencimentos e Vantagens Fixas d</w:t>
            </w:r>
            <w:r w:rsidR="002D2782"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 Assessores Parlamentares I e II</w:t>
            </w:r>
          </w:p>
          <w:p w:rsidR="004F25D5" w:rsidRPr="00EC1443" w:rsidRDefault="004F25D5" w:rsidP="004F25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Produto:</w:t>
            </w: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0089 – Câmara Municipal Mantida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EC1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Câmara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C1443" w:rsidRPr="00EC1443" w:rsidRDefault="00EC1443" w:rsidP="00EC14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Atividade</w:t>
            </w:r>
          </w:p>
        </w:tc>
        <w:tc>
          <w:tcPr>
            <w:tcW w:w="85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Valor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8395C" w:rsidRPr="00EC1443" w:rsidRDefault="00A8395C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EE7A6C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1.185</w:t>
            </w:r>
            <w:r w:rsidR="004F25D5"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8395C" w:rsidRPr="00EC1443" w:rsidRDefault="00A8395C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EE7A6C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1.185.000,00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8395C" w:rsidRPr="00EC1443" w:rsidRDefault="00A8395C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EE7A6C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1.185.000,00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95C" w:rsidRPr="00EC1443" w:rsidRDefault="00A8395C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8395C" w:rsidRPr="00EC1443" w:rsidRDefault="00A8395C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EE7A6C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1.185.000,00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95C" w:rsidRPr="00EC1443" w:rsidRDefault="00A8395C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8395C" w:rsidRPr="00EC1443" w:rsidRDefault="00A8395C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4F25D5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F25D5" w:rsidRPr="00EC1443" w:rsidRDefault="00EE7A6C" w:rsidP="004F2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4.740.000</w:t>
            </w:r>
            <w:r w:rsidR="004F25D5"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</w:tr>
    </w:tbl>
    <w:p w:rsidR="004F25D5" w:rsidRPr="004F25D5" w:rsidRDefault="004F25D5" w:rsidP="004F25D5">
      <w:pPr>
        <w:pStyle w:val="Recuodecorpodetexto"/>
        <w:ind w:left="0"/>
        <w:rPr>
          <w:b w:val="0"/>
          <w:bCs w:val="0"/>
          <w:sz w:val="20"/>
          <w:szCs w:val="20"/>
          <w:lang w:val="pt-BR"/>
        </w:rPr>
      </w:pPr>
    </w:p>
    <w:p w:rsidR="004F25D5" w:rsidRDefault="004F25D5" w:rsidP="004F2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C1443" w:rsidRDefault="00EC1443" w:rsidP="004F2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C1443" w:rsidRDefault="00EC1443" w:rsidP="004F2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C1443" w:rsidRDefault="00EC1443" w:rsidP="004F2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C1443" w:rsidRDefault="00EC1443" w:rsidP="004F2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C1443" w:rsidRDefault="00EC1443" w:rsidP="004F25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FF25FE" w:rsidRDefault="00845D4E" w:rsidP="00FF25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>A segunda ação programática a ser criada é “Manutenção do Subsídio aos Vereadores”</w:t>
      </w:r>
      <w:r w:rsidR="00FF25FE">
        <w:rPr>
          <w:rFonts w:ascii="Times New Roman" w:eastAsia="Times New Roman" w:hAnsi="Times New Roman" w:cs="Times New Roman"/>
          <w:sz w:val="20"/>
          <w:szCs w:val="20"/>
          <w:lang w:eastAsia="pt-BR"/>
        </w:rPr>
        <w:t>:</w:t>
      </w:r>
    </w:p>
    <w:p w:rsidR="00FF25FE" w:rsidRDefault="00FF25FE" w:rsidP="00FF25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2269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575"/>
        <w:gridCol w:w="850"/>
        <w:gridCol w:w="768"/>
        <w:gridCol w:w="224"/>
        <w:gridCol w:w="50"/>
        <w:gridCol w:w="653"/>
        <w:gridCol w:w="148"/>
        <w:gridCol w:w="14"/>
        <w:gridCol w:w="1120"/>
        <w:gridCol w:w="1134"/>
        <w:gridCol w:w="1246"/>
        <w:gridCol w:w="30"/>
        <w:gridCol w:w="1275"/>
        <w:gridCol w:w="1134"/>
        <w:gridCol w:w="142"/>
        <w:gridCol w:w="57"/>
        <w:gridCol w:w="171"/>
        <w:gridCol w:w="160"/>
        <w:gridCol w:w="664"/>
        <w:gridCol w:w="160"/>
      </w:tblGrid>
      <w:tr w:rsidR="005B3E16" w:rsidRPr="004F25D5" w:rsidTr="00C15FA7">
        <w:trPr>
          <w:gridBefore w:val="1"/>
          <w:gridAfter w:val="4"/>
          <w:wBefore w:w="694" w:type="dxa"/>
          <w:wAfter w:w="1155" w:type="dxa"/>
          <w:trHeight w:val="300"/>
        </w:trPr>
        <w:tc>
          <w:tcPr>
            <w:tcW w:w="104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E16" w:rsidRPr="004F25D5" w:rsidRDefault="005B3E16" w:rsidP="00C15FA7">
            <w:pPr>
              <w:spacing w:after="0" w:line="240" w:lineRule="auto"/>
              <w:ind w:firstLine="13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Órgão</w:t>
            </w:r>
            <w:r w:rsidRPr="004F2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             </w:t>
            </w:r>
            <w:proofErr w:type="gramStart"/>
            <w:r w:rsidRPr="004F2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 Câmara</w:t>
            </w:r>
            <w:proofErr w:type="gramEnd"/>
            <w:r w:rsidRPr="004F2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Municipal</w:t>
            </w:r>
          </w:p>
        </w:tc>
      </w:tr>
      <w:tr w:rsidR="005B3E16" w:rsidRPr="004F25D5" w:rsidTr="00C15FA7">
        <w:trPr>
          <w:gridBefore w:val="1"/>
          <w:gridAfter w:val="4"/>
          <w:wBefore w:w="694" w:type="dxa"/>
          <w:wAfter w:w="1155" w:type="dxa"/>
          <w:trHeight w:val="300"/>
        </w:trPr>
        <w:tc>
          <w:tcPr>
            <w:tcW w:w="104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E16" w:rsidRPr="004F25D5" w:rsidRDefault="005B3E16" w:rsidP="00C15FA7">
            <w:pPr>
              <w:spacing w:after="0" w:line="240" w:lineRule="auto"/>
              <w:ind w:firstLine="13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Unidade</w:t>
            </w:r>
            <w:r w:rsidRPr="004F2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001 Câmara Municipal</w:t>
            </w:r>
          </w:p>
        </w:tc>
      </w:tr>
      <w:tr w:rsidR="005B3E16" w:rsidRPr="004F25D5" w:rsidTr="00C15FA7">
        <w:trPr>
          <w:gridBefore w:val="1"/>
          <w:gridAfter w:val="4"/>
          <w:wBefore w:w="694" w:type="dxa"/>
          <w:wAfter w:w="1155" w:type="dxa"/>
          <w:trHeight w:val="300"/>
        </w:trPr>
        <w:tc>
          <w:tcPr>
            <w:tcW w:w="104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E16" w:rsidRPr="004F25D5" w:rsidRDefault="005B3E16" w:rsidP="00C15FA7">
            <w:pPr>
              <w:spacing w:after="0" w:line="240" w:lineRule="auto"/>
              <w:ind w:firstLine="13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Programa</w:t>
            </w:r>
            <w:r w:rsidRPr="004F2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0001 GESTÃO DAS AÇÕES DO LEGISLATIVO</w:t>
            </w:r>
          </w:p>
        </w:tc>
      </w:tr>
      <w:tr w:rsidR="005B3E16" w:rsidRPr="004F25D5" w:rsidTr="00C15FA7">
        <w:trPr>
          <w:gridBefore w:val="1"/>
          <w:gridAfter w:val="6"/>
          <w:wBefore w:w="694" w:type="dxa"/>
          <w:wAfter w:w="1354" w:type="dxa"/>
          <w:trHeight w:val="300"/>
        </w:trPr>
        <w:tc>
          <w:tcPr>
            <w:tcW w:w="102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3E16" w:rsidRPr="004F25D5" w:rsidRDefault="005B3E16" w:rsidP="00C15FA7">
            <w:pPr>
              <w:spacing w:after="0" w:line="240" w:lineRule="auto"/>
              <w:ind w:firstLine="13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Objetivo:</w:t>
            </w:r>
            <w:r w:rsidRPr="004F2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Analisar e votar as proposições normativas de interesse do município e fiscalizar o Poder Executivo na execução das Políticas Públicas Municipais.</w:t>
            </w:r>
          </w:p>
        </w:tc>
      </w:tr>
      <w:tr w:rsidR="005B3E16" w:rsidRPr="004F25D5" w:rsidTr="00C15FA7">
        <w:trPr>
          <w:trHeight w:val="394"/>
        </w:trPr>
        <w:tc>
          <w:tcPr>
            <w:tcW w:w="3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E16" w:rsidRPr="004F25D5" w:rsidRDefault="005B3E16" w:rsidP="00C15F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E16" w:rsidRPr="004F25D5" w:rsidRDefault="005B3E16" w:rsidP="00C15F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E16" w:rsidRPr="004F25D5" w:rsidRDefault="005B3E16" w:rsidP="00C15F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E16" w:rsidRPr="004F25D5" w:rsidRDefault="005B3E16" w:rsidP="00C15F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E16" w:rsidRPr="004F25D5" w:rsidRDefault="005B3E16" w:rsidP="00C15F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E16" w:rsidRPr="004F25D5" w:rsidRDefault="005B3E16" w:rsidP="00C15F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E16" w:rsidRPr="004F25D5" w:rsidRDefault="005B3E16" w:rsidP="00C15F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E16" w:rsidRPr="004F25D5" w:rsidRDefault="005B3E16" w:rsidP="00C15F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E16" w:rsidRPr="004F25D5" w:rsidRDefault="005B3E16" w:rsidP="00C15F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3E16" w:rsidRPr="00EC1443" w:rsidTr="00C15FA7">
        <w:trPr>
          <w:gridAfter w:val="5"/>
          <w:wAfter w:w="1212" w:type="dxa"/>
          <w:trHeight w:val="300"/>
        </w:trPr>
        <w:tc>
          <w:tcPr>
            <w:tcW w:w="4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E16" w:rsidRPr="00EC1443" w:rsidRDefault="005B3E16" w:rsidP="00C15F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Índice mais recente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Índice final </w:t>
            </w:r>
          </w:p>
        </w:tc>
      </w:tr>
      <w:tr w:rsidR="005B3E16" w:rsidRPr="00EC1443" w:rsidTr="00C15FA7">
        <w:trPr>
          <w:gridAfter w:val="5"/>
          <w:wAfter w:w="1212" w:type="dxa"/>
          <w:trHeight w:val="30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E16" w:rsidRPr="00EC1443" w:rsidRDefault="005B3E16" w:rsidP="00C15F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Gestão das ações do Legislativo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Unid. </w:t>
            </w:r>
            <w:proofErr w:type="spellStart"/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Med</w:t>
            </w:r>
            <w:proofErr w:type="spellEnd"/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04 porcentagem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3E16" w:rsidRPr="00EC1443" w:rsidTr="00C15FA7">
        <w:trPr>
          <w:gridAfter w:val="5"/>
          <w:wAfter w:w="1212" w:type="dxa"/>
          <w:trHeight w:val="30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E16" w:rsidRPr="00EC1443" w:rsidRDefault="005B3E16" w:rsidP="00C15F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Ação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Un. Med.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Tipo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5B3E16" w:rsidRPr="00EC1443" w:rsidTr="00C15FA7">
        <w:trPr>
          <w:gridAfter w:val="5"/>
          <w:wAfter w:w="1212" w:type="dxa"/>
          <w:trHeight w:val="30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E16" w:rsidRPr="00EC1443" w:rsidRDefault="00845D4E" w:rsidP="00C15F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20XX – Manutenção do Subsídio aos Vereadores</w:t>
            </w:r>
          </w:p>
          <w:p w:rsidR="005B3E16" w:rsidRPr="00EC1443" w:rsidRDefault="005B3E16" w:rsidP="00C15F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E16" w:rsidRPr="00EC1443" w:rsidRDefault="005B3E16" w:rsidP="00C15F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Meta Física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1,00</w:t>
            </w: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1,00</w:t>
            </w: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1,00</w:t>
            </w: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1,00</w:t>
            </w: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4,00</w:t>
            </w: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B3E16" w:rsidRPr="00EC1443" w:rsidTr="00C15FA7">
        <w:trPr>
          <w:gridAfter w:val="5"/>
          <w:wAfter w:w="1212" w:type="dxa"/>
          <w:trHeight w:val="300"/>
        </w:trPr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E16" w:rsidRPr="00EC1443" w:rsidRDefault="005B3E16" w:rsidP="00C15F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Caracterização:</w:t>
            </w: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Despesas com </w:t>
            </w:r>
            <w:r w:rsidR="00AC62CB"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Vencimentos e Vantagens Fixas d</w:t>
            </w:r>
            <w:r w:rsidR="00845D4E"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 Vereadores</w:t>
            </w:r>
          </w:p>
          <w:p w:rsidR="005B3E16" w:rsidRPr="00EC1443" w:rsidRDefault="005B3E16" w:rsidP="00C15F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Produto:</w:t>
            </w: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0089 – Câmara Municipal Mantida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Câmara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Atividade</w:t>
            </w:r>
          </w:p>
        </w:tc>
        <w:tc>
          <w:tcPr>
            <w:tcW w:w="85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Valor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C1443" w:rsidRPr="00EC1443" w:rsidRDefault="00EC1443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D63C8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955.900</w:t>
            </w:r>
            <w:r w:rsidR="005B3E16"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C1443" w:rsidRPr="00EC1443" w:rsidRDefault="00EC1443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C959DA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1.050.000</w:t>
            </w:r>
            <w:r w:rsidR="005B3E16"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C959DA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1.050.000,00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C959DA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1.050.000,00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5B3E16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3E16" w:rsidRPr="00EC1443" w:rsidRDefault="00C959DA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4.105.900</w:t>
            </w:r>
            <w:r w:rsidR="005B3E16"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</w:tr>
    </w:tbl>
    <w:p w:rsidR="005B3E16" w:rsidRPr="00EC1443" w:rsidRDefault="005B3E16" w:rsidP="005B3E16">
      <w:pPr>
        <w:pStyle w:val="Recuodecorpodetexto"/>
        <w:ind w:left="0"/>
        <w:rPr>
          <w:b w:val="0"/>
          <w:bCs w:val="0"/>
          <w:sz w:val="18"/>
          <w:szCs w:val="18"/>
          <w:lang w:val="pt-BR"/>
        </w:rPr>
      </w:pPr>
    </w:p>
    <w:p w:rsidR="005B3E16" w:rsidRPr="004F25D5" w:rsidRDefault="005B3E16" w:rsidP="00D904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2269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858"/>
        <w:gridCol w:w="851"/>
        <w:gridCol w:w="484"/>
        <w:gridCol w:w="274"/>
        <w:gridCol w:w="234"/>
        <w:gridCol w:w="419"/>
        <w:gridCol w:w="162"/>
        <w:gridCol w:w="128"/>
        <w:gridCol w:w="1134"/>
        <w:gridCol w:w="1134"/>
        <w:gridCol w:w="1104"/>
        <w:gridCol w:w="30"/>
        <w:gridCol w:w="1275"/>
        <w:gridCol w:w="1134"/>
        <w:gridCol w:w="142"/>
        <w:gridCol w:w="57"/>
        <w:gridCol w:w="171"/>
        <w:gridCol w:w="160"/>
        <w:gridCol w:w="664"/>
        <w:gridCol w:w="160"/>
      </w:tblGrid>
      <w:tr w:rsidR="00D9044C" w:rsidRPr="004F25D5" w:rsidTr="00C15FA7">
        <w:trPr>
          <w:gridBefore w:val="1"/>
          <w:gridAfter w:val="4"/>
          <w:wBefore w:w="694" w:type="dxa"/>
          <w:wAfter w:w="1155" w:type="dxa"/>
          <w:trHeight w:val="300"/>
        </w:trPr>
        <w:tc>
          <w:tcPr>
            <w:tcW w:w="104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4C" w:rsidRPr="00D9044C" w:rsidRDefault="00D9044C" w:rsidP="00C15FA7">
            <w:pPr>
              <w:spacing w:after="0" w:line="240" w:lineRule="auto"/>
              <w:ind w:firstLine="13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044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Para atender das duas ações programáticas, ficam reduzidos os recursos financeiros da Ação conforme abaixo especificado:</w:t>
            </w:r>
          </w:p>
          <w:p w:rsidR="00D9044C" w:rsidRPr="00D9044C" w:rsidRDefault="00D9044C" w:rsidP="00C15FA7">
            <w:pPr>
              <w:spacing w:after="0" w:line="240" w:lineRule="auto"/>
              <w:ind w:firstLine="13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D9044C" w:rsidRPr="00D9044C" w:rsidRDefault="00D9044C" w:rsidP="00C15FA7">
            <w:pPr>
              <w:spacing w:after="0" w:line="240" w:lineRule="auto"/>
              <w:ind w:firstLine="13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904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Órgão:</w:t>
            </w:r>
            <w:r w:rsidRPr="00D9044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            </w:t>
            </w:r>
            <w:proofErr w:type="gramStart"/>
            <w:r w:rsidRPr="00D9044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  Câmara</w:t>
            </w:r>
            <w:proofErr w:type="gramEnd"/>
            <w:r w:rsidRPr="00D9044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Municipal</w:t>
            </w:r>
          </w:p>
        </w:tc>
      </w:tr>
      <w:tr w:rsidR="00D9044C" w:rsidRPr="004F25D5" w:rsidTr="00C15FA7">
        <w:trPr>
          <w:gridBefore w:val="1"/>
          <w:gridAfter w:val="4"/>
          <w:wBefore w:w="694" w:type="dxa"/>
          <w:wAfter w:w="1155" w:type="dxa"/>
          <w:trHeight w:val="300"/>
        </w:trPr>
        <w:tc>
          <w:tcPr>
            <w:tcW w:w="104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4C" w:rsidRPr="004F25D5" w:rsidRDefault="00D9044C" w:rsidP="00C15FA7">
            <w:pPr>
              <w:spacing w:after="0" w:line="240" w:lineRule="auto"/>
              <w:ind w:firstLine="13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Unidade</w:t>
            </w:r>
            <w:r w:rsidRPr="004F2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  001 Câmara Municipal</w:t>
            </w:r>
          </w:p>
        </w:tc>
      </w:tr>
      <w:tr w:rsidR="00D9044C" w:rsidRPr="004F25D5" w:rsidTr="00C15FA7">
        <w:trPr>
          <w:gridBefore w:val="1"/>
          <w:gridAfter w:val="4"/>
          <w:wBefore w:w="694" w:type="dxa"/>
          <w:wAfter w:w="1155" w:type="dxa"/>
          <w:trHeight w:val="300"/>
        </w:trPr>
        <w:tc>
          <w:tcPr>
            <w:tcW w:w="104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4C" w:rsidRPr="004F25D5" w:rsidRDefault="00D9044C" w:rsidP="00C15FA7">
            <w:pPr>
              <w:spacing w:after="0" w:line="240" w:lineRule="auto"/>
              <w:ind w:firstLine="13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Programa</w:t>
            </w:r>
            <w:r w:rsidRPr="004F2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0001 GESTÃO DAS AÇÕES DO LEGISLATIVO</w:t>
            </w:r>
          </w:p>
        </w:tc>
      </w:tr>
      <w:tr w:rsidR="00D9044C" w:rsidRPr="004F25D5" w:rsidTr="00C15FA7">
        <w:trPr>
          <w:gridBefore w:val="1"/>
          <w:gridAfter w:val="6"/>
          <w:wBefore w:w="694" w:type="dxa"/>
          <w:wAfter w:w="1354" w:type="dxa"/>
          <w:trHeight w:val="300"/>
        </w:trPr>
        <w:tc>
          <w:tcPr>
            <w:tcW w:w="102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4C" w:rsidRPr="004F25D5" w:rsidRDefault="00D9044C" w:rsidP="00C15FA7">
            <w:pPr>
              <w:spacing w:after="0" w:line="240" w:lineRule="auto"/>
              <w:ind w:firstLine="136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5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Objetivo:</w:t>
            </w:r>
            <w:r w:rsidRPr="004F2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Analisar e votar as proposições normativas de interesse do município e fiscalizar o Poder Executivo na execução das Políticas Públicas Municipais.</w:t>
            </w:r>
          </w:p>
        </w:tc>
      </w:tr>
      <w:tr w:rsidR="00D9044C" w:rsidRPr="004F25D5" w:rsidTr="00C15FA7">
        <w:trPr>
          <w:trHeight w:val="394"/>
        </w:trPr>
        <w:tc>
          <w:tcPr>
            <w:tcW w:w="3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4C" w:rsidRPr="004F25D5" w:rsidRDefault="00D9044C" w:rsidP="00C15F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4C" w:rsidRPr="004F25D5" w:rsidRDefault="00D9044C" w:rsidP="00C15F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4C" w:rsidRPr="004F25D5" w:rsidRDefault="00D9044C" w:rsidP="00C15F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4C" w:rsidRPr="004F25D5" w:rsidRDefault="00D9044C" w:rsidP="00C15F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4C" w:rsidRPr="004F25D5" w:rsidRDefault="00D9044C" w:rsidP="00C15F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4C" w:rsidRPr="004F25D5" w:rsidRDefault="00D9044C" w:rsidP="00C15F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4C" w:rsidRPr="004F25D5" w:rsidRDefault="00D9044C" w:rsidP="00C15F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4C" w:rsidRPr="004F25D5" w:rsidRDefault="00D9044C" w:rsidP="00C15F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4C" w:rsidRPr="004F25D5" w:rsidRDefault="00D9044C" w:rsidP="00C15F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044C" w:rsidRPr="004F25D5" w:rsidTr="00F62C9C">
        <w:trPr>
          <w:gridAfter w:val="5"/>
          <w:wAfter w:w="1212" w:type="dxa"/>
          <w:trHeight w:val="300"/>
        </w:trPr>
        <w:tc>
          <w:tcPr>
            <w:tcW w:w="5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044C" w:rsidRPr="00EC1443" w:rsidRDefault="00D9044C" w:rsidP="00C15F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4C" w:rsidRPr="00EC1443" w:rsidRDefault="00D9044C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Índice mais recente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4C" w:rsidRPr="00EC1443" w:rsidRDefault="00D9044C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Índice final </w:t>
            </w:r>
          </w:p>
        </w:tc>
      </w:tr>
      <w:tr w:rsidR="00D9044C" w:rsidRPr="004F25D5" w:rsidTr="00F62C9C">
        <w:trPr>
          <w:gridAfter w:val="5"/>
          <w:wAfter w:w="1212" w:type="dxa"/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4C" w:rsidRPr="00EC1443" w:rsidRDefault="00D9044C" w:rsidP="00C15F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Gestão das ações do Legislativo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4C" w:rsidRPr="00EC1443" w:rsidRDefault="00D9044C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Unid. </w:t>
            </w:r>
            <w:proofErr w:type="spellStart"/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Med</w:t>
            </w:r>
            <w:proofErr w:type="spellEnd"/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04 porcentagem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4C" w:rsidRPr="00EC1443" w:rsidRDefault="00D9044C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4C" w:rsidRPr="00EC1443" w:rsidRDefault="00D9044C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4C" w:rsidRPr="00EC1443" w:rsidRDefault="00D9044C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4C" w:rsidRPr="00EC1443" w:rsidRDefault="00D9044C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4C" w:rsidRPr="00EC1443" w:rsidRDefault="00D9044C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2C9C" w:rsidRPr="004F25D5" w:rsidTr="00F62C9C">
        <w:trPr>
          <w:gridAfter w:val="5"/>
          <w:wAfter w:w="1212" w:type="dxa"/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4C" w:rsidRPr="00EC1443" w:rsidRDefault="00D9044C" w:rsidP="00C15F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Ação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4C" w:rsidRPr="00EC1443" w:rsidRDefault="00D9044C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Un. Med.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4C" w:rsidRPr="00EC1443" w:rsidRDefault="00D9044C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Tipo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4C" w:rsidRPr="00EC1443" w:rsidRDefault="00D9044C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4C" w:rsidRPr="00EC1443" w:rsidRDefault="00D9044C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4C" w:rsidRPr="00EC1443" w:rsidRDefault="00D9044C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4C" w:rsidRPr="00EC1443" w:rsidRDefault="00D9044C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4C" w:rsidRPr="00EC1443" w:rsidRDefault="00D9044C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4C" w:rsidRPr="00EC1443" w:rsidRDefault="00D9044C" w:rsidP="00C1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F62C9C" w:rsidRPr="004F25D5" w:rsidTr="00F62C9C">
        <w:trPr>
          <w:gridAfter w:val="5"/>
          <w:wAfter w:w="1212" w:type="dxa"/>
          <w:trHeight w:val="3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44C" w:rsidRPr="00EC1443" w:rsidRDefault="00D9044C" w:rsidP="00D9044C">
            <w:pPr>
              <w:spacing w:after="0"/>
              <w:rPr>
                <w:color w:val="000000"/>
                <w:sz w:val="18"/>
                <w:szCs w:val="18"/>
              </w:rPr>
            </w:pPr>
            <w:r w:rsidRPr="00EC1443">
              <w:rPr>
                <w:color w:val="000000"/>
                <w:sz w:val="18"/>
                <w:szCs w:val="18"/>
              </w:rPr>
              <w:t>2001 – Manutenção e Encargos da Câmara Municipal</w:t>
            </w:r>
          </w:p>
          <w:p w:rsidR="00D9044C" w:rsidRPr="00EC1443" w:rsidRDefault="00D9044C" w:rsidP="00D9044C">
            <w:pPr>
              <w:spacing w:after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Meta Física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1,00</w:t>
            </w: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1,00</w:t>
            </w: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1,00</w:t>
            </w: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1,00</w:t>
            </w: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4,00</w:t>
            </w: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2C9C" w:rsidRPr="004F25D5" w:rsidTr="00F62C9C">
        <w:trPr>
          <w:gridAfter w:val="5"/>
          <w:wAfter w:w="1212" w:type="dxa"/>
          <w:trHeight w:val="300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44C" w:rsidRPr="00EC1443" w:rsidRDefault="00D9044C" w:rsidP="00D9044C">
            <w:pPr>
              <w:spacing w:after="0"/>
              <w:rPr>
                <w:color w:val="000000"/>
                <w:sz w:val="18"/>
                <w:szCs w:val="18"/>
              </w:rPr>
            </w:pPr>
            <w:r w:rsidRPr="00EC1443">
              <w:rPr>
                <w:b/>
                <w:color w:val="000000"/>
                <w:sz w:val="18"/>
                <w:szCs w:val="18"/>
              </w:rPr>
              <w:t>Caracterização:</w:t>
            </w:r>
            <w:r w:rsidRPr="00EC1443">
              <w:rPr>
                <w:color w:val="000000"/>
                <w:sz w:val="18"/>
                <w:szCs w:val="18"/>
              </w:rPr>
              <w:t xml:space="preserve"> Despesas com Salários, Encargos Sociais, Diárias, Mat. de Consumo, Consultorias, Serv. Pessoa Física e Jurídica, Desp. de Locomoção, Contribuições, Desp. de </w:t>
            </w:r>
            <w:proofErr w:type="spellStart"/>
            <w:r w:rsidRPr="00EC1443">
              <w:rPr>
                <w:color w:val="000000"/>
                <w:sz w:val="18"/>
                <w:szCs w:val="18"/>
              </w:rPr>
              <w:t>Exerc</w:t>
            </w:r>
            <w:proofErr w:type="spellEnd"/>
            <w:r w:rsidRPr="00EC1443">
              <w:rPr>
                <w:color w:val="000000"/>
                <w:sz w:val="18"/>
                <w:szCs w:val="18"/>
              </w:rPr>
              <w:t>. Anteriores e Outras Necessidades</w:t>
            </w:r>
          </w:p>
          <w:p w:rsidR="00D9044C" w:rsidRPr="00EC1443" w:rsidRDefault="00D9044C" w:rsidP="00D9044C">
            <w:pPr>
              <w:spacing w:after="0"/>
              <w:rPr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/>
              <w:rPr>
                <w:color w:val="000000"/>
                <w:sz w:val="18"/>
                <w:szCs w:val="18"/>
              </w:rPr>
            </w:pPr>
            <w:r w:rsidRPr="00EC1443">
              <w:rPr>
                <w:b/>
                <w:color w:val="000000"/>
                <w:sz w:val="18"/>
                <w:szCs w:val="18"/>
              </w:rPr>
              <w:t>Produto:</w:t>
            </w:r>
            <w:r w:rsidRPr="00EC1443">
              <w:rPr>
                <w:color w:val="000000"/>
                <w:sz w:val="18"/>
                <w:szCs w:val="18"/>
              </w:rPr>
              <w:t xml:space="preserve"> 0089 – Câmara Municipal Mantida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62C9C" w:rsidRPr="00EC1443" w:rsidRDefault="00F62C9C" w:rsidP="00F62C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62C9C" w:rsidRPr="00EC1443" w:rsidRDefault="00F62C9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Câmara</w:t>
            </w:r>
          </w:p>
        </w:tc>
        <w:tc>
          <w:tcPr>
            <w:tcW w:w="99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62C9C" w:rsidRPr="00EC1443" w:rsidRDefault="00F62C9C" w:rsidP="00F62C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62C9C" w:rsidRPr="00EC1443" w:rsidRDefault="00F62C9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Atividade</w:t>
            </w:r>
          </w:p>
        </w:tc>
        <w:tc>
          <w:tcPr>
            <w:tcW w:w="70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F62C9C" w:rsidRPr="00EC1443" w:rsidRDefault="00F62C9C" w:rsidP="00F62C9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F62C9C" w:rsidRPr="00EC1443" w:rsidRDefault="00F62C9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F62C9C" w:rsidRPr="00EC1443" w:rsidRDefault="00F62C9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Valor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62C9C" w:rsidRPr="00EC1443" w:rsidRDefault="00F62C9C" w:rsidP="00F62C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62C9C" w:rsidRPr="00EC1443" w:rsidRDefault="00F62C9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9A0D69" w:rsidP="00BB2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  <w:r w:rsidR="00BB2B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9.100,00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62C9C" w:rsidRPr="00EC1443" w:rsidRDefault="00F62C9C" w:rsidP="00F62C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62C9C" w:rsidRPr="00EC1443" w:rsidRDefault="00F62C9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9A0D69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7.585.000,00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62C9C" w:rsidRPr="00EC1443" w:rsidRDefault="00F62C9C" w:rsidP="00F62C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62C9C" w:rsidRPr="00EC1443" w:rsidRDefault="00F62C9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9A0D69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7.844.000,00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62C9C" w:rsidRPr="00EC1443" w:rsidRDefault="00F62C9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62C9C" w:rsidRPr="00EC1443" w:rsidRDefault="00F62C9C" w:rsidP="00F62C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62C9C" w:rsidRPr="00EC1443" w:rsidRDefault="00F62C9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9A0D69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8.185.000,00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62C9C" w:rsidRPr="00EC1443" w:rsidRDefault="00F62C9C" w:rsidP="00F62C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62C9C" w:rsidRPr="00EC1443" w:rsidRDefault="00F62C9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62C9C" w:rsidRPr="00EC1443" w:rsidRDefault="00F62C9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D9044C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44C" w:rsidRPr="00EC1443" w:rsidRDefault="009A0D69" w:rsidP="00D904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4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30.993.100,00</w:t>
            </w:r>
          </w:p>
        </w:tc>
      </w:tr>
    </w:tbl>
    <w:p w:rsidR="00D9044C" w:rsidRDefault="00D9044C" w:rsidP="00EC14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3967" w:rsidRDefault="00C63967" w:rsidP="00C0421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codificação das ações programáticas novas foi deixada em aberto (em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”) para que sejam utilizados os códigos disponíveis no âmbito municipal.</w:t>
      </w:r>
    </w:p>
    <w:p w:rsidR="009755B8" w:rsidRDefault="00876701" w:rsidP="00C0421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 o arcabouço das novas ações programáticas a serem criadas, solicitamos a </w:t>
      </w:r>
      <w:r w:rsidR="00C042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abertura de crédito adicional </w:t>
      </w:r>
      <w:r w:rsidR="0077102B">
        <w:rPr>
          <w:rFonts w:ascii="Times New Roman" w:eastAsia="Times New Roman" w:hAnsi="Times New Roman" w:cs="Times New Roman"/>
          <w:sz w:val="24"/>
          <w:szCs w:val="24"/>
          <w:lang w:eastAsia="pt-BR"/>
        </w:rPr>
        <w:t>especial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este exercício de 2018</w:t>
      </w:r>
      <w:r w:rsidR="00C042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tendo como fonte de recursos o remanejamento de algumas dotações orçamentárias. O valor total do crédito </w:t>
      </w:r>
      <w:r w:rsidR="0077102B">
        <w:rPr>
          <w:rFonts w:ascii="Times New Roman" w:eastAsia="Times New Roman" w:hAnsi="Times New Roman" w:cs="Times New Roman"/>
          <w:sz w:val="24"/>
          <w:szCs w:val="24"/>
          <w:lang w:eastAsia="pt-BR"/>
        </w:rPr>
        <w:t>especial</w:t>
      </w:r>
      <w:r w:rsidR="00C042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de R$ </w:t>
      </w:r>
      <w:r w:rsidR="00C11FF6">
        <w:rPr>
          <w:rFonts w:ascii="Times New Roman" w:eastAsia="Times New Roman" w:hAnsi="Times New Roman" w:cs="Times New Roman"/>
          <w:sz w:val="24"/>
          <w:szCs w:val="24"/>
          <w:lang w:eastAsia="pt-BR"/>
        </w:rPr>
        <w:t>2.140.900</w:t>
      </w:r>
      <w:r w:rsidR="00912A10">
        <w:rPr>
          <w:rFonts w:ascii="Times New Roman" w:eastAsia="Times New Roman" w:hAnsi="Times New Roman" w:cs="Times New Roman"/>
          <w:sz w:val="24"/>
          <w:szCs w:val="24"/>
          <w:lang w:eastAsia="pt-BR"/>
        </w:rPr>
        <w:t>,00</w:t>
      </w:r>
      <w:r w:rsidR="00C0421E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 seguinte distribuição:</w:t>
      </w:r>
    </w:p>
    <w:p w:rsidR="00DA2AC2" w:rsidRPr="003529FD" w:rsidRDefault="009525A9" w:rsidP="000729B3">
      <w:pPr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REDUZIR</w:t>
      </w:r>
      <w:r w:rsidR="00DA2AC2" w:rsidRPr="003529FD">
        <w:rPr>
          <w:rFonts w:ascii="Times New Roman" w:hAnsi="Times New Roman" w:cs="Times New Roman"/>
          <w:b/>
          <w:sz w:val="24"/>
          <w:szCs w:val="24"/>
        </w:rPr>
        <w:t>: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Órgão: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Função: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 xml:space="preserve"> – LEGISLATIVA</w:t>
      </w:r>
    </w:p>
    <w:p w:rsidR="00A2573C" w:rsidRPr="0098023E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023E">
        <w:rPr>
          <w:rFonts w:ascii="Times New Roman" w:hAnsi="Times New Roman" w:cs="Times New Roman"/>
          <w:sz w:val="20"/>
          <w:szCs w:val="20"/>
        </w:rPr>
        <w:t>- AÇÃO LEGISLATIVA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Programa: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00</w:t>
      </w:r>
      <w:r w:rsidR="007E3311">
        <w:rPr>
          <w:rFonts w:ascii="Times New Roman" w:hAnsi="Times New Roman" w:cs="Times New Roman"/>
          <w:sz w:val="20"/>
          <w:szCs w:val="20"/>
        </w:rPr>
        <w:t>01</w:t>
      </w:r>
      <w:r w:rsidRPr="0098023E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GESTÃO E MANUTENÇÃO DA CÂMARA MUNICIPAL</w:t>
      </w:r>
    </w:p>
    <w:p w:rsidR="00B45C17" w:rsidRDefault="00A2573C" w:rsidP="00E626D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Ativ.:</w:t>
      </w:r>
      <w:r>
        <w:rPr>
          <w:rFonts w:ascii="Times New Roman" w:hAnsi="Times New Roman" w:cs="Times New Roman"/>
          <w:sz w:val="20"/>
          <w:szCs w:val="20"/>
        </w:rPr>
        <w:tab/>
        <w:t>200</w:t>
      </w:r>
      <w:r w:rsidR="0043448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– MANUTENÇÃO E ENCARGOS </w:t>
      </w:r>
      <w:r w:rsidR="00434487">
        <w:rPr>
          <w:rFonts w:ascii="Times New Roman" w:hAnsi="Times New Roman" w:cs="Times New Roman"/>
          <w:sz w:val="20"/>
          <w:szCs w:val="20"/>
        </w:rPr>
        <w:t>DA CÂMARA MUNICIPAL</w:t>
      </w:r>
    </w:p>
    <w:p w:rsidR="00AD571A" w:rsidRDefault="00846F97" w:rsidP="00F617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  <w:t>3.1.90.11</w:t>
      </w:r>
      <w:r w:rsidR="00AD571A">
        <w:rPr>
          <w:rFonts w:ascii="Times New Roman" w:hAnsi="Times New Roman" w:cs="Times New Roman"/>
          <w:sz w:val="20"/>
          <w:szCs w:val="20"/>
        </w:rPr>
        <w:t>.00</w:t>
      </w:r>
      <w:r w:rsidR="00AD571A" w:rsidRPr="0098023E">
        <w:rPr>
          <w:rFonts w:ascii="Times New Roman" w:hAnsi="Times New Roman" w:cs="Times New Roman"/>
          <w:sz w:val="20"/>
          <w:szCs w:val="20"/>
        </w:rPr>
        <w:t xml:space="preserve"> </w:t>
      </w:r>
      <w:r w:rsidR="00AD571A">
        <w:rPr>
          <w:rFonts w:ascii="Times New Roman" w:hAnsi="Times New Roman" w:cs="Times New Roman"/>
          <w:sz w:val="20"/>
          <w:szCs w:val="20"/>
        </w:rPr>
        <w:t xml:space="preserve">- </w:t>
      </w:r>
      <w:r w:rsidRPr="00846F97">
        <w:rPr>
          <w:rFonts w:ascii="Times New Roman" w:hAnsi="Times New Roman" w:cs="Times New Roman"/>
          <w:sz w:val="20"/>
          <w:szCs w:val="20"/>
        </w:rPr>
        <w:t>Vencimentos e Vantagens Fixas - Pessoal Civil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="00AD571A">
        <w:rPr>
          <w:rFonts w:ascii="Times New Roman" w:hAnsi="Times New Roman" w:cs="Times New Roman"/>
          <w:sz w:val="20"/>
          <w:szCs w:val="20"/>
        </w:rPr>
        <w:t>..</w:t>
      </w:r>
      <w:r w:rsidR="00AD571A"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</w:t>
      </w:r>
      <w:r w:rsidR="00AF2D0F">
        <w:rPr>
          <w:rFonts w:ascii="Times New Roman" w:hAnsi="Times New Roman" w:cs="Times New Roman"/>
          <w:sz w:val="20"/>
          <w:szCs w:val="20"/>
        </w:rPr>
        <w:t>....</w:t>
      </w:r>
      <w:r>
        <w:rPr>
          <w:rFonts w:ascii="Times New Roman" w:hAnsi="Times New Roman" w:cs="Times New Roman"/>
          <w:sz w:val="20"/>
          <w:szCs w:val="20"/>
        </w:rPr>
        <w:t>2.140.900</w:t>
      </w:r>
      <w:r w:rsidR="00AD571A" w:rsidRPr="0098023E">
        <w:rPr>
          <w:rFonts w:ascii="Times New Roman" w:hAnsi="Times New Roman" w:cs="Times New Roman"/>
          <w:sz w:val="20"/>
          <w:szCs w:val="20"/>
        </w:rPr>
        <w:t>,00</w:t>
      </w:r>
    </w:p>
    <w:p w:rsidR="0082268B" w:rsidRDefault="0082268B" w:rsidP="009E5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5FB1" w:rsidRPr="00294E69" w:rsidRDefault="00582122" w:rsidP="003220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DOTAÇÕES</w:t>
      </w:r>
      <w:r w:rsidR="007E3311">
        <w:rPr>
          <w:rFonts w:ascii="Times New Roman" w:hAnsi="Times New Roman" w:cs="Times New Roman"/>
          <w:b/>
          <w:sz w:val="24"/>
          <w:szCs w:val="24"/>
        </w:rPr>
        <w:t xml:space="preserve"> CRIADA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9525A9" w:rsidRPr="003529FD">
        <w:rPr>
          <w:rFonts w:ascii="Times New Roman" w:hAnsi="Times New Roman" w:cs="Times New Roman"/>
          <w:b/>
          <w:sz w:val="24"/>
          <w:szCs w:val="24"/>
        </w:rPr>
        <w:t>:</w:t>
      </w:r>
    </w:p>
    <w:p w:rsidR="00294E69" w:rsidRDefault="00294E69" w:rsidP="00294E69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Órgão: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294E69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Função: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 xml:space="preserve"> – LEGISLATIVA</w:t>
      </w:r>
    </w:p>
    <w:p w:rsidR="00294E69" w:rsidRPr="0098023E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023E">
        <w:rPr>
          <w:rFonts w:ascii="Times New Roman" w:hAnsi="Times New Roman" w:cs="Times New Roman"/>
          <w:sz w:val="20"/>
          <w:szCs w:val="20"/>
        </w:rPr>
        <w:t>- AÇÃO LEGISLATIVA</w:t>
      </w:r>
    </w:p>
    <w:p w:rsidR="00294E69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Programa: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00</w:t>
      </w:r>
      <w:r w:rsidR="007E3311">
        <w:rPr>
          <w:rFonts w:ascii="Times New Roman" w:hAnsi="Times New Roman" w:cs="Times New Roman"/>
          <w:sz w:val="20"/>
          <w:szCs w:val="20"/>
        </w:rPr>
        <w:t>01</w:t>
      </w:r>
      <w:r w:rsidRPr="0098023E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GESTÃO E MANUTENÇÃO DA CÂMARA MUNICIPAL</w:t>
      </w:r>
    </w:p>
    <w:p w:rsidR="00294E69" w:rsidRDefault="00582122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Ativ.:</w:t>
      </w:r>
      <w:r>
        <w:rPr>
          <w:rFonts w:ascii="Times New Roman" w:hAnsi="Times New Roman" w:cs="Times New Roman"/>
          <w:sz w:val="20"/>
          <w:szCs w:val="20"/>
        </w:rPr>
        <w:tab/>
        <w:t>20XX</w:t>
      </w:r>
      <w:r w:rsidR="00294E69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MANUTENÇÃO DA ASSESSORIA PARLAMENTAR</w:t>
      </w:r>
    </w:p>
    <w:p w:rsidR="00294E69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7463BE">
        <w:rPr>
          <w:rFonts w:ascii="Times New Roman" w:hAnsi="Times New Roman" w:cs="Times New Roman"/>
          <w:sz w:val="20"/>
          <w:szCs w:val="20"/>
        </w:rPr>
        <w:t>3.1.90.11.00</w:t>
      </w:r>
      <w:r w:rsidR="007463BE" w:rsidRPr="0098023E">
        <w:rPr>
          <w:rFonts w:ascii="Times New Roman" w:hAnsi="Times New Roman" w:cs="Times New Roman"/>
          <w:sz w:val="20"/>
          <w:szCs w:val="20"/>
        </w:rPr>
        <w:t xml:space="preserve"> </w:t>
      </w:r>
      <w:r w:rsidR="007463BE">
        <w:rPr>
          <w:rFonts w:ascii="Times New Roman" w:hAnsi="Times New Roman" w:cs="Times New Roman"/>
          <w:sz w:val="20"/>
          <w:szCs w:val="20"/>
        </w:rPr>
        <w:t xml:space="preserve">- </w:t>
      </w:r>
      <w:r w:rsidR="007463BE" w:rsidRPr="00846F97">
        <w:rPr>
          <w:rFonts w:ascii="Times New Roman" w:hAnsi="Times New Roman" w:cs="Times New Roman"/>
          <w:sz w:val="20"/>
          <w:szCs w:val="20"/>
        </w:rPr>
        <w:t>Vencimentos e Vantagens Fixas - Pessoal Civil</w:t>
      </w:r>
      <w:r w:rsidR="007463BE">
        <w:rPr>
          <w:rFonts w:ascii="Times New Roman" w:hAnsi="Times New Roman" w:cs="Times New Roman"/>
          <w:sz w:val="20"/>
          <w:szCs w:val="20"/>
        </w:rPr>
        <w:t>.....................</w:t>
      </w:r>
      <w:r w:rsidR="007463BE" w:rsidRPr="0098023E">
        <w:rPr>
          <w:rFonts w:ascii="Times New Roman" w:hAnsi="Times New Roman" w:cs="Times New Roman"/>
          <w:sz w:val="20"/>
          <w:szCs w:val="20"/>
        </w:rPr>
        <w:t>..</w:t>
      </w:r>
      <w:r w:rsidR="007463BE">
        <w:rPr>
          <w:rFonts w:ascii="Times New Roman" w:hAnsi="Times New Roman" w:cs="Times New Roman"/>
          <w:sz w:val="20"/>
          <w:szCs w:val="20"/>
        </w:rPr>
        <w:t>..........1.185.000</w:t>
      </w:r>
      <w:r w:rsidR="007463BE" w:rsidRPr="0098023E">
        <w:rPr>
          <w:rFonts w:ascii="Times New Roman" w:hAnsi="Times New Roman" w:cs="Times New Roman"/>
          <w:sz w:val="20"/>
          <w:szCs w:val="20"/>
        </w:rPr>
        <w:t>,00</w:t>
      </w:r>
    </w:p>
    <w:p w:rsidR="00022214" w:rsidRDefault="0038049B" w:rsidP="00022214">
      <w:pPr>
        <w:spacing w:after="0"/>
        <w:jc w:val="both"/>
      </w:pPr>
      <w:r>
        <w:tab/>
      </w:r>
      <w:proofErr w:type="gramStart"/>
      <w:r w:rsidR="00022214">
        <w:t>e</w:t>
      </w:r>
      <w:proofErr w:type="gramEnd"/>
    </w:p>
    <w:p w:rsidR="0038049B" w:rsidRDefault="0038049B" w:rsidP="0002221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Órgão: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38049B" w:rsidRDefault="0038049B" w:rsidP="0038049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Função: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 xml:space="preserve"> – LEGISLATIVA</w:t>
      </w:r>
    </w:p>
    <w:p w:rsidR="0038049B" w:rsidRPr="0098023E" w:rsidRDefault="0038049B" w:rsidP="0038049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023E">
        <w:rPr>
          <w:rFonts w:ascii="Times New Roman" w:hAnsi="Times New Roman" w:cs="Times New Roman"/>
          <w:sz w:val="20"/>
          <w:szCs w:val="20"/>
        </w:rPr>
        <w:t>- AÇÃO LEGISLATIVA</w:t>
      </w:r>
    </w:p>
    <w:p w:rsidR="0038049B" w:rsidRDefault="0038049B" w:rsidP="0038049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Programa: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00</w:t>
      </w:r>
      <w:r>
        <w:rPr>
          <w:rFonts w:ascii="Times New Roman" w:hAnsi="Times New Roman" w:cs="Times New Roman"/>
          <w:sz w:val="20"/>
          <w:szCs w:val="20"/>
        </w:rPr>
        <w:t>01</w:t>
      </w:r>
      <w:r w:rsidRPr="0098023E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GESTÃO E MANUTENÇÃO DA CÂMARA MUNICIPAL</w:t>
      </w:r>
    </w:p>
    <w:p w:rsidR="0038049B" w:rsidRDefault="0038049B" w:rsidP="0038049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Ativ.:</w:t>
      </w:r>
      <w:r>
        <w:rPr>
          <w:rFonts w:ascii="Times New Roman" w:hAnsi="Times New Roman" w:cs="Times New Roman"/>
          <w:sz w:val="20"/>
          <w:szCs w:val="20"/>
        </w:rPr>
        <w:tab/>
        <w:t>20XX – MANUTENÇÃO DO SUBSÍDIO AOS VEREADORES</w:t>
      </w:r>
    </w:p>
    <w:p w:rsidR="0038049B" w:rsidRDefault="0038049B" w:rsidP="0038049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  <w:t>3.1.90.11.00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846F97">
        <w:rPr>
          <w:rFonts w:ascii="Times New Roman" w:hAnsi="Times New Roman" w:cs="Times New Roman"/>
          <w:sz w:val="20"/>
          <w:szCs w:val="20"/>
        </w:rPr>
        <w:t>Vencimentos e Vantagens Fixas - Pessoal Civil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..........955.900</w:t>
      </w:r>
      <w:r w:rsidRPr="0098023E">
        <w:rPr>
          <w:rFonts w:ascii="Times New Roman" w:hAnsi="Times New Roman" w:cs="Times New Roman"/>
          <w:sz w:val="20"/>
          <w:szCs w:val="20"/>
        </w:rPr>
        <w:t>,00</w:t>
      </w:r>
    </w:p>
    <w:p w:rsidR="003C4FD0" w:rsidRDefault="003C4FD0" w:rsidP="003C4FD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4FD0" w:rsidRDefault="002E3077" w:rsidP="003C4FD0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FD0">
        <w:rPr>
          <w:rFonts w:ascii="Times New Roman" w:eastAsia="Times New Roman" w:hAnsi="Times New Roman" w:cs="Times New Roman"/>
          <w:sz w:val="24"/>
          <w:szCs w:val="24"/>
          <w:lang w:eastAsia="pt-BR"/>
        </w:rPr>
        <w:t>A inclusão desta</w:t>
      </w:r>
      <w:r w:rsidR="003C4FD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3C4F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nova</w:t>
      </w:r>
      <w:r w:rsidR="003C4FD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3C4F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C4F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ações programáticas e </w:t>
      </w:r>
      <w:r w:rsidRPr="003C4FD0">
        <w:rPr>
          <w:rFonts w:ascii="Times New Roman" w:eastAsia="Times New Roman" w:hAnsi="Times New Roman" w:cs="Times New Roman"/>
          <w:sz w:val="24"/>
          <w:szCs w:val="24"/>
          <w:lang w:eastAsia="pt-BR"/>
        </w:rPr>
        <w:t>rubrica</w:t>
      </w:r>
      <w:r w:rsidR="003C4FD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3C4F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despesa visa</w:t>
      </w:r>
      <w:r w:rsidR="003C4FD0">
        <w:rPr>
          <w:rFonts w:ascii="Times New Roman" w:eastAsia="Times New Roman" w:hAnsi="Times New Roman" w:cs="Times New Roman"/>
          <w:sz w:val="24"/>
          <w:szCs w:val="24"/>
          <w:lang w:eastAsia="pt-BR"/>
        </w:rPr>
        <w:t>m destacar a segregação entre o que se gasta com cada grupo de beneficiados das folha de pagamento da Câmara Municipal.</w:t>
      </w:r>
    </w:p>
    <w:p w:rsidR="00C0421E" w:rsidRPr="003C4FD0" w:rsidRDefault="00C0421E" w:rsidP="003C4FD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4FD0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agradecemos pela atenção e colocamo-nos a disposição para eventuais esclarecimentos que se fizerem necessários.</w:t>
      </w:r>
    </w:p>
    <w:p w:rsidR="00D67FF2" w:rsidRDefault="00D67FF2" w:rsidP="003C4FD0">
      <w:pPr>
        <w:spacing w:after="0"/>
        <w:jc w:val="both"/>
      </w:pPr>
    </w:p>
    <w:p w:rsidR="00D67FF2" w:rsidRDefault="00D67FF2" w:rsidP="003C4FD0">
      <w:pPr>
        <w:spacing w:after="0"/>
        <w:ind w:firstLine="851"/>
        <w:jc w:val="both"/>
      </w:pPr>
    </w:p>
    <w:p w:rsidR="00020E84" w:rsidRDefault="00C0421E" w:rsidP="003C4FD0">
      <w:pPr>
        <w:spacing w:after="0"/>
        <w:ind w:firstLine="1418"/>
        <w:jc w:val="both"/>
      </w:pPr>
      <w:r>
        <w:t>Atenciosamente,</w:t>
      </w:r>
    </w:p>
    <w:p w:rsidR="00D67FF2" w:rsidRDefault="00D67FF2" w:rsidP="003C4FD0">
      <w:pPr>
        <w:spacing w:after="0"/>
        <w:ind w:firstLine="1418"/>
        <w:jc w:val="both"/>
      </w:pPr>
    </w:p>
    <w:p w:rsidR="00D67FF2" w:rsidRPr="00182A83" w:rsidRDefault="00D67FF2" w:rsidP="003C4FD0">
      <w:pPr>
        <w:spacing w:after="0"/>
        <w:ind w:firstLine="1418"/>
        <w:jc w:val="both"/>
      </w:pPr>
    </w:p>
    <w:p w:rsidR="00B832E1" w:rsidRPr="003529FD" w:rsidRDefault="00B77CE6" w:rsidP="003C4FD0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FABIO GAVASSO</w:t>
      </w:r>
    </w:p>
    <w:p w:rsidR="00E13A04" w:rsidRPr="003529FD" w:rsidRDefault="00B77CE6" w:rsidP="003C4FD0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E13A04" w:rsidRPr="003529FD" w:rsidSect="00182A83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12"/>
    <w:rsid w:val="00007D92"/>
    <w:rsid w:val="00020E84"/>
    <w:rsid w:val="00022214"/>
    <w:rsid w:val="0005129B"/>
    <w:rsid w:val="000729B3"/>
    <w:rsid w:val="00074194"/>
    <w:rsid w:val="000A31A7"/>
    <w:rsid w:val="000B0006"/>
    <w:rsid w:val="000C55E4"/>
    <w:rsid w:val="0011287C"/>
    <w:rsid w:val="001239AF"/>
    <w:rsid w:val="001810DD"/>
    <w:rsid w:val="00182A83"/>
    <w:rsid w:val="001B0D2C"/>
    <w:rsid w:val="001C4DC9"/>
    <w:rsid w:val="001F1E73"/>
    <w:rsid w:val="00205C88"/>
    <w:rsid w:val="00255794"/>
    <w:rsid w:val="00294E69"/>
    <w:rsid w:val="002B78BE"/>
    <w:rsid w:val="002D2782"/>
    <w:rsid w:val="002E3077"/>
    <w:rsid w:val="002E3369"/>
    <w:rsid w:val="003220B9"/>
    <w:rsid w:val="00323C8F"/>
    <w:rsid w:val="00340C42"/>
    <w:rsid w:val="003529FD"/>
    <w:rsid w:val="003731ED"/>
    <w:rsid w:val="00377C38"/>
    <w:rsid w:val="00380100"/>
    <w:rsid w:val="0038049B"/>
    <w:rsid w:val="00386D0E"/>
    <w:rsid w:val="0039453F"/>
    <w:rsid w:val="003A7447"/>
    <w:rsid w:val="003C4FD0"/>
    <w:rsid w:val="003C6886"/>
    <w:rsid w:val="00425FB1"/>
    <w:rsid w:val="00427365"/>
    <w:rsid w:val="00434487"/>
    <w:rsid w:val="0049353D"/>
    <w:rsid w:val="004E3B84"/>
    <w:rsid w:val="004F25D5"/>
    <w:rsid w:val="00500418"/>
    <w:rsid w:val="00550FF8"/>
    <w:rsid w:val="00551795"/>
    <w:rsid w:val="00582122"/>
    <w:rsid w:val="00594391"/>
    <w:rsid w:val="005B3E16"/>
    <w:rsid w:val="005C70CC"/>
    <w:rsid w:val="005D2D90"/>
    <w:rsid w:val="005D63C8"/>
    <w:rsid w:val="005D7953"/>
    <w:rsid w:val="00633161"/>
    <w:rsid w:val="006666E9"/>
    <w:rsid w:val="00675CC2"/>
    <w:rsid w:val="0067699C"/>
    <w:rsid w:val="006A1227"/>
    <w:rsid w:val="006B63AF"/>
    <w:rsid w:val="006D5D25"/>
    <w:rsid w:val="006E180E"/>
    <w:rsid w:val="00703273"/>
    <w:rsid w:val="00726DC4"/>
    <w:rsid w:val="007463BE"/>
    <w:rsid w:val="0077102B"/>
    <w:rsid w:val="007A73CC"/>
    <w:rsid w:val="007E3311"/>
    <w:rsid w:val="007E746F"/>
    <w:rsid w:val="008120D7"/>
    <w:rsid w:val="0082268B"/>
    <w:rsid w:val="00845D4E"/>
    <w:rsid w:val="00846F97"/>
    <w:rsid w:val="0085610B"/>
    <w:rsid w:val="00876701"/>
    <w:rsid w:val="008864DC"/>
    <w:rsid w:val="008A6141"/>
    <w:rsid w:val="008E1A3F"/>
    <w:rsid w:val="008E6283"/>
    <w:rsid w:val="008F21A1"/>
    <w:rsid w:val="00904DFB"/>
    <w:rsid w:val="00912A10"/>
    <w:rsid w:val="00920898"/>
    <w:rsid w:val="0092602A"/>
    <w:rsid w:val="009276BF"/>
    <w:rsid w:val="009525A9"/>
    <w:rsid w:val="00954614"/>
    <w:rsid w:val="00961D0F"/>
    <w:rsid w:val="0096637B"/>
    <w:rsid w:val="00971AE2"/>
    <w:rsid w:val="009755B8"/>
    <w:rsid w:val="0098023E"/>
    <w:rsid w:val="00985E8E"/>
    <w:rsid w:val="009A0D69"/>
    <w:rsid w:val="009B56DC"/>
    <w:rsid w:val="009C181B"/>
    <w:rsid w:val="009C70D4"/>
    <w:rsid w:val="009D6D8B"/>
    <w:rsid w:val="009E576B"/>
    <w:rsid w:val="00A00391"/>
    <w:rsid w:val="00A2573C"/>
    <w:rsid w:val="00A504A9"/>
    <w:rsid w:val="00A62522"/>
    <w:rsid w:val="00A8395C"/>
    <w:rsid w:val="00A97E10"/>
    <w:rsid w:val="00AB4835"/>
    <w:rsid w:val="00AC62CB"/>
    <w:rsid w:val="00AD571A"/>
    <w:rsid w:val="00AF2D0F"/>
    <w:rsid w:val="00B06B29"/>
    <w:rsid w:val="00B17E39"/>
    <w:rsid w:val="00B36F92"/>
    <w:rsid w:val="00B41B5B"/>
    <w:rsid w:val="00B45C17"/>
    <w:rsid w:val="00B73485"/>
    <w:rsid w:val="00B76889"/>
    <w:rsid w:val="00B77CE6"/>
    <w:rsid w:val="00B832E1"/>
    <w:rsid w:val="00B926CC"/>
    <w:rsid w:val="00BB2B93"/>
    <w:rsid w:val="00BE22A4"/>
    <w:rsid w:val="00C0421E"/>
    <w:rsid w:val="00C11FF6"/>
    <w:rsid w:val="00C477A8"/>
    <w:rsid w:val="00C63967"/>
    <w:rsid w:val="00C959DA"/>
    <w:rsid w:val="00CA6CA3"/>
    <w:rsid w:val="00CB15ED"/>
    <w:rsid w:val="00CB711E"/>
    <w:rsid w:val="00CE5E0F"/>
    <w:rsid w:val="00CF3949"/>
    <w:rsid w:val="00D00249"/>
    <w:rsid w:val="00D120D4"/>
    <w:rsid w:val="00D161EC"/>
    <w:rsid w:val="00D272CC"/>
    <w:rsid w:val="00D557A3"/>
    <w:rsid w:val="00D67FF2"/>
    <w:rsid w:val="00D77340"/>
    <w:rsid w:val="00D9044C"/>
    <w:rsid w:val="00DA2AC2"/>
    <w:rsid w:val="00DB67C7"/>
    <w:rsid w:val="00DC33DE"/>
    <w:rsid w:val="00DD15FE"/>
    <w:rsid w:val="00DE1A0C"/>
    <w:rsid w:val="00E038B5"/>
    <w:rsid w:val="00E13A04"/>
    <w:rsid w:val="00E167EE"/>
    <w:rsid w:val="00E364A8"/>
    <w:rsid w:val="00E5747A"/>
    <w:rsid w:val="00E626D2"/>
    <w:rsid w:val="00E94772"/>
    <w:rsid w:val="00EC1443"/>
    <w:rsid w:val="00EE767F"/>
    <w:rsid w:val="00EE7A6C"/>
    <w:rsid w:val="00F075E6"/>
    <w:rsid w:val="00F32A12"/>
    <w:rsid w:val="00F617DE"/>
    <w:rsid w:val="00F62C9C"/>
    <w:rsid w:val="00F63480"/>
    <w:rsid w:val="00F86CF7"/>
    <w:rsid w:val="00FC377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7C76D-AEB4-4DDF-9E01-0D3643AA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4F25D5"/>
    <w:pPr>
      <w:spacing w:after="0" w:line="240" w:lineRule="auto"/>
      <w:ind w:left="2880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4F25D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A84F3-14C2-4C74-9800-62D7E6CF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Mineia</cp:lastModifiedBy>
  <cp:revision>4</cp:revision>
  <cp:lastPrinted>2017-11-10T11:44:00Z</cp:lastPrinted>
  <dcterms:created xsi:type="dcterms:W3CDTF">2018-03-02T13:40:00Z</dcterms:created>
  <dcterms:modified xsi:type="dcterms:W3CDTF">2018-03-02T13:40:00Z</dcterms:modified>
</cp:coreProperties>
</file>