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820887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820887">
        <w:rPr>
          <w:b/>
          <w:szCs w:val="24"/>
        </w:rPr>
        <w:t>167/2018</w:t>
      </w:r>
    </w:p>
    <w:p w:rsidR="00F87273" w:rsidRDefault="00F87273" w:rsidP="00820887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820887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820887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3279CB">
        <w:rPr>
          <w:b/>
          <w:szCs w:val="24"/>
        </w:rPr>
        <w:t>A CRIAÇÃO DE UMA COMISSÃO PARA A REGULARIZAÇÃO FUNDIÁRIA DOS IMÓVEIS SITUADOS NOS BAIRROS SÃO JOSÉ I E II,</w:t>
      </w:r>
      <w:r w:rsidR="00AC4D27">
        <w:rPr>
          <w:b/>
          <w:szCs w:val="24"/>
        </w:rPr>
        <w:t xml:space="preserve"> NO</w:t>
      </w:r>
      <w:r w:rsidR="00EA751C">
        <w:rPr>
          <w:b/>
          <w:szCs w:val="24"/>
        </w:rPr>
        <w:t xml:space="preserve"> </w:t>
      </w:r>
      <w:r w:rsidR="00353E6C">
        <w:rPr>
          <w:b/>
          <w:szCs w:val="24"/>
        </w:rPr>
        <w:t>MUNICÍPIO DE</w:t>
      </w:r>
      <w:r w:rsidR="00083EA5">
        <w:rPr>
          <w:b/>
          <w:szCs w:val="24"/>
        </w:rPr>
        <w:t xml:space="preserve"> SORRISO/MT.</w:t>
      </w:r>
    </w:p>
    <w:p w:rsidR="006B6A10" w:rsidRDefault="006B6A10" w:rsidP="00820887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82088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8A3481" w:rsidP="0082088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 xml:space="preserve">A TV </w:t>
      </w:r>
      <w:r w:rsidR="00872D60">
        <w:rPr>
          <w:b/>
          <w:szCs w:val="24"/>
        </w:rPr>
        <w:t>–</w:t>
      </w:r>
      <w:r w:rsidR="00353E6C">
        <w:rPr>
          <w:b/>
          <w:szCs w:val="24"/>
        </w:rPr>
        <w:t xml:space="preserve"> PSC</w:t>
      </w:r>
      <w:r w:rsidR="00872D60">
        <w:rPr>
          <w:b/>
          <w:szCs w:val="24"/>
        </w:rPr>
        <w:t>, MARLON ZANELLA - MDB</w:t>
      </w:r>
      <w:r w:rsidR="00F87273" w:rsidRPr="002641E8">
        <w:rPr>
          <w:b/>
          <w:szCs w:val="24"/>
        </w:rPr>
        <w:t xml:space="preserve"> e </w:t>
      </w:r>
      <w:r w:rsidR="00820887" w:rsidRPr="002641E8">
        <w:rPr>
          <w:b/>
          <w:szCs w:val="24"/>
        </w:rPr>
        <w:t xml:space="preserve">vereadores </w:t>
      </w:r>
      <w:r w:rsidR="00820887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4E681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820887">
        <w:rPr>
          <w:szCs w:val="24"/>
        </w:rPr>
        <w:t xml:space="preserve"> e</w:t>
      </w:r>
      <w:r w:rsidR="00F87273" w:rsidRPr="00377B54">
        <w:rPr>
          <w:szCs w:val="24"/>
        </w:rPr>
        <w:t xml:space="preserve"> </w:t>
      </w:r>
      <w:r w:rsidR="00083EA5" w:rsidRPr="00377B54">
        <w:rPr>
          <w:szCs w:val="24"/>
        </w:rPr>
        <w:t>ao S</w:t>
      </w:r>
      <w:r w:rsidR="00820887">
        <w:rPr>
          <w:szCs w:val="24"/>
        </w:rPr>
        <w:t>enhor</w:t>
      </w:r>
      <w:r w:rsidR="00083EA5" w:rsidRPr="00377B54">
        <w:rPr>
          <w:szCs w:val="24"/>
        </w:rPr>
        <w:t xml:space="preserve"> </w:t>
      </w:r>
      <w:r w:rsidR="00377B54" w:rsidRPr="00377B54">
        <w:rPr>
          <w:szCs w:val="24"/>
        </w:rPr>
        <w:t xml:space="preserve">Leonardo </w:t>
      </w:r>
      <w:proofErr w:type="spellStart"/>
      <w:r w:rsidR="00377B54" w:rsidRPr="00377B54">
        <w:rPr>
          <w:szCs w:val="24"/>
        </w:rPr>
        <w:t>Zancheta</w:t>
      </w:r>
      <w:proofErr w:type="spellEnd"/>
      <w:r w:rsidR="00C57E8F" w:rsidRPr="00377B54">
        <w:rPr>
          <w:szCs w:val="24"/>
        </w:rPr>
        <w:t>, Secret</w:t>
      </w:r>
      <w:r w:rsidR="00377B54" w:rsidRPr="00377B54">
        <w:rPr>
          <w:szCs w:val="24"/>
        </w:rPr>
        <w:t xml:space="preserve">ário Municipal da Cidade, </w:t>
      </w:r>
      <w:r w:rsidR="00C57E8F" w:rsidRPr="00377B54">
        <w:rPr>
          <w:b/>
          <w:szCs w:val="24"/>
        </w:rPr>
        <w:t xml:space="preserve">versando </w:t>
      </w:r>
      <w:r w:rsidR="00C57E8F" w:rsidRPr="00C57E8F">
        <w:rPr>
          <w:b/>
          <w:szCs w:val="24"/>
        </w:rPr>
        <w:t xml:space="preserve">sobre a necessidade de </w:t>
      </w:r>
      <w:r w:rsidR="003279CB">
        <w:rPr>
          <w:b/>
          <w:szCs w:val="24"/>
        </w:rPr>
        <w:t>criação de uma Comissão para realizar a regularização fundiária dos imóveis situados nos Bairros São José I e II,</w:t>
      </w:r>
      <w:r w:rsidR="00AC4D27">
        <w:rPr>
          <w:b/>
          <w:szCs w:val="24"/>
        </w:rPr>
        <w:t xml:space="preserve"> no</w:t>
      </w:r>
      <w:r w:rsidR="00353E6C">
        <w:rPr>
          <w:b/>
          <w:szCs w:val="24"/>
        </w:rPr>
        <w:t xml:space="preserve"> Município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E04E56" w:rsidRDefault="00E04E56" w:rsidP="00820887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82088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820887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Default="00F87273" w:rsidP="00820887">
      <w:pPr>
        <w:spacing w:after="0" w:line="240" w:lineRule="auto"/>
        <w:ind w:firstLine="1418"/>
        <w:jc w:val="both"/>
        <w:rPr>
          <w:szCs w:val="24"/>
        </w:rPr>
      </w:pPr>
    </w:p>
    <w:p w:rsidR="0087599E" w:rsidRPr="002641E8" w:rsidRDefault="0087599E" w:rsidP="00820887">
      <w:pPr>
        <w:spacing w:after="0" w:line="240" w:lineRule="auto"/>
        <w:ind w:firstLine="1418"/>
        <w:jc w:val="both"/>
        <w:rPr>
          <w:szCs w:val="24"/>
        </w:rPr>
      </w:pPr>
    </w:p>
    <w:p w:rsidR="00377B54" w:rsidRDefault="003279CB" w:rsidP="008208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77B54">
        <w:rPr>
          <w:szCs w:val="24"/>
        </w:rPr>
        <w:t xml:space="preserve">tendo em vista que diversos imóveis localizados nos Bairros São José I e II </w:t>
      </w:r>
      <w:proofErr w:type="gramStart"/>
      <w:r w:rsidR="00377B54">
        <w:rPr>
          <w:szCs w:val="24"/>
        </w:rPr>
        <w:t>possuem</w:t>
      </w:r>
      <w:proofErr w:type="gramEnd"/>
      <w:r w:rsidR="00377B54">
        <w:rPr>
          <w:szCs w:val="24"/>
        </w:rPr>
        <w:t xml:space="preserve"> necessidade de regularização e restam pendentes de matricula em nome de seus beneficiários.</w:t>
      </w:r>
    </w:p>
    <w:p w:rsidR="00820887" w:rsidRDefault="00820887" w:rsidP="00820887">
      <w:pPr>
        <w:spacing w:after="0" w:line="240" w:lineRule="auto"/>
        <w:ind w:firstLine="1418"/>
        <w:jc w:val="both"/>
        <w:rPr>
          <w:szCs w:val="24"/>
        </w:rPr>
      </w:pPr>
    </w:p>
    <w:p w:rsidR="00377B54" w:rsidRDefault="00377B54" w:rsidP="008208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Da mesma forma, salienta-se que os moradores dos referidos Bairros são famílias de baixa renda, e que necessitam do aporte do M</w:t>
      </w:r>
      <w:r w:rsidR="00FB775C">
        <w:rPr>
          <w:szCs w:val="24"/>
        </w:rPr>
        <w:t>unicípio para a regularização das matriculas dos imóveis.</w:t>
      </w:r>
    </w:p>
    <w:p w:rsidR="00820887" w:rsidRDefault="00820887" w:rsidP="00820887">
      <w:pPr>
        <w:spacing w:after="0" w:line="240" w:lineRule="auto"/>
        <w:ind w:firstLine="1418"/>
        <w:jc w:val="both"/>
        <w:rPr>
          <w:szCs w:val="24"/>
        </w:rPr>
      </w:pPr>
    </w:p>
    <w:p w:rsidR="00FB775C" w:rsidRDefault="00FB775C" w:rsidP="008208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Ainda, destaca-se que as famílias detém a posse mansa e pacífica dos imóveis nos citados Bairros, diante disso, não há o que se discutir quanto ao exercício da posse e realização da regularização dos lotes. </w:t>
      </w:r>
    </w:p>
    <w:p w:rsidR="0087599E" w:rsidRPr="00D05531" w:rsidRDefault="0087599E" w:rsidP="00820887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8208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82088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FB775C">
        <w:rPr>
          <w:color w:val="000000" w:themeColor="text1"/>
          <w:szCs w:val="24"/>
        </w:rPr>
        <w:t>19 de março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82088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Default="00F87273" w:rsidP="00820887">
      <w:pPr>
        <w:spacing w:after="0" w:line="240" w:lineRule="auto"/>
        <w:ind w:firstLine="1418"/>
        <w:jc w:val="both"/>
        <w:rPr>
          <w:szCs w:val="24"/>
        </w:rPr>
      </w:pPr>
    </w:p>
    <w:p w:rsidR="00353E6C" w:rsidRDefault="00353E6C" w:rsidP="00820887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8A3481" w:rsidP="008208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82088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82088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82088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872D60" w:rsidRPr="006B493D" w:rsidRDefault="00872D60" w:rsidP="00872D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872D60" w:rsidRPr="006B493D" w:rsidRDefault="00872D60" w:rsidP="00872D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353E6C" w:rsidRPr="006B493D" w:rsidRDefault="00353E6C" w:rsidP="0082088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53E6C" w:rsidRPr="006B493D" w:rsidRDefault="00353E6C" w:rsidP="00820887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353E6C" w:rsidRPr="006B493D" w:rsidRDefault="00353E6C" w:rsidP="00820887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8208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82088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82088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4E6811" w:rsidP="0082088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872D60" w:rsidRPr="006B493D" w:rsidRDefault="00872D60" w:rsidP="00872D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872D60" w:rsidP="00872D6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  <w:bookmarkStart w:id="0" w:name="_GoBack"/>
            <w:bookmarkEnd w:id="0"/>
          </w:p>
        </w:tc>
      </w:tr>
    </w:tbl>
    <w:p w:rsidR="0051743A" w:rsidRDefault="0051743A" w:rsidP="00820887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205A08"/>
    <w:rsid w:val="002D2725"/>
    <w:rsid w:val="002F2B28"/>
    <w:rsid w:val="003279CB"/>
    <w:rsid w:val="00353E6C"/>
    <w:rsid w:val="00377B54"/>
    <w:rsid w:val="0038294E"/>
    <w:rsid w:val="003E7850"/>
    <w:rsid w:val="00405821"/>
    <w:rsid w:val="004E6811"/>
    <w:rsid w:val="00514D15"/>
    <w:rsid w:val="0051743A"/>
    <w:rsid w:val="005818CA"/>
    <w:rsid w:val="005F14BD"/>
    <w:rsid w:val="006B6A10"/>
    <w:rsid w:val="00723EA3"/>
    <w:rsid w:val="00731FC7"/>
    <w:rsid w:val="0074015E"/>
    <w:rsid w:val="00770948"/>
    <w:rsid w:val="00820887"/>
    <w:rsid w:val="00872D60"/>
    <w:rsid w:val="0087529F"/>
    <w:rsid w:val="0087599E"/>
    <w:rsid w:val="008A3481"/>
    <w:rsid w:val="008D44D6"/>
    <w:rsid w:val="008F3141"/>
    <w:rsid w:val="009B0036"/>
    <w:rsid w:val="00A226C0"/>
    <w:rsid w:val="00AA5402"/>
    <w:rsid w:val="00AC4D27"/>
    <w:rsid w:val="00B50F66"/>
    <w:rsid w:val="00B70780"/>
    <w:rsid w:val="00BA5216"/>
    <w:rsid w:val="00BC6F8F"/>
    <w:rsid w:val="00C57E8F"/>
    <w:rsid w:val="00C7478A"/>
    <w:rsid w:val="00C8619D"/>
    <w:rsid w:val="00D05531"/>
    <w:rsid w:val="00D1715D"/>
    <w:rsid w:val="00D50778"/>
    <w:rsid w:val="00E04E56"/>
    <w:rsid w:val="00E0598A"/>
    <w:rsid w:val="00EA012E"/>
    <w:rsid w:val="00EA751C"/>
    <w:rsid w:val="00F36E30"/>
    <w:rsid w:val="00F87273"/>
    <w:rsid w:val="00FB775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2018-03-21T13:29:00Z</cp:lastPrinted>
  <dcterms:created xsi:type="dcterms:W3CDTF">2018-03-19T13:37:00Z</dcterms:created>
  <dcterms:modified xsi:type="dcterms:W3CDTF">2018-03-26T13:36:00Z</dcterms:modified>
</cp:coreProperties>
</file>