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7DE" w:rsidRPr="00166487" w:rsidRDefault="00BB77DE" w:rsidP="00166487">
      <w:pPr>
        <w:pStyle w:val="Ttulo2"/>
        <w:spacing w:before="0"/>
        <w:ind w:left="3402"/>
        <w:rPr>
          <w:rFonts w:ascii="Times New Roman" w:hAnsi="Times New Roman" w:cs="Times New Roman"/>
          <w:color w:val="auto"/>
          <w:sz w:val="23"/>
          <w:szCs w:val="23"/>
        </w:rPr>
      </w:pPr>
      <w:r w:rsidRPr="00166487">
        <w:rPr>
          <w:rFonts w:ascii="Times New Roman" w:hAnsi="Times New Roman" w:cs="Times New Roman"/>
          <w:color w:val="auto"/>
          <w:sz w:val="23"/>
          <w:szCs w:val="23"/>
        </w:rPr>
        <w:t>PORTARIA Nº 1</w:t>
      </w:r>
      <w:r w:rsidR="009C6C74" w:rsidRPr="00166487">
        <w:rPr>
          <w:rFonts w:ascii="Times New Roman" w:hAnsi="Times New Roman" w:cs="Times New Roman"/>
          <w:color w:val="auto"/>
          <w:sz w:val="23"/>
          <w:szCs w:val="23"/>
        </w:rPr>
        <w:t>4</w:t>
      </w:r>
      <w:r w:rsidR="00166487" w:rsidRPr="00166487">
        <w:rPr>
          <w:rFonts w:ascii="Times New Roman" w:hAnsi="Times New Roman" w:cs="Times New Roman"/>
          <w:color w:val="auto"/>
          <w:sz w:val="23"/>
          <w:szCs w:val="23"/>
        </w:rPr>
        <w:t>1</w:t>
      </w:r>
      <w:r w:rsidRPr="00166487">
        <w:rPr>
          <w:rFonts w:ascii="Times New Roman" w:hAnsi="Times New Roman" w:cs="Times New Roman"/>
          <w:color w:val="auto"/>
          <w:sz w:val="23"/>
          <w:szCs w:val="23"/>
        </w:rPr>
        <w:t>/2018</w:t>
      </w:r>
    </w:p>
    <w:p w:rsidR="00BB77DE" w:rsidRPr="00166487" w:rsidRDefault="00BB77DE" w:rsidP="00166487">
      <w:pPr>
        <w:ind w:left="3402"/>
        <w:rPr>
          <w:rFonts w:ascii="Times New Roman" w:hAnsi="Times New Roman" w:cs="Times New Roman"/>
          <w:b/>
          <w:sz w:val="23"/>
          <w:szCs w:val="23"/>
        </w:rPr>
      </w:pPr>
    </w:p>
    <w:p w:rsidR="00BB77DE" w:rsidRPr="00166487" w:rsidRDefault="00BB77DE" w:rsidP="00166487">
      <w:pPr>
        <w:ind w:left="3402"/>
        <w:rPr>
          <w:rFonts w:ascii="Times New Roman" w:hAnsi="Times New Roman" w:cs="Times New Roman"/>
          <w:b/>
          <w:sz w:val="23"/>
          <w:szCs w:val="23"/>
        </w:rPr>
      </w:pPr>
    </w:p>
    <w:p w:rsidR="00BB77DE" w:rsidRPr="00166487" w:rsidRDefault="00BB77DE" w:rsidP="00166487">
      <w:pPr>
        <w:pStyle w:val="Ttulo1"/>
        <w:spacing w:before="0"/>
        <w:ind w:left="3402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166487">
        <w:rPr>
          <w:rFonts w:ascii="Times New Roman" w:hAnsi="Times New Roman" w:cs="Times New Roman"/>
          <w:b w:val="0"/>
          <w:color w:val="auto"/>
          <w:sz w:val="23"/>
          <w:szCs w:val="23"/>
        </w:rPr>
        <w:t>Data: 16 de agosto de 2018.</w:t>
      </w:r>
    </w:p>
    <w:p w:rsidR="00BB77DE" w:rsidRPr="00166487" w:rsidRDefault="00BB77DE" w:rsidP="00166487">
      <w:pPr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BB77DE" w:rsidRPr="00166487" w:rsidRDefault="00BB77DE" w:rsidP="00166487">
      <w:pPr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BB77DE" w:rsidRPr="00166487" w:rsidRDefault="00BB77DE" w:rsidP="00166487">
      <w:pPr>
        <w:pStyle w:val="Recuodecorpodetexto3"/>
        <w:spacing w:after="0"/>
        <w:ind w:left="3402"/>
        <w:jc w:val="both"/>
        <w:rPr>
          <w:b/>
          <w:sz w:val="23"/>
          <w:szCs w:val="23"/>
        </w:rPr>
      </w:pPr>
      <w:r w:rsidRPr="00166487">
        <w:rPr>
          <w:sz w:val="23"/>
          <w:szCs w:val="23"/>
        </w:rPr>
        <w:t>Atribui Função Gratificada a Servidor e dá outras providências.</w:t>
      </w:r>
    </w:p>
    <w:p w:rsidR="00BB77DE" w:rsidRPr="00166487" w:rsidRDefault="00BB77DE" w:rsidP="00166487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166487" w:rsidRPr="00166487" w:rsidRDefault="00166487" w:rsidP="00166487">
      <w:pPr>
        <w:ind w:firstLine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166487">
        <w:rPr>
          <w:rFonts w:ascii="Times New Roman" w:eastAsia="Times New Roman" w:hAnsi="Times New Roman" w:cs="Times New Roman"/>
          <w:sz w:val="23"/>
          <w:szCs w:val="23"/>
          <w:lang w:eastAsia="pt-BR"/>
        </w:rPr>
        <w:t>O Excelentíssimo Senhor FÁBIO GAVASSO, Presidente da Câmara Municipal de Sorriso, Estado de Mato Grosso, no uso das atribuições que lhe são conferidas por Lei e,</w:t>
      </w:r>
    </w:p>
    <w:p w:rsidR="00166487" w:rsidRPr="00166487" w:rsidRDefault="00166487" w:rsidP="00166487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166487" w:rsidRPr="00166487" w:rsidRDefault="00166487" w:rsidP="00166487">
      <w:pPr>
        <w:numPr>
          <w:ilvl w:val="0"/>
          <w:numId w:val="4"/>
        </w:numPr>
        <w:ind w:left="0"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166487">
        <w:rPr>
          <w:rFonts w:ascii="Times New Roman" w:eastAsia="Times New Roman" w:hAnsi="Times New Roman" w:cs="Times New Roman"/>
          <w:sz w:val="23"/>
          <w:szCs w:val="23"/>
          <w:lang w:eastAsia="pt-BR"/>
        </w:rPr>
        <w:t>Considerando o disposto nos Artigos 49 a 51 da Lei Complementar nº 270/2017 e suas alterações;</w:t>
      </w:r>
    </w:p>
    <w:p w:rsidR="00166487" w:rsidRPr="00166487" w:rsidRDefault="00166487" w:rsidP="00166487">
      <w:pPr>
        <w:numPr>
          <w:ilvl w:val="0"/>
          <w:numId w:val="4"/>
        </w:numPr>
        <w:ind w:left="0"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166487">
        <w:rPr>
          <w:rFonts w:ascii="Times New Roman" w:eastAsia="Times New Roman" w:hAnsi="Times New Roman" w:cs="Times New Roman"/>
          <w:sz w:val="23"/>
          <w:szCs w:val="23"/>
          <w:lang w:eastAsia="pt-BR"/>
        </w:rPr>
        <w:t>Considerando o disposto no Anexo IV, da Lei Complementar nº. 270/2017 (alterado pela Lei Complementar nº. 279/2018);</w:t>
      </w:r>
    </w:p>
    <w:p w:rsidR="00166487" w:rsidRPr="00166487" w:rsidRDefault="00166487" w:rsidP="00166487">
      <w:pPr>
        <w:ind w:left="1418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:rsidR="00166487" w:rsidRPr="00166487" w:rsidRDefault="00166487" w:rsidP="00166487">
      <w:pPr>
        <w:ind w:left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166487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RESOLVE</w:t>
      </w:r>
      <w:r w:rsidRPr="00166487">
        <w:rPr>
          <w:rFonts w:ascii="Times New Roman" w:eastAsia="Times New Roman" w:hAnsi="Times New Roman" w:cs="Times New Roman"/>
          <w:sz w:val="23"/>
          <w:szCs w:val="23"/>
          <w:lang w:eastAsia="pt-BR"/>
        </w:rPr>
        <w:t>:</w:t>
      </w:r>
    </w:p>
    <w:p w:rsidR="00166487" w:rsidRPr="00166487" w:rsidRDefault="00166487" w:rsidP="00166487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166487" w:rsidRPr="00166487" w:rsidRDefault="00166487" w:rsidP="00166487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166487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Art. 1º</w:t>
      </w:r>
      <w:r w:rsidRPr="00166487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Conceder função gratificada à servidora </w:t>
      </w:r>
      <w:r w:rsidRPr="00166487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CARINE MARIA STRIEDER</w:t>
      </w:r>
      <w:r w:rsidRPr="00166487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, ocupante do cargo de </w:t>
      </w:r>
      <w:r w:rsidR="00613D40">
        <w:rPr>
          <w:rFonts w:ascii="Times New Roman" w:eastAsia="Times New Roman" w:hAnsi="Times New Roman" w:cs="Times New Roman"/>
          <w:sz w:val="23"/>
          <w:szCs w:val="23"/>
          <w:lang w:eastAsia="pt-BR"/>
        </w:rPr>
        <w:t>Gestor Legislativo</w:t>
      </w:r>
      <w:bookmarkStart w:id="0" w:name="_GoBack"/>
      <w:bookmarkEnd w:id="0"/>
      <w:r w:rsidRPr="00166487">
        <w:rPr>
          <w:rFonts w:ascii="Times New Roman" w:eastAsia="Times New Roman" w:hAnsi="Times New Roman" w:cs="Times New Roman"/>
          <w:sz w:val="23"/>
          <w:szCs w:val="23"/>
          <w:lang w:eastAsia="pt-BR"/>
        </w:rPr>
        <w:t>, para desempenhar a Função Gratificada de FG 03 – Coordenador de Recursos Humanos, nos termos do Art. 3, do Anexo IV, da Lei Complementar nº. 270/2017 (alterado pela Lei Complementar nº. 279/2018), no valor de 40% (Quarenta por cento) sobre a soma do vencimento inicial com o valor decorrente da progressão por nível, nos moldes do §1º, Art. 50, da Lei Complementar nº. 270/2017.</w:t>
      </w:r>
    </w:p>
    <w:p w:rsidR="00166487" w:rsidRPr="00166487" w:rsidRDefault="00166487" w:rsidP="00166487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166487" w:rsidRPr="00166487" w:rsidRDefault="00166487" w:rsidP="00166487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166487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Art. 2º</w:t>
      </w:r>
      <w:r w:rsidRPr="00166487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Por designação desta função, a partir da publicação deste ato administrativo, a servidora fica responsável pelas atribuições relativas a Função Gratificada ao qual foi designada, de acordo com o Anexo IV, da Lei Complementar nº. 270/2017 (alterado pela Lei Complementar nº. 279/2018), sendo elas:</w:t>
      </w:r>
    </w:p>
    <w:p w:rsidR="00166487" w:rsidRPr="00166487" w:rsidRDefault="00166487" w:rsidP="00166487">
      <w:pPr>
        <w:ind w:firstLine="1134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166487" w:rsidRPr="00166487" w:rsidRDefault="00166487" w:rsidP="00166487">
      <w:pPr>
        <w:numPr>
          <w:ilvl w:val="0"/>
          <w:numId w:val="10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166487">
        <w:rPr>
          <w:rFonts w:ascii="Times New Roman" w:eastAsia="Times New Roman" w:hAnsi="Times New Roman" w:cs="Times New Roman"/>
          <w:sz w:val="23"/>
          <w:szCs w:val="23"/>
          <w:lang w:eastAsia="pt-BR"/>
        </w:rPr>
        <w:t>Organizar, coordenar e supervisionar os serviços do setor;</w:t>
      </w:r>
    </w:p>
    <w:p w:rsidR="00166487" w:rsidRPr="00166487" w:rsidRDefault="00166487" w:rsidP="00166487">
      <w:pPr>
        <w:numPr>
          <w:ilvl w:val="0"/>
          <w:numId w:val="10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166487">
        <w:rPr>
          <w:rFonts w:ascii="Times New Roman" w:eastAsia="Times New Roman" w:hAnsi="Times New Roman" w:cs="Times New Roman"/>
          <w:sz w:val="23"/>
          <w:szCs w:val="23"/>
          <w:lang w:eastAsia="pt-BR"/>
        </w:rPr>
        <w:t>Controlar frequência dos servidores lotados no setor;</w:t>
      </w:r>
    </w:p>
    <w:p w:rsidR="00166487" w:rsidRPr="00166487" w:rsidRDefault="00166487" w:rsidP="00166487">
      <w:pPr>
        <w:numPr>
          <w:ilvl w:val="0"/>
          <w:numId w:val="10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166487">
        <w:rPr>
          <w:rFonts w:ascii="Times New Roman" w:eastAsia="Times New Roman" w:hAnsi="Times New Roman" w:cs="Times New Roman"/>
          <w:sz w:val="23"/>
          <w:szCs w:val="23"/>
          <w:lang w:eastAsia="pt-BR"/>
        </w:rPr>
        <w:t>Requisitar e controlar o material utilizado no setor;</w:t>
      </w:r>
    </w:p>
    <w:p w:rsidR="00166487" w:rsidRPr="00166487" w:rsidRDefault="00166487" w:rsidP="00166487">
      <w:pPr>
        <w:numPr>
          <w:ilvl w:val="0"/>
          <w:numId w:val="10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166487">
        <w:rPr>
          <w:rFonts w:ascii="Times New Roman" w:eastAsia="Times New Roman" w:hAnsi="Times New Roman" w:cs="Times New Roman"/>
          <w:sz w:val="23"/>
          <w:szCs w:val="23"/>
          <w:lang w:eastAsia="pt-BR"/>
        </w:rPr>
        <w:t>Elaborar relatórios e pareceres pertinentes as suas atividades;</w:t>
      </w:r>
    </w:p>
    <w:p w:rsidR="00166487" w:rsidRPr="00166487" w:rsidRDefault="00166487" w:rsidP="00166487">
      <w:pPr>
        <w:numPr>
          <w:ilvl w:val="0"/>
          <w:numId w:val="10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166487">
        <w:rPr>
          <w:rFonts w:ascii="Times New Roman" w:eastAsia="Times New Roman" w:hAnsi="Times New Roman" w:cs="Times New Roman"/>
          <w:sz w:val="23"/>
          <w:szCs w:val="23"/>
          <w:lang w:eastAsia="pt-BR"/>
        </w:rPr>
        <w:t>Zelar pelo bom funcionamento dos equipamentos que dão sustentação técnico-administrativa ao setor, bem como adotar providências para solução de eventuais problemas;</w:t>
      </w:r>
    </w:p>
    <w:p w:rsidR="00166487" w:rsidRPr="00166487" w:rsidRDefault="00166487" w:rsidP="00166487">
      <w:pPr>
        <w:numPr>
          <w:ilvl w:val="0"/>
          <w:numId w:val="10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166487">
        <w:rPr>
          <w:rFonts w:ascii="Times New Roman" w:eastAsia="Times New Roman" w:hAnsi="Times New Roman" w:cs="Times New Roman"/>
          <w:sz w:val="23"/>
          <w:szCs w:val="23"/>
          <w:lang w:eastAsia="pt-BR"/>
        </w:rPr>
        <w:t>Supervisionar o andamento das atividades desenvolvidas pela equipe de apoio administrativo respectiva;</w:t>
      </w:r>
    </w:p>
    <w:p w:rsidR="00166487" w:rsidRPr="00166487" w:rsidRDefault="00166487" w:rsidP="00166487">
      <w:pPr>
        <w:numPr>
          <w:ilvl w:val="0"/>
          <w:numId w:val="10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166487">
        <w:rPr>
          <w:rFonts w:ascii="Times New Roman" w:eastAsia="Times New Roman" w:hAnsi="Times New Roman" w:cs="Times New Roman"/>
          <w:sz w:val="23"/>
          <w:szCs w:val="23"/>
          <w:lang w:eastAsia="pt-BR"/>
        </w:rPr>
        <w:t>Prestar informações a chefia imediata e atender aos pedidos da Mesa Diretora desta Câmara Municipal;</w:t>
      </w:r>
    </w:p>
    <w:p w:rsidR="00166487" w:rsidRPr="00166487" w:rsidRDefault="00166487" w:rsidP="00166487">
      <w:pPr>
        <w:numPr>
          <w:ilvl w:val="0"/>
          <w:numId w:val="10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166487">
        <w:rPr>
          <w:rFonts w:ascii="Times New Roman" w:eastAsia="Times New Roman" w:hAnsi="Times New Roman" w:cs="Times New Roman"/>
          <w:sz w:val="23"/>
          <w:szCs w:val="23"/>
          <w:lang w:eastAsia="pt-BR"/>
        </w:rPr>
        <w:t>Anotar, em registros individuais do servidor, as alterações funcionais, publicadas no Diário Oficial;</w:t>
      </w:r>
    </w:p>
    <w:p w:rsidR="00166487" w:rsidRPr="00166487" w:rsidRDefault="00166487" w:rsidP="00166487">
      <w:pPr>
        <w:numPr>
          <w:ilvl w:val="0"/>
          <w:numId w:val="10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166487">
        <w:rPr>
          <w:rFonts w:ascii="Times New Roman" w:eastAsia="Times New Roman" w:hAnsi="Times New Roman" w:cs="Times New Roman"/>
          <w:sz w:val="23"/>
          <w:szCs w:val="23"/>
          <w:lang w:eastAsia="pt-BR"/>
        </w:rPr>
        <w:t>Elaborar quando determinado e acompanhar a publicação dos atos legislativos e administrativos que impliquem benefícios aos servidores;</w:t>
      </w:r>
    </w:p>
    <w:p w:rsidR="00166487" w:rsidRPr="00166487" w:rsidRDefault="00166487" w:rsidP="00166487">
      <w:pPr>
        <w:numPr>
          <w:ilvl w:val="0"/>
          <w:numId w:val="10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166487">
        <w:rPr>
          <w:rFonts w:ascii="Times New Roman" w:eastAsia="Times New Roman" w:hAnsi="Times New Roman" w:cs="Times New Roman"/>
          <w:sz w:val="23"/>
          <w:szCs w:val="23"/>
          <w:lang w:eastAsia="pt-BR"/>
        </w:rPr>
        <w:t>Manter atualizado arquivo contendo legislação pertinente a pagamento de pessoal e benefícios de parlamentares e servidores;</w:t>
      </w:r>
    </w:p>
    <w:p w:rsidR="00166487" w:rsidRPr="00166487" w:rsidRDefault="00166487" w:rsidP="00166487">
      <w:pPr>
        <w:numPr>
          <w:ilvl w:val="0"/>
          <w:numId w:val="10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166487">
        <w:rPr>
          <w:rFonts w:ascii="Times New Roman" w:eastAsia="Times New Roman" w:hAnsi="Times New Roman" w:cs="Times New Roman"/>
          <w:sz w:val="23"/>
          <w:szCs w:val="23"/>
          <w:lang w:eastAsia="pt-BR"/>
        </w:rPr>
        <w:t>Registrar, em cadastro próprio, a frequência de cada parlamentar, à vista das folhas de comparecimento, geradas em plenário;</w:t>
      </w:r>
    </w:p>
    <w:p w:rsidR="00166487" w:rsidRPr="00166487" w:rsidRDefault="00166487" w:rsidP="00166487">
      <w:pPr>
        <w:numPr>
          <w:ilvl w:val="0"/>
          <w:numId w:val="10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166487">
        <w:rPr>
          <w:rFonts w:ascii="Times New Roman" w:eastAsia="Times New Roman" w:hAnsi="Times New Roman" w:cs="Times New Roman"/>
          <w:sz w:val="23"/>
          <w:szCs w:val="23"/>
          <w:lang w:eastAsia="pt-BR"/>
        </w:rPr>
        <w:lastRenderedPageBreak/>
        <w:t>Registrar, em cadastro individual, e manter atualizadas as ocorrências relativas à vida funcional de cada parlamentar ou servidor público da Câmara Municipal;</w:t>
      </w:r>
    </w:p>
    <w:p w:rsidR="00166487" w:rsidRPr="00166487" w:rsidRDefault="00166487" w:rsidP="00166487">
      <w:pPr>
        <w:numPr>
          <w:ilvl w:val="0"/>
          <w:numId w:val="10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166487">
        <w:rPr>
          <w:rFonts w:ascii="Times New Roman" w:eastAsia="Times New Roman" w:hAnsi="Times New Roman" w:cs="Times New Roman"/>
          <w:sz w:val="23"/>
          <w:szCs w:val="23"/>
          <w:lang w:eastAsia="pt-BR"/>
        </w:rPr>
        <w:t>Registrar, em cadastro individual, a frequência de cada servidor, à vista das folhas de frequência visadas pela Chefia Imediata, nos termos do que dispuser à regulamentação pertinente;</w:t>
      </w:r>
    </w:p>
    <w:p w:rsidR="00166487" w:rsidRPr="00166487" w:rsidRDefault="00166487" w:rsidP="00166487">
      <w:pPr>
        <w:numPr>
          <w:ilvl w:val="0"/>
          <w:numId w:val="10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166487">
        <w:rPr>
          <w:rFonts w:ascii="Times New Roman" w:eastAsia="Times New Roman" w:hAnsi="Times New Roman" w:cs="Times New Roman"/>
          <w:sz w:val="23"/>
          <w:szCs w:val="23"/>
          <w:lang w:eastAsia="pt-BR"/>
        </w:rPr>
        <w:t>Preparar os atos de licença dos parlamentares, anotando os mesmos e controlando seus prazos;</w:t>
      </w:r>
    </w:p>
    <w:p w:rsidR="00166487" w:rsidRPr="00166487" w:rsidRDefault="00166487" w:rsidP="00166487">
      <w:pPr>
        <w:numPr>
          <w:ilvl w:val="0"/>
          <w:numId w:val="10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166487">
        <w:rPr>
          <w:rFonts w:ascii="Times New Roman" w:eastAsia="Times New Roman" w:hAnsi="Times New Roman" w:cs="Times New Roman"/>
          <w:sz w:val="23"/>
          <w:szCs w:val="23"/>
          <w:lang w:eastAsia="pt-BR"/>
        </w:rPr>
        <w:t>Pesquisar os dados e elaborar certidão de tempo de mandato parlamentar ou de servidor da Câmara Municipal;</w:t>
      </w:r>
    </w:p>
    <w:p w:rsidR="00166487" w:rsidRPr="00166487" w:rsidRDefault="00166487" w:rsidP="00166487">
      <w:pPr>
        <w:numPr>
          <w:ilvl w:val="0"/>
          <w:numId w:val="10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166487">
        <w:rPr>
          <w:rFonts w:ascii="Times New Roman" w:eastAsia="Times New Roman" w:hAnsi="Times New Roman" w:cs="Times New Roman"/>
          <w:sz w:val="23"/>
          <w:szCs w:val="23"/>
          <w:lang w:eastAsia="pt-BR"/>
        </w:rPr>
        <w:t>Examinar e efetivar medidas necessárias impostas nos processos de nomeação, exoneração, demissão, promoção, readaptação, disponibilidade, aposentadoria, reclassificação de cargos, revisão de proventos, bem como gratificações permanentes e temporárias devidas ao pessoal administrativo;</w:t>
      </w:r>
    </w:p>
    <w:p w:rsidR="00166487" w:rsidRPr="00166487" w:rsidRDefault="00166487" w:rsidP="00166487">
      <w:pPr>
        <w:numPr>
          <w:ilvl w:val="0"/>
          <w:numId w:val="10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166487">
        <w:rPr>
          <w:rFonts w:ascii="Times New Roman" w:eastAsia="Times New Roman" w:hAnsi="Times New Roman" w:cs="Times New Roman"/>
          <w:sz w:val="23"/>
          <w:szCs w:val="23"/>
          <w:lang w:eastAsia="pt-BR"/>
        </w:rPr>
        <w:t>Solicitar pronunciamento jurídico em caso de dúvida da aplicação da legislação pertinente;</w:t>
      </w:r>
    </w:p>
    <w:p w:rsidR="00166487" w:rsidRPr="00166487" w:rsidRDefault="00166487" w:rsidP="00166487">
      <w:pPr>
        <w:numPr>
          <w:ilvl w:val="0"/>
          <w:numId w:val="10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166487">
        <w:rPr>
          <w:rFonts w:ascii="Times New Roman" w:eastAsia="Times New Roman" w:hAnsi="Times New Roman" w:cs="Times New Roman"/>
          <w:sz w:val="23"/>
          <w:szCs w:val="23"/>
          <w:lang w:eastAsia="pt-BR"/>
        </w:rPr>
        <w:t>Instruir processos sobre abandono de cargo;</w:t>
      </w:r>
    </w:p>
    <w:p w:rsidR="00166487" w:rsidRPr="00166487" w:rsidRDefault="00166487" w:rsidP="00166487">
      <w:pPr>
        <w:numPr>
          <w:ilvl w:val="0"/>
          <w:numId w:val="10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166487">
        <w:rPr>
          <w:rFonts w:ascii="Times New Roman" w:eastAsia="Times New Roman" w:hAnsi="Times New Roman" w:cs="Times New Roman"/>
          <w:sz w:val="23"/>
          <w:szCs w:val="23"/>
          <w:lang w:eastAsia="pt-BR"/>
        </w:rPr>
        <w:t>Levantar e examinar os casos de acumulação de cargos e funções públicas, encaminhando-os à decisão superior;</w:t>
      </w:r>
    </w:p>
    <w:p w:rsidR="00166487" w:rsidRPr="00166487" w:rsidRDefault="00166487" w:rsidP="00166487">
      <w:pPr>
        <w:numPr>
          <w:ilvl w:val="0"/>
          <w:numId w:val="10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166487">
        <w:rPr>
          <w:rFonts w:ascii="Times New Roman" w:eastAsia="Times New Roman" w:hAnsi="Times New Roman" w:cs="Times New Roman"/>
          <w:sz w:val="23"/>
          <w:szCs w:val="23"/>
          <w:lang w:eastAsia="pt-BR"/>
        </w:rPr>
        <w:t>Comunicar ao órgão competente, para fins de pagamento, as vantagens a que fizer jus o funcionário;</w:t>
      </w:r>
    </w:p>
    <w:p w:rsidR="00166487" w:rsidRPr="00166487" w:rsidRDefault="00166487" w:rsidP="00166487">
      <w:pPr>
        <w:numPr>
          <w:ilvl w:val="0"/>
          <w:numId w:val="10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166487">
        <w:rPr>
          <w:rFonts w:ascii="Times New Roman" w:eastAsia="Times New Roman" w:hAnsi="Times New Roman" w:cs="Times New Roman"/>
          <w:sz w:val="23"/>
          <w:szCs w:val="23"/>
          <w:lang w:eastAsia="pt-BR"/>
        </w:rPr>
        <w:t> Manter cadastro atualizado de todos os servidores, inclusive aposentados, anotando as alterações funcionais e financeiras dos mesmos;</w:t>
      </w:r>
    </w:p>
    <w:p w:rsidR="00166487" w:rsidRPr="00166487" w:rsidRDefault="00166487" w:rsidP="00166487">
      <w:pPr>
        <w:numPr>
          <w:ilvl w:val="0"/>
          <w:numId w:val="10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166487">
        <w:rPr>
          <w:rFonts w:ascii="Times New Roman" w:eastAsia="Times New Roman" w:hAnsi="Times New Roman" w:cs="Times New Roman"/>
          <w:sz w:val="23"/>
          <w:szCs w:val="23"/>
          <w:lang w:eastAsia="pt-BR"/>
        </w:rPr>
        <w:t> Encaminhar ao órgão competente para efeito de pagamento a frequência mensal dos servidores;</w:t>
      </w:r>
    </w:p>
    <w:p w:rsidR="00166487" w:rsidRPr="00166487" w:rsidRDefault="00166487" w:rsidP="00166487">
      <w:pPr>
        <w:numPr>
          <w:ilvl w:val="0"/>
          <w:numId w:val="10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166487">
        <w:rPr>
          <w:rFonts w:ascii="Times New Roman" w:eastAsia="Times New Roman" w:hAnsi="Times New Roman" w:cs="Times New Roman"/>
          <w:sz w:val="23"/>
          <w:szCs w:val="23"/>
          <w:lang w:eastAsia="pt-BR"/>
        </w:rPr>
        <w:t>Organizar, providenciar e emitir a documentação necessária aos processos de aposentadorias ou pensões de servidores e parlamentares da Câmara Municipal de Sorriso;</w:t>
      </w:r>
    </w:p>
    <w:p w:rsidR="00166487" w:rsidRPr="00166487" w:rsidRDefault="00166487" w:rsidP="00166487">
      <w:pPr>
        <w:numPr>
          <w:ilvl w:val="0"/>
          <w:numId w:val="10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166487">
        <w:rPr>
          <w:rFonts w:ascii="Times New Roman" w:eastAsia="Times New Roman" w:hAnsi="Times New Roman" w:cs="Times New Roman"/>
          <w:sz w:val="23"/>
          <w:szCs w:val="23"/>
          <w:lang w:eastAsia="pt-BR"/>
        </w:rPr>
        <w:t>Desempenhar outras atividades correlatas.</w:t>
      </w:r>
    </w:p>
    <w:p w:rsidR="00166487" w:rsidRPr="00166487" w:rsidRDefault="00166487" w:rsidP="00166487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166487" w:rsidRPr="00166487" w:rsidRDefault="00166487" w:rsidP="00166487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166487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Art. 3º </w:t>
      </w:r>
      <w:r w:rsidRPr="00166487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Fica revogada a Portaria de nº. 028/2018.</w:t>
      </w:r>
    </w:p>
    <w:p w:rsidR="00166487" w:rsidRPr="00166487" w:rsidRDefault="00166487" w:rsidP="00166487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166487" w:rsidRPr="00166487" w:rsidRDefault="00166487" w:rsidP="00166487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166487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Art. 4º</w:t>
      </w:r>
      <w:r w:rsidRPr="00166487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Esta Portaria entra em vigor nesta data.</w:t>
      </w:r>
    </w:p>
    <w:p w:rsidR="00166487" w:rsidRPr="00166487" w:rsidRDefault="00166487" w:rsidP="00166487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166487" w:rsidRPr="00166487" w:rsidRDefault="00166487" w:rsidP="00166487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166487">
        <w:rPr>
          <w:rFonts w:ascii="Times New Roman" w:eastAsia="Times New Roman" w:hAnsi="Times New Roman" w:cs="Times New Roman"/>
          <w:sz w:val="23"/>
          <w:szCs w:val="23"/>
          <w:lang w:eastAsia="pt-BR"/>
        </w:rPr>
        <w:t>Câmara Municipal de Sorriso, Estado de Mato Grosso, em 16 de agosto de 2018.</w:t>
      </w:r>
    </w:p>
    <w:p w:rsidR="00166487" w:rsidRDefault="00166487" w:rsidP="00166487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166487" w:rsidRPr="00166487" w:rsidRDefault="00166487" w:rsidP="00166487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166487" w:rsidRPr="00166487" w:rsidRDefault="00166487" w:rsidP="00166487">
      <w:pPr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  <w:r w:rsidRPr="00166487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FÁBIO GAVASSO</w:t>
      </w:r>
    </w:p>
    <w:p w:rsidR="00166487" w:rsidRPr="00166487" w:rsidRDefault="00166487" w:rsidP="00166487">
      <w:pPr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166487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Presidente</w:t>
      </w:r>
    </w:p>
    <w:p w:rsidR="00166487" w:rsidRDefault="00166487" w:rsidP="00166487">
      <w:pP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166487" w:rsidRPr="00166487" w:rsidRDefault="00166487" w:rsidP="00166487">
      <w:pP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166487" w:rsidRPr="00166487" w:rsidRDefault="00166487" w:rsidP="00166487">
      <w:pPr>
        <w:jc w:val="center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  <w:r w:rsidRPr="00166487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CARINE MARIA STRIEDER</w:t>
      </w:r>
      <w:r w:rsidRPr="00166487"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  <w:t xml:space="preserve"> </w:t>
      </w:r>
    </w:p>
    <w:p w:rsidR="00166487" w:rsidRPr="00166487" w:rsidRDefault="00166487" w:rsidP="00166487">
      <w:pPr>
        <w:jc w:val="center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  <w:r w:rsidRPr="00166487"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  <w:t>Servidora</w:t>
      </w:r>
    </w:p>
    <w:p w:rsidR="00BB77DE" w:rsidRPr="00166487" w:rsidRDefault="00BB77DE" w:rsidP="00166487">
      <w:pPr>
        <w:rPr>
          <w:rFonts w:ascii="Times New Roman" w:hAnsi="Times New Roman" w:cs="Times New Roman"/>
          <w:b/>
          <w:iCs/>
          <w:sz w:val="23"/>
          <w:szCs w:val="23"/>
        </w:rPr>
      </w:pPr>
    </w:p>
    <w:p w:rsidR="00BB77DE" w:rsidRPr="00166487" w:rsidRDefault="00BB77DE" w:rsidP="00166487">
      <w:pPr>
        <w:rPr>
          <w:rFonts w:ascii="Times New Roman" w:hAnsi="Times New Roman" w:cs="Times New Roman"/>
          <w:b/>
          <w:iCs/>
          <w:sz w:val="23"/>
          <w:szCs w:val="23"/>
        </w:rPr>
      </w:pPr>
      <w:r w:rsidRPr="00166487">
        <w:rPr>
          <w:rFonts w:ascii="Times New Roman" w:hAnsi="Times New Roman" w:cs="Times New Roman"/>
          <w:b/>
          <w:iCs/>
          <w:sz w:val="23"/>
          <w:szCs w:val="23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BB77DE" w:rsidRPr="00166487" w:rsidTr="00166487">
        <w:trPr>
          <w:trHeight w:val="1523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DE" w:rsidRPr="00166487" w:rsidRDefault="00BB77DE" w:rsidP="00166487">
            <w:pPr>
              <w:pStyle w:val="Rodap"/>
              <w:jc w:val="center"/>
            </w:pPr>
            <w:r w:rsidRPr="00166487">
              <w:t>CERTIFICO QUE ESTE DOCUMENTO FOI PUBLICADO POR AFIXAÇÃO NO MURAL DA CÂMARA MUNICIPAL DE SORRISO/MT.</w:t>
            </w:r>
          </w:p>
          <w:p w:rsidR="00BB77DE" w:rsidRPr="00166487" w:rsidRDefault="00BB77DE" w:rsidP="00166487">
            <w:pPr>
              <w:pStyle w:val="Rodap"/>
              <w:jc w:val="right"/>
            </w:pPr>
            <w:r w:rsidRPr="00166487">
              <w:t>______/______/___________</w:t>
            </w:r>
          </w:p>
          <w:p w:rsidR="00BB77DE" w:rsidRPr="00166487" w:rsidRDefault="00BB77DE" w:rsidP="00166487">
            <w:pPr>
              <w:pStyle w:val="Rodap"/>
            </w:pPr>
          </w:p>
        </w:tc>
      </w:tr>
    </w:tbl>
    <w:p w:rsidR="008E7D92" w:rsidRPr="00166487" w:rsidRDefault="00802F6F" w:rsidP="00166487">
      <w:pPr>
        <w:rPr>
          <w:rFonts w:ascii="Times New Roman" w:hAnsi="Times New Roman" w:cs="Times New Roman"/>
          <w:sz w:val="24"/>
          <w:szCs w:val="24"/>
        </w:rPr>
      </w:pPr>
    </w:p>
    <w:sectPr w:rsidR="008E7D92" w:rsidRPr="00166487" w:rsidSect="00166487">
      <w:headerReference w:type="even" r:id="rId8"/>
      <w:headerReference w:type="first" r:id="rId9"/>
      <w:pgSz w:w="11907" w:h="16840" w:code="9"/>
      <w:pgMar w:top="2552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F6F" w:rsidRDefault="00802F6F">
      <w:r>
        <w:separator/>
      </w:r>
    </w:p>
  </w:endnote>
  <w:endnote w:type="continuationSeparator" w:id="0">
    <w:p w:rsidR="00802F6F" w:rsidRDefault="00802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F6F" w:rsidRDefault="00802F6F">
      <w:r>
        <w:separator/>
      </w:r>
    </w:p>
  </w:footnote>
  <w:footnote w:type="continuationSeparator" w:id="0">
    <w:p w:rsidR="00802F6F" w:rsidRDefault="00802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802F6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7216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802F6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6192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/>
      </w:rPr>
    </w:lvl>
  </w:abstractNum>
  <w:abstractNum w:abstractNumId="1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3E36D3"/>
    <w:multiLevelType w:val="hybridMultilevel"/>
    <w:tmpl w:val="D1B467EE"/>
    <w:lvl w:ilvl="0" w:tplc="70FCF16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>
    <w:nsid w:val="2E0F1F26"/>
    <w:multiLevelType w:val="hybridMultilevel"/>
    <w:tmpl w:val="FF60CB1E"/>
    <w:lvl w:ilvl="0" w:tplc="C52EF03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1776858"/>
    <w:multiLevelType w:val="hybridMultilevel"/>
    <w:tmpl w:val="99721338"/>
    <w:lvl w:ilvl="0" w:tplc="6FAA66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65D61"/>
    <w:multiLevelType w:val="hybridMultilevel"/>
    <w:tmpl w:val="1F20761C"/>
    <w:lvl w:ilvl="0" w:tplc="A40002B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B4592B"/>
    <w:multiLevelType w:val="hybridMultilevel"/>
    <w:tmpl w:val="927E789C"/>
    <w:lvl w:ilvl="0" w:tplc="08363A4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AF7ED8"/>
    <w:multiLevelType w:val="hybridMultilevel"/>
    <w:tmpl w:val="0C1C0064"/>
    <w:lvl w:ilvl="0" w:tplc="46800C5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EB"/>
    <w:rsid w:val="00123630"/>
    <w:rsid w:val="00155D14"/>
    <w:rsid w:val="001620AC"/>
    <w:rsid w:val="00166487"/>
    <w:rsid w:val="00286675"/>
    <w:rsid w:val="002A05A8"/>
    <w:rsid w:val="002B3E04"/>
    <w:rsid w:val="00303BB6"/>
    <w:rsid w:val="00381746"/>
    <w:rsid w:val="00475179"/>
    <w:rsid w:val="004F21D8"/>
    <w:rsid w:val="00613D40"/>
    <w:rsid w:val="00622F05"/>
    <w:rsid w:val="00637E4F"/>
    <w:rsid w:val="006F1113"/>
    <w:rsid w:val="00783BC3"/>
    <w:rsid w:val="00787006"/>
    <w:rsid w:val="007F6D73"/>
    <w:rsid w:val="00802F6F"/>
    <w:rsid w:val="008401B6"/>
    <w:rsid w:val="00896318"/>
    <w:rsid w:val="0089797F"/>
    <w:rsid w:val="00982CF8"/>
    <w:rsid w:val="009C319C"/>
    <w:rsid w:val="009C6C74"/>
    <w:rsid w:val="00A069EB"/>
    <w:rsid w:val="00BB77DE"/>
    <w:rsid w:val="00C4132B"/>
    <w:rsid w:val="00CC0F15"/>
    <w:rsid w:val="00DD6BB3"/>
    <w:rsid w:val="00E22D1D"/>
    <w:rsid w:val="00F5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45204EC-3A73-4A39-8CC7-FDA83610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9EB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4F21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F21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A069E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A069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069E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069E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06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4F21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4F21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3">
    <w:name w:val="Body Text Indent 3"/>
    <w:basedOn w:val="Normal"/>
    <w:link w:val="Recuodecorpodetexto3Char"/>
    <w:rsid w:val="004F21D8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4F21D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ecxmsonormal">
    <w:name w:val="ecxmsonormal"/>
    <w:uiPriority w:val="99"/>
    <w:rsid w:val="004F21D8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66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6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5514D-8B33-451B-A366-A7E173CA0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687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14</cp:revision>
  <cp:lastPrinted>2018-08-16T11:55:00Z</cp:lastPrinted>
  <dcterms:created xsi:type="dcterms:W3CDTF">2018-08-01T16:01:00Z</dcterms:created>
  <dcterms:modified xsi:type="dcterms:W3CDTF">2018-08-16T13:21:00Z</dcterms:modified>
</cp:coreProperties>
</file>