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75" w:rsidRPr="003D573F" w:rsidRDefault="006E1875" w:rsidP="003D573F">
      <w:pPr>
        <w:pStyle w:val="Ttulo1"/>
        <w:ind w:left="0" w:right="0" w:firstLine="3402"/>
        <w:rPr>
          <w:rFonts w:ascii="Times New Roman" w:hAnsi="Times New Roman" w:cs="Times New Roman"/>
          <w:sz w:val="24"/>
          <w:szCs w:val="24"/>
        </w:rPr>
      </w:pPr>
      <w:r w:rsidRPr="003D573F">
        <w:rPr>
          <w:rFonts w:ascii="Times New Roman" w:hAnsi="Times New Roman" w:cs="Times New Roman"/>
          <w:sz w:val="24"/>
          <w:szCs w:val="24"/>
        </w:rPr>
        <w:t>INDICAÇÃO Nº</w:t>
      </w:r>
      <w:r w:rsidR="003D573F" w:rsidRPr="003D573F">
        <w:rPr>
          <w:rFonts w:ascii="Times New Roman" w:hAnsi="Times New Roman" w:cs="Times New Roman"/>
          <w:sz w:val="24"/>
          <w:szCs w:val="24"/>
        </w:rPr>
        <w:t xml:space="preserve"> 594</w:t>
      </w:r>
      <w:r w:rsidRPr="003D573F">
        <w:rPr>
          <w:rFonts w:ascii="Times New Roman" w:hAnsi="Times New Roman" w:cs="Times New Roman"/>
          <w:sz w:val="24"/>
          <w:szCs w:val="24"/>
        </w:rPr>
        <w:t>/2018</w:t>
      </w:r>
    </w:p>
    <w:p w:rsidR="006E1875" w:rsidRDefault="006E1875" w:rsidP="003D573F">
      <w:pPr>
        <w:pStyle w:val="Recuodecorpodetexto"/>
        <w:tabs>
          <w:tab w:val="clear" w:pos="2526"/>
          <w:tab w:val="left" w:pos="2835"/>
        </w:tabs>
        <w:ind w:firstLine="3402"/>
        <w:rPr>
          <w:color w:val="000000" w:themeColor="text1"/>
          <w:szCs w:val="24"/>
        </w:rPr>
      </w:pPr>
    </w:p>
    <w:p w:rsidR="00F93FB1" w:rsidRPr="003D573F" w:rsidRDefault="00F93FB1" w:rsidP="003D573F">
      <w:pPr>
        <w:pStyle w:val="Recuodecorpodetexto"/>
        <w:tabs>
          <w:tab w:val="clear" w:pos="2526"/>
          <w:tab w:val="left" w:pos="2835"/>
        </w:tabs>
        <w:ind w:firstLine="3402"/>
        <w:rPr>
          <w:color w:val="000000" w:themeColor="text1"/>
          <w:szCs w:val="24"/>
        </w:rPr>
      </w:pPr>
    </w:p>
    <w:p w:rsidR="006E1875" w:rsidRPr="003D573F" w:rsidRDefault="006E1875" w:rsidP="003D573F">
      <w:pPr>
        <w:pStyle w:val="Recuodecorpodetexto"/>
        <w:tabs>
          <w:tab w:val="center" w:pos="2526"/>
        </w:tabs>
        <w:ind w:left="3402" w:firstLine="0"/>
        <w:rPr>
          <w:color w:val="000000" w:themeColor="text1"/>
          <w:szCs w:val="24"/>
        </w:rPr>
      </w:pPr>
      <w:r w:rsidRPr="003D573F">
        <w:rPr>
          <w:color w:val="000000" w:themeColor="text1"/>
          <w:szCs w:val="24"/>
        </w:rPr>
        <w:t>INDICAMOS A IMPLANTAÇÃO DO PROJETO DE SUSTENTABILIDA</w:t>
      </w:r>
      <w:r w:rsidR="00B209D1" w:rsidRPr="003D573F">
        <w:rPr>
          <w:color w:val="000000" w:themeColor="text1"/>
          <w:szCs w:val="24"/>
        </w:rPr>
        <w:t>DE ENERGÉTICA NOS CEMEIS E NAS ESCOLAS MUNICI</w:t>
      </w:r>
      <w:r w:rsidRPr="003D573F">
        <w:rPr>
          <w:color w:val="000000" w:themeColor="text1"/>
          <w:szCs w:val="24"/>
        </w:rPr>
        <w:t>PAIS DO MUNICÍPIO DE SORRISO/MT.</w:t>
      </w:r>
    </w:p>
    <w:p w:rsidR="006E1875" w:rsidRPr="003D573F" w:rsidRDefault="006E1875" w:rsidP="003D573F">
      <w:pPr>
        <w:tabs>
          <w:tab w:val="left" w:pos="2526"/>
        </w:tabs>
        <w:ind w:firstLine="3402"/>
        <w:jc w:val="both"/>
        <w:rPr>
          <w:bCs/>
          <w:color w:val="000000" w:themeColor="text1"/>
          <w:sz w:val="24"/>
          <w:szCs w:val="24"/>
        </w:rPr>
      </w:pPr>
    </w:p>
    <w:p w:rsidR="006E1875" w:rsidRPr="003D573F" w:rsidRDefault="006E1875" w:rsidP="003D573F">
      <w:pPr>
        <w:tabs>
          <w:tab w:val="left" w:pos="2526"/>
        </w:tabs>
        <w:ind w:firstLine="3402"/>
        <w:jc w:val="both"/>
        <w:rPr>
          <w:bCs/>
          <w:color w:val="000000" w:themeColor="text1"/>
          <w:sz w:val="24"/>
          <w:szCs w:val="24"/>
        </w:rPr>
      </w:pPr>
    </w:p>
    <w:p w:rsidR="006E1875" w:rsidRPr="003D573F" w:rsidRDefault="006E1875" w:rsidP="003D573F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3D573F">
        <w:rPr>
          <w:b/>
          <w:bCs/>
          <w:color w:val="000000" w:themeColor="text1"/>
          <w:sz w:val="24"/>
          <w:szCs w:val="24"/>
        </w:rPr>
        <w:t>ELISA ABRAHÃO - PRP, NEREU BRESOLIN – DEM, DIRCEU ZANATTA – MDB</w:t>
      </w:r>
      <w:r w:rsidR="009C134F" w:rsidRPr="003D573F">
        <w:rPr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9C134F" w:rsidRPr="003D573F">
        <w:rPr>
          <w:b/>
          <w:bCs/>
          <w:color w:val="000000" w:themeColor="text1"/>
          <w:sz w:val="24"/>
          <w:szCs w:val="24"/>
        </w:rPr>
        <w:t>TOCO</w:t>
      </w:r>
      <w:proofErr w:type="gramEnd"/>
      <w:r w:rsidR="009C134F" w:rsidRPr="003D573F">
        <w:rPr>
          <w:b/>
          <w:bCs/>
          <w:color w:val="000000" w:themeColor="text1"/>
          <w:sz w:val="24"/>
          <w:szCs w:val="24"/>
        </w:rPr>
        <w:t xml:space="preserve"> BAGGIO – PSDB e DAMIANI N</w:t>
      </w:r>
      <w:r w:rsidRPr="003D573F">
        <w:rPr>
          <w:b/>
          <w:bCs/>
          <w:color w:val="000000" w:themeColor="text1"/>
          <w:sz w:val="24"/>
          <w:szCs w:val="24"/>
        </w:rPr>
        <w:t xml:space="preserve">A TV – PSC, </w:t>
      </w:r>
      <w:r w:rsidRPr="003D573F">
        <w:rPr>
          <w:color w:val="000000" w:themeColor="text1"/>
          <w:sz w:val="24"/>
          <w:szCs w:val="24"/>
        </w:rPr>
        <w:t xml:space="preserve">vereadores com assento nesta Casa de Leis, em conformidade </w:t>
      </w:r>
      <w:r w:rsidRPr="003D573F">
        <w:rPr>
          <w:bCs/>
          <w:color w:val="000000" w:themeColor="text1"/>
          <w:sz w:val="24"/>
          <w:szCs w:val="24"/>
        </w:rPr>
        <w:t xml:space="preserve">com o artigo 115 do Regimento Interno, no cumprimento do dever, requerem à Mesa que este Expediente seja enviado ao </w:t>
      </w:r>
      <w:r w:rsidRPr="003D573F">
        <w:rPr>
          <w:rFonts w:eastAsia="Arial Unicode MS"/>
          <w:bCs/>
          <w:color w:val="000000" w:themeColor="text1"/>
          <w:sz w:val="24"/>
          <w:szCs w:val="24"/>
        </w:rPr>
        <w:t>Exmo. Senhor Ari Lafin, Prefeito Municipal</w:t>
      </w:r>
      <w:r w:rsidRPr="003D573F">
        <w:rPr>
          <w:rFonts w:eastAsia="Arial Unicode MS"/>
          <w:color w:val="000000" w:themeColor="text1"/>
          <w:sz w:val="24"/>
          <w:szCs w:val="24"/>
        </w:rPr>
        <w:t xml:space="preserve">, </w:t>
      </w:r>
      <w:r w:rsidRPr="003D573F">
        <w:rPr>
          <w:bCs/>
          <w:color w:val="000000" w:themeColor="text1"/>
          <w:sz w:val="24"/>
          <w:szCs w:val="24"/>
        </w:rPr>
        <w:t>com cópia para a Senhora Lúcia Korbes</w:t>
      </w:r>
      <w:r w:rsidR="009C134F" w:rsidRPr="003D573F">
        <w:rPr>
          <w:bCs/>
          <w:color w:val="000000" w:themeColor="text1"/>
          <w:sz w:val="24"/>
          <w:szCs w:val="24"/>
        </w:rPr>
        <w:t xml:space="preserve"> Drechs</w:t>
      </w:r>
      <w:r w:rsidRPr="003D573F">
        <w:rPr>
          <w:bCs/>
          <w:color w:val="000000" w:themeColor="text1"/>
          <w:sz w:val="24"/>
          <w:szCs w:val="24"/>
        </w:rPr>
        <w:t xml:space="preserve">ler, Secretária Municipal de Educação e Cultura, com cópia para o Senhor Estevam </w:t>
      </w:r>
      <w:proofErr w:type="spellStart"/>
      <w:r w:rsidRPr="003D573F">
        <w:rPr>
          <w:bCs/>
          <w:color w:val="000000" w:themeColor="text1"/>
          <w:sz w:val="24"/>
          <w:szCs w:val="24"/>
        </w:rPr>
        <w:t>Hungaro</w:t>
      </w:r>
      <w:proofErr w:type="spellEnd"/>
      <w:r w:rsidRPr="003D573F">
        <w:rPr>
          <w:bCs/>
          <w:color w:val="000000" w:themeColor="text1"/>
          <w:sz w:val="24"/>
          <w:szCs w:val="24"/>
        </w:rPr>
        <w:t xml:space="preserve"> Calvo Filho, Secretário Municipal de Administração, </w:t>
      </w:r>
      <w:r w:rsidRPr="003D573F">
        <w:rPr>
          <w:b/>
          <w:color w:val="000000" w:themeColor="text1"/>
          <w:sz w:val="24"/>
          <w:szCs w:val="24"/>
        </w:rPr>
        <w:t>versando sobre a implantação do Projeto de Sustentabilidade Energética</w:t>
      </w:r>
      <w:r w:rsidR="00FA2604" w:rsidRPr="003D573F">
        <w:rPr>
          <w:b/>
          <w:color w:val="000000" w:themeColor="text1"/>
          <w:sz w:val="24"/>
          <w:szCs w:val="24"/>
        </w:rPr>
        <w:t xml:space="preserve"> nos CEMEIS e</w:t>
      </w:r>
      <w:r w:rsidRPr="003D573F">
        <w:rPr>
          <w:b/>
          <w:color w:val="000000" w:themeColor="text1"/>
          <w:sz w:val="24"/>
          <w:szCs w:val="24"/>
        </w:rPr>
        <w:t xml:space="preserve"> nas Escolas Municipais do Município Sorriso/MT.</w:t>
      </w:r>
    </w:p>
    <w:p w:rsidR="003D573F" w:rsidRDefault="003D573F" w:rsidP="003D573F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F93FB1" w:rsidRDefault="00F93FB1" w:rsidP="003D573F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6E1875" w:rsidRPr="003D573F" w:rsidRDefault="006E1875" w:rsidP="003D573F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  <w:r w:rsidRPr="003D573F">
        <w:rPr>
          <w:b/>
          <w:color w:val="000000" w:themeColor="text1"/>
          <w:sz w:val="24"/>
          <w:szCs w:val="24"/>
        </w:rPr>
        <w:t>JUSTIFICATIVAS</w:t>
      </w:r>
    </w:p>
    <w:p w:rsidR="006E1875" w:rsidRPr="003D573F" w:rsidRDefault="006E1875" w:rsidP="003D573F">
      <w:pPr>
        <w:pStyle w:val="NormalWeb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6E1875" w:rsidRPr="003D573F" w:rsidRDefault="00831A91" w:rsidP="003D573F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3D573F">
        <w:rPr>
          <w:rFonts w:ascii="Times New Roman" w:hAnsi="Times New Roman" w:cs="Times New Roman"/>
          <w:color w:val="000000" w:themeColor="text1"/>
        </w:rPr>
        <w:t>Considerando o alto consumo de energia elétrica das Escolas e CEMEIS do Município de Sorriso/MT</w:t>
      </w:r>
      <w:r w:rsidR="002741C6" w:rsidRPr="003D573F">
        <w:rPr>
          <w:rFonts w:ascii="Times New Roman" w:hAnsi="Times New Roman" w:cs="Times New Roman"/>
          <w:color w:val="000000" w:themeColor="text1"/>
        </w:rPr>
        <w:t>, e em detrimento do elevad</w:t>
      </w:r>
      <w:r w:rsidRPr="003D573F">
        <w:rPr>
          <w:rFonts w:ascii="Times New Roman" w:hAnsi="Times New Roman" w:cs="Times New Roman"/>
          <w:color w:val="000000" w:themeColor="text1"/>
        </w:rPr>
        <w:t>o valor cob</w:t>
      </w:r>
      <w:r w:rsidR="00601DB4" w:rsidRPr="003D573F">
        <w:rPr>
          <w:rFonts w:ascii="Times New Roman" w:hAnsi="Times New Roman" w:cs="Times New Roman"/>
          <w:color w:val="000000" w:themeColor="text1"/>
        </w:rPr>
        <w:t>rado na conta da Luz pela Concessionária ENERGISA, este valor pago mensalmente em face da</w:t>
      </w:r>
      <w:r w:rsidR="002741C6" w:rsidRPr="003D573F">
        <w:rPr>
          <w:rFonts w:ascii="Times New Roman" w:hAnsi="Times New Roman" w:cs="Times New Roman"/>
          <w:color w:val="000000" w:themeColor="text1"/>
        </w:rPr>
        <w:t xml:space="preserve"> implantação do projeto </w:t>
      </w:r>
      <w:r w:rsidR="00601DB4" w:rsidRPr="003D573F">
        <w:rPr>
          <w:rFonts w:ascii="Times New Roman" w:hAnsi="Times New Roman" w:cs="Times New Roman"/>
          <w:color w:val="000000" w:themeColor="text1"/>
        </w:rPr>
        <w:t>t</w:t>
      </w:r>
      <w:r w:rsidR="002741C6" w:rsidRPr="003D573F">
        <w:rPr>
          <w:rFonts w:ascii="Times New Roman" w:hAnsi="Times New Roman" w:cs="Times New Roman"/>
          <w:color w:val="000000" w:themeColor="text1"/>
        </w:rPr>
        <w:t>e</w:t>
      </w:r>
      <w:r w:rsidR="00601DB4" w:rsidRPr="003D573F">
        <w:rPr>
          <w:rFonts w:ascii="Times New Roman" w:hAnsi="Times New Roman" w:cs="Times New Roman"/>
          <w:color w:val="000000" w:themeColor="text1"/>
        </w:rPr>
        <w:t>rá um</w:t>
      </w:r>
      <w:r w:rsidR="00D65882" w:rsidRPr="003D573F">
        <w:rPr>
          <w:rFonts w:ascii="Times New Roman" w:hAnsi="Times New Roman" w:cs="Times New Roman"/>
          <w:color w:val="000000" w:themeColor="text1"/>
        </w:rPr>
        <w:t>a</w:t>
      </w:r>
      <w:r w:rsidR="00601DB4" w:rsidRPr="003D573F">
        <w:rPr>
          <w:rFonts w:ascii="Times New Roman" w:hAnsi="Times New Roman" w:cs="Times New Roman"/>
          <w:color w:val="000000" w:themeColor="text1"/>
        </w:rPr>
        <w:t xml:space="preserve"> redução considerável no consumo de energia nas Escolas.</w:t>
      </w:r>
    </w:p>
    <w:p w:rsidR="006E1875" w:rsidRPr="003D573F" w:rsidRDefault="006E1875" w:rsidP="003D573F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E1875" w:rsidRPr="003D573F" w:rsidRDefault="00D65882" w:rsidP="003D573F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3D573F">
        <w:rPr>
          <w:rFonts w:ascii="Times New Roman" w:hAnsi="Times New Roman" w:cs="Times New Roman"/>
          <w:color w:val="000000" w:themeColor="text1"/>
        </w:rPr>
        <w:t>Considerando que</w:t>
      </w:r>
      <w:r w:rsidR="006E1875" w:rsidRPr="003D573F">
        <w:rPr>
          <w:rFonts w:ascii="Times New Roman" w:hAnsi="Times New Roman" w:cs="Times New Roman"/>
          <w:color w:val="000000" w:themeColor="text1"/>
        </w:rPr>
        <w:t xml:space="preserve"> </w:t>
      </w:r>
      <w:r w:rsidR="00601DB4" w:rsidRPr="003D573F">
        <w:rPr>
          <w:rFonts w:ascii="Times New Roman" w:hAnsi="Times New Roman" w:cs="Times New Roman"/>
          <w:color w:val="000000" w:themeColor="text1"/>
        </w:rPr>
        <w:t xml:space="preserve">o </w:t>
      </w:r>
      <w:r w:rsidRPr="003D573F">
        <w:rPr>
          <w:rFonts w:ascii="Times New Roman" w:hAnsi="Times New Roman" w:cs="Times New Roman"/>
          <w:color w:val="000000" w:themeColor="text1"/>
        </w:rPr>
        <w:t>“</w:t>
      </w:r>
      <w:r w:rsidR="00601DB4" w:rsidRPr="003D573F">
        <w:rPr>
          <w:rFonts w:ascii="Times New Roman" w:hAnsi="Times New Roman" w:cs="Times New Roman"/>
          <w:color w:val="000000" w:themeColor="text1"/>
        </w:rPr>
        <w:t>Projeto</w:t>
      </w:r>
      <w:r w:rsidRPr="003D573F">
        <w:rPr>
          <w:rFonts w:ascii="Times New Roman" w:hAnsi="Times New Roman" w:cs="Times New Roman"/>
          <w:color w:val="000000" w:themeColor="text1"/>
        </w:rPr>
        <w:t xml:space="preserve"> Sustentabilidade Energética nas Escolas”</w:t>
      </w:r>
      <w:r w:rsidR="00A167FE" w:rsidRPr="003D573F">
        <w:rPr>
          <w:rFonts w:ascii="Times New Roman" w:hAnsi="Times New Roman" w:cs="Times New Roman"/>
          <w:color w:val="000000" w:themeColor="text1"/>
        </w:rPr>
        <w:t xml:space="preserve">, </w:t>
      </w:r>
      <w:r w:rsidR="00601DB4" w:rsidRPr="003D573F">
        <w:rPr>
          <w:rFonts w:ascii="Times New Roman" w:hAnsi="Times New Roman" w:cs="Times New Roman"/>
          <w:color w:val="000000" w:themeColor="text1"/>
        </w:rPr>
        <w:t xml:space="preserve">faz uma </w:t>
      </w:r>
      <w:r w:rsidR="004A0D59" w:rsidRPr="003D573F">
        <w:rPr>
          <w:rFonts w:ascii="Times New Roman" w:hAnsi="Times New Roman" w:cs="Times New Roman"/>
          <w:color w:val="000000" w:themeColor="text1"/>
        </w:rPr>
        <w:t>análise estrutural</w:t>
      </w:r>
      <w:r w:rsidR="002741C6" w:rsidRPr="003D573F">
        <w:rPr>
          <w:rFonts w:ascii="Times New Roman" w:hAnsi="Times New Roman" w:cs="Times New Roman"/>
          <w:color w:val="000000" w:themeColor="text1"/>
        </w:rPr>
        <w:t xml:space="preserve">, </w:t>
      </w:r>
      <w:r w:rsidR="004A0D59" w:rsidRPr="003D573F">
        <w:rPr>
          <w:rFonts w:ascii="Times New Roman" w:hAnsi="Times New Roman" w:cs="Times New Roman"/>
          <w:color w:val="000000" w:themeColor="text1"/>
        </w:rPr>
        <w:t>organizacional</w:t>
      </w:r>
      <w:r w:rsidR="002741C6" w:rsidRPr="003D573F">
        <w:rPr>
          <w:rFonts w:ascii="Times New Roman" w:hAnsi="Times New Roman" w:cs="Times New Roman"/>
          <w:color w:val="000000" w:themeColor="text1"/>
        </w:rPr>
        <w:t xml:space="preserve"> e operacional</w:t>
      </w:r>
      <w:r w:rsidR="004A0D59" w:rsidRPr="003D573F">
        <w:rPr>
          <w:rFonts w:ascii="Times New Roman" w:hAnsi="Times New Roman" w:cs="Times New Roman"/>
          <w:color w:val="000000" w:themeColor="text1"/>
        </w:rPr>
        <w:t xml:space="preserve"> de forma </w:t>
      </w:r>
      <w:r w:rsidR="00601DB4" w:rsidRPr="003D573F">
        <w:rPr>
          <w:rFonts w:ascii="Times New Roman" w:hAnsi="Times New Roman" w:cs="Times New Roman"/>
          <w:color w:val="000000" w:themeColor="text1"/>
        </w:rPr>
        <w:t xml:space="preserve">inteligente </w:t>
      </w:r>
      <w:r w:rsidR="002741C6" w:rsidRPr="003D573F">
        <w:rPr>
          <w:rFonts w:ascii="Times New Roman" w:hAnsi="Times New Roman" w:cs="Times New Roman"/>
          <w:color w:val="000000" w:themeColor="text1"/>
        </w:rPr>
        <w:t xml:space="preserve">para </w:t>
      </w:r>
      <w:proofErr w:type="gramStart"/>
      <w:r w:rsidRPr="003D573F">
        <w:rPr>
          <w:rFonts w:ascii="Times New Roman" w:hAnsi="Times New Roman" w:cs="Times New Roman"/>
          <w:color w:val="000000" w:themeColor="text1"/>
        </w:rPr>
        <w:t>ot</w:t>
      </w:r>
      <w:r w:rsidR="00A167FE" w:rsidRPr="003D573F">
        <w:rPr>
          <w:rFonts w:ascii="Times New Roman" w:hAnsi="Times New Roman" w:cs="Times New Roman"/>
          <w:color w:val="000000" w:themeColor="text1"/>
        </w:rPr>
        <w:t>i</w:t>
      </w:r>
      <w:r w:rsidRPr="003D573F">
        <w:rPr>
          <w:rFonts w:ascii="Times New Roman" w:hAnsi="Times New Roman" w:cs="Times New Roman"/>
          <w:color w:val="000000" w:themeColor="text1"/>
        </w:rPr>
        <w:t>mização</w:t>
      </w:r>
      <w:proofErr w:type="gramEnd"/>
      <w:r w:rsidR="00601DB4" w:rsidRPr="003D573F">
        <w:rPr>
          <w:rFonts w:ascii="Times New Roman" w:hAnsi="Times New Roman" w:cs="Times New Roman"/>
          <w:color w:val="000000" w:themeColor="text1"/>
        </w:rPr>
        <w:t xml:space="preserve"> do uso da energia </w:t>
      </w:r>
      <w:r w:rsidR="004A0D59" w:rsidRPr="003D573F">
        <w:rPr>
          <w:rFonts w:ascii="Times New Roman" w:hAnsi="Times New Roman" w:cs="Times New Roman"/>
          <w:color w:val="000000" w:themeColor="text1"/>
        </w:rPr>
        <w:t xml:space="preserve">elétrica, </w:t>
      </w:r>
      <w:r w:rsidR="00601DB4" w:rsidRPr="003D573F">
        <w:rPr>
          <w:rFonts w:ascii="Times New Roman" w:hAnsi="Times New Roman" w:cs="Times New Roman"/>
          <w:color w:val="000000" w:themeColor="text1"/>
        </w:rPr>
        <w:t>com a modificação e redução de bicos de luzes</w:t>
      </w:r>
      <w:r w:rsidR="004A0D59" w:rsidRPr="003D573F">
        <w:rPr>
          <w:rFonts w:ascii="Times New Roman" w:hAnsi="Times New Roman" w:cs="Times New Roman"/>
          <w:color w:val="000000" w:themeColor="text1"/>
        </w:rPr>
        <w:t xml:space="preserve"> e dos ares condicionados</w:t>
      </w:r>
      <w:r w:rsidRPr="003D573F">
        <w:rPr>
          <w:rFonts w:ascii="Times New Roman" w:hAnsi="Times New Roman" w:cs="Times New Roman"/>
          <w:color w:val="000000" w:themeColor="text1"/>
        </w:rPr>
        <w:t>. E</w:t>
      </w:r>
      <w:r w:rsidR="00A167FE" w:rsidRPr="003D573F">
        <w:rPr>
          <w:rFonts w:ascii="Times New Roman" w:hAnsi="Times New Roman" w:cs="Times New Roman"/>
          <w:color w:val="000000" w:themeColor="text1"/>
        </w:rPr>
        <w:t>ntre outras medidas</w:t>
      </w:r>
      <w:r w:rsidRPr="003D573F">
        <w:rPr>
          <w:rFonts w:ascii="Times New Roman" w:hAnsi="Times New Roman" w:cs="Times New Roman"/>
          <w:color w:val="000000" w:themeColor="text1"/>
        </w:rPr>
        <w:t xml:space="preserve"> </w:t>
      </w:r>
      <w:r w:rsidR="002741C6" w:rsidRPr="003D573F">
        <w:rPr>
          <w:rFonts w:ascii="Times New Roman" w:hAnsi="Times New Roman" w:cs="Times New Roman"/>
          <w:color w:val="000000" w:themeColor="text1"/>
        </w:rPr>
        <w:t>desenvolver</w:t>
      </w:r>
      <w:r w:rsidR="00601DB4" w:rsidRPr="003D573F">
        <w:rPr>
          <w:rFonts w:ascii="Times New Roman" w:hAnsi="Times New Roman" w:cs="Times New Roman"/>
          <w:color w:val="000000" w:themeColor="text1"/>
        </w:rPr>
        <w:t xml:space="preserve"> </w:t>
      </w:r>
      <w:r w:rsidR="004A0D59" w:rsidRPr="003D573F">
        <w:rPr>
          <w:rFonts w:ascii="Times New Roman" w:hAnsi="Times New Roman" w:cs="Times New Roman"/>
          <w:color w:val="000000" w:themeColor="text1"/>
        </w:rPr>
        <w:t>junto aos alunos, professores, coordenadores e os demais servidores na conscientização de economizar energia, com simples medidas de usar e desligar as luzes e ar condicionados quanto ao uso das salas e demais recintos das Escolas.</w:t>
      </w:r>
    </w:p>
    <w:p w:rsidR="006E1875" w:rsidRPr="003D573F" w:rsidRDefault="006E1875" w:rsidP="003D573F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4A0D59" w:rsidRPr="003D573F" w:rsidRDefault="006E1875" w:rsidP="003D573F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3D573F">
        <w:rPr>
          <w:rFonts w:ascii="Times New Roman" w:hAnsi="Times New Roman" w:cs="Times New Roman"/>
          <w:color w:val="000000" w:themeColor="text1"/>
        </w:rPr>
        <w:t xml:space="preserve">Considerando </w:t>
      </w:r>
      <w:r w:rsidR="004A0D59" w:rsidRPr="003D573F">
        <w:rPr>
          <w:rFonts w:ascii="Times New Roman" w:hAnsi="Times New Roman" w:cs="Times New Roman"/>
          <w:color w:val="000000" w:themeColor="text1"/>
        </w:rPr>
        <w:t xml:space="preserve">que a implantação do Projeto de Sustentabilidade Energética nas Escolas terá um custo muito baixo </w:t>
      </w:r>
      <w:r w:rsidR="00D65882" w:rsidRPr="003D573F">
        <w:rPr>
          <w:rFonts w:ascii="Times New Roman" w:hAnsi="Times New Roman" w:cs="Times New Roman"/>
          <w:color w:val="000000" w:themeColor="text1"/>
        </w:rPr>
        <w:t xml:space="preserve">de implantação </w:t>
      </w:r>
      <w:r w:rsidR="004A0D59" w:rsidRPr="003D573F">
        <w:rPr>
          <w:rFonts w:ascii="Times New Roman" w:hAnsi="Times New Roman" w:cs="Times New Roman"/>
          <w:color w:val="000000" w:themeColor="text1"/>
        </w:rPr>
        <w:t>para o erário público</w:t>
      </w:r>
      <w:r w:rsidR="00D65882" w:rsidRPr="003D573F">
        <w:rPr>
          <w:rFonts w:ascii="Times New Roman" w:hAnsi="Times New Roman" w:cs="Times New Roman"/>
          <w:color w:val="000000" w:themeColor="text1"/>
        </w:rPr>
        <w:t xml:space="preserve"> frente à</w:t>
      </w:r>
      <w:r w:rsidR="004A0D59" w:rsidRPr="003D573F">
        <w:rPr>
          <w:rFonts w:ascii="Times New Roman" w:hAnsi="Times New Roman" w:cs="Times New Roman"/>
          <w:color w:val="000000" w:themeColor="text1"/>
        </w:rPr>
        <w:t xml:space="preserve"> economia de porte considerável nos custos mensais, tornar-se-á este projeto necessário e urgente a sua implantação.</w:t>
      </w:r>
    </w:p>
    <w:p w:rsidR="006E1875" w:rsidRPr="003D573F" w:rsidRDefault="006E1875" w:rsidP="003D573F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E1875" w:rsidRPr="003D573F" w:rsidRDefault="006E1875" w:rsidP="003D573F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3D573F">
        <w:rPr>
          <w:color w:val="000000" w:themeColor="text1"/>
          <w:sz w:val="24"/>
          <w:szCs w:val="24"/>
        </w:rPr>
        <w:t xml:space="preserve">Considerando </w:t>
      </w:r>
      <w:r w:rsidR="002444E5" w:rsidRPr="003D573F">
        <w:rPr>
          <w:color w:val="000000" w:themeColor="text1"/>
          <w:sz w:val="24"/>
          <w:szCs w:val="24"/>
        </w:rPr>
        <w:t xml:space="preserve">que o Projeto </w:t>
      </w:r>
      <w:r w:rsidR="00A167FE" w:rsidRPr="003D573F">
        <w:rPr>
          <w:color w:val="000000" w:themeColor="text1"/>
          <w:sz w:val="24"/>
          <w:szCs w:val="24"/>
        </w:rPr>
        <w:t>foi idealizado</w:t>
      </w:r>
      <w:r w:rsidR="00D65882" w:rsidRPr="003D573F">
        <w:rPr>
          <w:color w:val="000000" w:themeColor="text1"/>
          <w:sz w:val="24"/>
          <w:szCs w:val="24"/>
        </w:rPr>
        <w:t xml:space="preserve"> pelo </w:t>
      </w:r>
      <w:r w:rsidR="002444E5" w:rsidRPr="003D573F">
        <w:rPr>
          <w:color w:val="000000" w:themeColor="text1"/>
          <w:sz w:val="24"/>
          <w:szCs w:val="24"/>
        </w:rPr>
        <w:t xml:space="preserve">Professor ANTONIZ DE SOUZA ALMEIDA, servidor de carreira (concursado) da Prefeitura Municipal de Sorriso, lotado na Secretaria de Educação na função de Professor e Eletrotécnico, já trabalha na manutenção elétrica da Escola Municipal do Bairro Jardim Bela Vista, assim, vivencia todos os dias o excesso de consumo de energia que diante do seu projeto poderá conseguir uma redução </w:t>
      </w:r>
      <w:r w:rsidR="00D65882" w:rsidRPr="003D573F">
        <w:rPr>
          <w:color w:val="000000" w:themeColor="text1"/>
          <w:sz w:val="24"/>
          <w:szCs w:val="24"/>
        </w:rPr>
        <w:t xml:space="preserve">do consumo </w:t>
      </w:r>
      <w:r w:rsidR="002444E5" w:rsidRPr="003D573F">
        <w:rPr>
          <w:color w:val="000000" w:themeColor="text1"/>
          <w:sz w:val="24"/>
          <w:szCs w:val="24"/>
        </w:rPr>
        <w:t>e assim com esta economia poderá este dinheiro ser aplicado em outras áreas da educação.</w:t>
      </w:r>
    </w:p>
    <w:p w:rsidR="006E1875" w:rsidRPr="003D573F" w:rsidRDefault="006E1875" w:rsidP="003D573F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6E1875" w:rsidRDefault="006E1875" w:rsidP="003D573F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3D573F">
        <w:rPr>
          <w:bCs/>
          <w:color w:val="000000" w:themeColor="text1"/>
          <w:sz w:val="24"/>
          <w:szCs w:val="24"/>
        </w:rPr>
        <w:t>Câmara Municipal de Sorri</w:t>
      </w:r>
      <w:r w:rsidR="00A601F7" w:rsidRPr="003D573F">
        <w:rPr>
          <w:bCs/>
          <w:color w:val="000000" w:themeColor="text1"/>
          <w:sz w:val="24"/>
          <w:szCs w:val="24"/>
        </w:rPr>
        <w:t>so, Estado de Mato Grosso, em 30</w:t>
      </w:r>
      <w:r w:rsidR="00F93FB1">
        <w:rPr>
          <w:bCs/>
          <w:color w:val="000000" w:themeColor="text1"/>
          <w:sz w:val="24"/>
          <w:szCs w:val="24"/>
        </w:rPr>
        <w:t xml:space="preserve"> de o</w:t>
      </w:r>
      <w:r w:rsidRPr="003D573F">
        <w:rPr>
          <w:bCs/>
          <w:color w:val="000000" w:themeColor="text1"/>
          <w:sz w:val="24"/>
          <w:szCs w:val="24"/>
        </w:rPr>
        <w:t>utubro de 2018.</w:t>
      </w:r>
    </w:p>
    <w:p w:rsidR="003D573F" w:rsidRDefault="003D573F" w:rsidP="003D573F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3D573F" w:rsidRDefault="003D573F" w:rsidP="003D573F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F93FB1" w:rsidRPr="003D573F" w:rsidRDefault="00F93FB1" w:rsidP="003D573F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6E1875" w:rsidRDefault="006E1875" w:rsidP="003D573F">
      <w:pPr>
        <w:tabs>
          <w:tab w:val="left" w:pos="3309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3D573F" w:rsidRPr="003D573F" w:rsidRDefault="003D573F" w:rsidP="003D573F">
      <w:pPr>
        <w:pStyle w:val="Ttulo2"/>
        <w:rPr>
          <w:rFonts w:ascii="Times New Roman" w:hAnsi="Times New Roman" w:cs="Times New Roman"/>
          <w:color w:val="000000" w:themeColor="text1"/>
        </w:rPr>
      </w:pPr>
      <w:r w:rsidRPr="003D573F">
        <w:rPr>
          <w:rFonts w:ascii="Times New Roman" w:hAnsi="Times New Roman" w:cs="Times New Roman"/>
          <w:color w:val="000000" w:themeColor="text1"/>
        </w:rPr>
        <w:t>ELISA ABRAHÃO</w:t>
      </w:r>
    </w:p>
    <w:p w:rsidR="003D573F" w:rsidRPr="003D573F" w:rsidRDefault="003D573F" w:rsidP="003D573F">
      <w:pPr>
        <w:jc w:val="center"/>
        <w:rPr>
          <w:b/>
          <w:sz w:val="24"/>
          <w:szCs w:val="24"/>
        </w:rPr>
      </w:pPr>
      <w:r w:rsidRPr="003D573F">
        <w:rPr>
          <w:b/>
          <w:sz w:val="24"/>
          <w:szCs w:val="24"/>
        </w:rPr>
        <w:t>Vereadora PRP</w:t>
      </w:r>
    </w:p>
    <w:p w:rsidR="003D573F" w:rsidRDefault="003D573F" w:rsidP="003D573F">
      <w:pPr>
        <w:tabs>
          <w:tab w:val="left" w:pos="3309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3D573F" w:rsidRDefault="003D573F" w:rsidP="003D573F">
      <w:pPr>
        <w:tabs>
          <w:tab w:val="left" w:pos="3309"/>
        </w:tabs>
        <w:ind w:firstLine="3402"/>
        <w:rPr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D573F" w:rsidTr="003D573F">
        <w:trPr>
          <w:trHeight w:val="1166"/>
        </w:trPr>
        <w:tc>
          <w:tcPr>
            <w:tcW w:w="4677" w:type="dxa"/>
          </w:tcPr>
          <w:p w:rsidR="00BD0A69" w:rsidRDefault="00BD0A69" w:rsidP="00BD0A69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>NEREU BR</w:t>
            </w:r>
            <w:r>
              <w:rPr>
                <w:b/>
                <w:sz w:val="24"/>
                <w:szCs w:val="24"/>
              </w:rPr>
              <w:t>ESO</w:t>
            </w:r>
            <w:bookmarkStart w:id="0" w:name="_GoBack"/>
            <w:bookmarkEnd w:id="0"/>
            <w:r w:rsidRPr="003D573F">
              <w:rPr>
                <w:b/>
                <w:sz w:val="24"/>
                <w:szCs w:val="24"/>
              </w:rPr>
              <w:t>LIN</w:t>
            </w:r>
          </w:p>
          <w:p w:rsidR="00BD0A69" w:rsidRDefault="00BD0A69" w:rsidP="00BD0A69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 xml:space="preserve">  Vereador DEM</w:t>
            </w:r>
            <w:r w:rsidRPr="003D573F">
              <w:rPr>
                <w:b/>
                <w:sz w:val="24"/>
                <w:szCs w:val="24"/>
              </w:rPr>
              <w:t xml:space="preserve"> </w:t>
            </w:r>
          </w:p>
          <w:p w:rsidR="003D573F" w:rsidRDefault="003D573F" w:rsidP="003D573F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:rsidR="00BD0A69" w:rsidRDefault="00BD0A69" w:rsidP="00BD0A69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>DIRCEU ZANATTA</w:t>
            </w:r>
          </w:p>
          <w:p w:rsidR="003D573F" w:rsidRDefault="00BD0A69" w:rsidP="00BD0A69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  <w:p w:rsidR="00F93FB1" w:rsidRDefault="00F93FB1" w:rsidP="003D573F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</w:p>
          <w:p w:rsidR="00F93FB1" w:rsidRDefault="00F93FB1" w:rsidP="003D573F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</w:p>
          <w:p w:rsidR="00F93FB1" w:rsidRDefault="00F93FB1" w:rsidP="003D573F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D573F" w:rsidTr="003D573F">
        <w:tc>
          <w:tcPr>
            <w:tcW w:w="4677" w:type="dxa"/>
          </w:tcPr>
          <w:p w:rsidR="003D573F" w:rsidRDefault="003D573F" w:rsidP="003D573F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>DAMIANI NA TV</w:t>
            </w:r>
          </w:p>
          <w:p w:rsidR="003D573F" w:rsidRDefault="003D573F" w:rsidP="003D573F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677" w:type="dxa"/>
          </w:tcPr>
          <w:p w:rsidR="003D573F" w:rsidRDefault="003D573F" w:rsidP="003D573F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>TOCO BAGGIO</w:t>
            </w:r>
          </w:p>
          <w:p w:rsidR="003D573F" w:rsidRDefault="003D573F" w:rsidP="003D573F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573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D573F" w:rsidRDefault="003D573F" w:rsidP="003D573F">
      <w:pPr>
        <w:tabs>
          <w:tab w:val="left" w:pos="3309"/>
        </w:tabs>
        <w:ind w:firstLine="3402"/>
        <w:jc w:val="center"/>
        <w:rPr>
          <w:b/>
          <w:bCs/>
          <w:color w:val="000000" w:themeColor="text1"/>
          <w:sz w:val="24"/>
          <w:szCs w:val="24"/>
        </w:rPr>
      </w:pPr>
    </w:p>
    <w:p w:rsidR="003D573F" w:rsidRDefault="003D573F" w:rsidP="003D573F">
      <w:pPr>
        <w:tabs>
          <w:tab w:val="left" w:pos="3309"/>
        </w:tabs>
        <w:ind w:firstLine="3402"/>
        <w:rPr>
          <w:b/>
          <w:bCs/>
          <w:color w:val="000000" w:themeColor="text1"/>
          <w:sz w:val="24"/>
          <w:szCs w:val="24"/>
        </w:rPr>
      </w:pPr>
    </w:p>
    <w:p w:rsidR="008F1B95" w:rsidRPr="003D573F" w:rsidRDefault="006E1875" w:rsidP="003D573F">
      <w:pPr>
        <w:ind w:firstLine="3402"/>
        <w:rPr>
          <w:sz w:val="24"/>
          <w:szCs w:val="24"/>
        </w:rPr>
      </w:pPr>
      <w:r w:rsidRPr="003D573F">
        <w:rPr>
          <w:b/>
          <w:sz w:val="24"/>
          <w:szCs w:val="24"/>
        </w:rPr>
        <w:t xml:space="preserve">                                                                  </w:t>
      </w:r>
    </w:p>
    <w:sectPr w:rsidR="008F1B95" w:rsidRPr="003D573F" w:rsidSect="003D573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75"/>
    <w:rsid w:val="002444E5"/>
    <w:rsid w:val="002741C6"/>
    <w:rsid w:val="002C670F"/>
    <w:rsid w:val="003846E6"/>
    <w:rsid w:val="003C2B89"/>
    <w:rsid w:val="003D573F"/>
    <w:rsid w:val="004A0D59"/>
    <w:rsid w:val="00601DB4"/>
    <w:rsid w:val="006D5F99"/>
    <w:rsid w:val="006E1875"/>
    <w:rsid w:val="00831A91"/>
    <w:rsid w:val="008F1B95"/>
    <w:rsid w:val="00953276"/>
    <w:rsid w:val="009C134F"/>
    <w:rsid w:val="00A167FE"/>
    <w:rsid w:val="00A601F7"/>
    <w:rsid w:val="00B209D1"/>
    <w:rsid w:val="00BD0A69"/>
    <w:rsid w:val="00D61E35"/>
    <w:rsid w:val="00D65882"/>
    <w:rsid w:val="00F93FB1"/>
    <w:rsid w:val="00F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187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6E1875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875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1875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E187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E187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187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6E187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D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187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6E1875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875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1875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E187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E187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187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6E187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D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B8F9-54AF-4B2A-95C0-5D4EBB05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12</cp:revision>
  <cp:lastPrinted>2018-10-31T11:18:00Z</cp:lastPrinted>
  <dcterms:created xsi:type="dcterms:W3CDTF">2018-10-29T13:45:00Z</dcterms:created>
  <dcterms:modified xsi:type="dcterms:W3CDTF">2018-10-31T11:23:00Z</dcterms:modified>
</cp:coreProperties>
</file>