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EA" w:rsidRDefault="00A50BEA" w:rsidP="00A50BEA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2.891, DE 29 DE OUTUBRO DE 2018.</w:t>
      </w:r>
    </w:p>
    <w:p w:rsidR="00A50BEA" w:rsidRDefault="00A50BEA" w:rsidP="00A50BEA">
      <w:pPr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0BEA" w:rsidRPr="006954BD" w:rsidRDefault="00A50BEA" w:rsidP="00A50BEA">
      <w:pPr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0BEA" w:rsidRDefault="00A50BEA" w:rsidP="00A50B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A1F9B">
        <w:rPr>
          <w:rFonts w:ascii="Times New Roman" w:hAnsi="Times New Roman" w:cs="Times New Roman"/>
          <w:sz w:val="24"/>
          <w:szCs w:val="24"/>
        </w:rPr>
        <w:t>Dispõe sobre a concessão e pagamento de diárias aos servidores públicos e/ou agentes políticos da Administração Pública Direta e Indireta do Município de Sorriso, Estado de Mato Grosso, e dá outras providências.</w:t>
      </w:r>
    </w:p>
    <w:p w:rsidR="00A50BEA" w:rsidRDefault="00A50BEA" w:rsidP="00A50B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0BEA" w:rsidRDefault="00A50BEA" w:rsidP="00A50B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0BEA" w:rsidRPr="005D0CEE" w:rsidRDefault="00A50BEA" w:rsidP="00A50BE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D0CEE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5D0CEE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5D0CEE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A50BEA" w:rsidRDefault="00A50BEA" w:rsidP="00A50B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0BEA" w:rsidRPr="008A1F9B" w:rsidRDefault="00A50BEA" w:rsidP="00A50BEA">
      <w:pPr>
        <w:autoSpaceDE w:val="0"/>
        <w:autoSpaceDN w:val="0"/>
        <w:adjustRightInd w:val="0"/>
        <w:ind w:left="28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:rsidR="00A50BEA" w:rsidRPr="008A1F9B" w:rsidRDefault="00A50BEA" w:rsidP="00A50BEA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GERAIS</w:t>
      </w:r>
    </w:p>
    <w:p w:rsidR="00A50BEA" w:rsidRPr="008A1F9B" w:rsidRDefault="00A50BEA" w:rsidP="00A50BE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1°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servidores públicos e/ou agentes políticos municipais da Administração Direta e Indireta que se deslocarem temporariamente da sede, por motivo de serviço, dentro ou fora do Estado ou para o exterior, farão jus à percepção de diárias e, quando for o caso, à respectiva passagem.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Entende-se por interesse da Administração, a participação em cursos, estágios, congressos ou outra modalidade de aperfeiçoamento, diretamente relacionada com o cargo ou função, além de viagens junto a órgãos públicos e de interesse para a Administração Municipal.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>Os colaboradores eventuais, partícipes de termo de cooperação ou instrumento equivalente, e os membros de conselhos municipais, formalmente nomeados e não pertencentes aos quadros de pessoal das carreiras do Município, receberão diárias correspondentes ao valor estabelecido na alínea “c” do Anexo I, e obedecerão aos termos da presente Lei.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concessão de diárias e o meio de transporte a serem utilizados nas viagens dos colaboradores eventuais e/ou membros de conselhos municipais, deverão ser autorizadas e custeadas pela Secretaria a qual pertença a Política Pública envolvida.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empenho da despesa referida no </w:t>
      </w:r>
      <w:r w:rsidRPr="008A1F9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deverá ocorrer no Elemento de Despesa 36 – Serviços de Terceiros Pessoa Física.</w:t>
      </w:r>
    </w:p>
    <w:p w:rsidR="00A50BEA" w:rsidRPr="008A1F9B" w:rsidRDefault="00A50BEA" w:rsidP="00A50BEA">
      <w:pPr>
        <w:ind w:firstLine="14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3°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vedado o pagamento de diárias, pelos órgãos da Administração Direta e Indireta do Poder Executivo Municipal, aos funcionários de empresas prestadoras de serviços terceirizados.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4º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contratados em caráter temporário e os servidores cedidos por órgãos ou entidades dos Poderes da União, dos Estados e dos Municípios, receberão diárias estabelecidas no Anexo I, correspondente ao do cargo dos servidores que estiverem substituindo, e obedecerão aos termos desta Lei.</w:t>
      </w:r>
    </w:p>
    <w:p w:rsidR="00A50BEA" w:rsidRPr="008A1F9B" w:rsidRDefault="00A50BEA" w:rsidP="00A50BEA">
      <w:pPr>
        <w:ind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Observados os princípios da legalidade, moralidade, economicidade e o interesse do serviço público, a concessão de diárias e passagens somente ocorrerá mediante prévia e expressa autorização do Secretário Municipal da pasta a qual o servidor esteja alocado.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>As diárias serão concedidas por dia de afastamento da sede do trabalho, destinando-se a indenizar os servidores e/ou agentes políticos municipais nas despesas com locomoção urbana, alimentação, hospedagem e estacionamento quando estritamente necessário.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diárias serão calculadas por período de 24 (vinte e quatro) horas de afastamento, tomando-se como termo inicial e final para contagem dos dias, a hora da partida e da chegada à respectiva sede.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for necessário o pernoite do servidor e/ou agente político, o mesmo fará jus a 50% (cinquenta por cento) do valor da diária quando o afastamento ocorrer por um período de até 12 (doze) horas.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7°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concessão de diária não é devida nas seguintes hipóteses: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No deslocamento do </w:t>
      </w:r>
      <w:r w:rsidRPr="008A1F9B">
        <w:rPr>
          <w:rFonts w:ascii="Times New Roman" w:eastAsia="Calibri" w:hAnsi="Times New Roman" w:cs="Times New Roman"/>
          <w:sz w:val="24"/>
          <w:szCs w:val="24"/>
        </w:rPr>
        <w:t>servidor e/ou agente político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com duração inferior a 04 (quatro) horas;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No caso de utilização de contratos para a prestação de serviços de reservas de estadia individual ou para grupo de pessoas, por meio de agências de viagens, quando contemplar hospedagem e alimentação;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Quando fornecidos alojamento, ou outra forma de estadia pelo evento para o qual esteja inscrito;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Cumulativamente com outra retribuição de caráter indenizatório de despesas com alimentação e hospedagem;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Quando o Município custear, por meios diversos, as despesas extraordinárias cobertas por diária.  </w:t>
      </w:r>
    </w:p>
    <w:p w:rsidR="00A50BEA" w:rsidRPr="008A1F9B" w:rsidRDefault="00A50BEA" w:rsidP="00A50BEA">
      <w:pPr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casos de deslocamento para atividades onde as despesas com alimentação e hospedagem forem isentas para o servidor, será concedido </w:t>
      </w:r>
      <w:proofErr w:type="gramStart"/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>meia diária</w:t>
      </w:r>
      <w:proofErr w:type="gramEnd"/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cobrir despesas com locomoção urbana.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8º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A1F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viagem que ocorrer no sábado, domingo ou feriado será expressamente justificada e aprovada pelo 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Municipal da pasta.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de diárias serão efetuados por meio de ordem bancária, obedecendo à tabela de diárias que constitui o Anexo I desta Lei.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10.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A1F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Quando dois ou mais servidores, que recebam diárias com valores diferenciados, viajarem para participar de uma mesma atividade técnica, será concedida a todos diária equivalente à do servidor que estiver enquadrado na faixa superior.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tabs>
          <w:tab w:val="left" w:pos="1048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:rsidR="00A50BEA" w:rsidRPr="008A1F9B" w:rsidRDefault="00A50BEA" w:rsidP="00A50BEA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SOLICITAÇÃO DE DIÁRIA</w:t>
      </w:r>
    </w:p>
    <w:p w:rsidR="00A50BEA" w:rsidRPr="008A1F9B" w:rsidRDefault="00A50BEA" w:rsidP="00A50BEA">
      <w:pPr>
        <w:tabs>
          <w:tab w:val="left" w:pos="1048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solicitação de diária deverá ser formulada preferencialmente com antecedência mínima de 48 (quarenta e oito) horas da data prevista para o deslocamento, e deverá especificar claramente o objetivo da viagem, sendo executado em 02 (duas) vias, com a seguinte destinação: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numPr>
          <w:ilvl w:val="0"/>
          <w:numId w:val="2"/>
        </w:num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A primeira via ficará no processo de pagamento;</w:t>
      </w:r>
    </w:p>
    <w:p w:rsidR="00A50BEA" w:rsidRPr="008A1F9B" w:rsidRDefault="00A50BEA" w:rsidP="00A50BEA">
      <w:pPr>
        <w:numPr>
          <w:ilvl w:val="0"/>
          <w:numId w:val="2"/>
        </w:numPr>
        <w:ind w:left="0" w:firstLine="213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A segunda via será entregue protocolado ao servidor e/ou agente político municipal.</w:t>
      </w:r>
    </w:p>
    <w:p w:rsidR="00A50BEA" w:rsidRPr="008A1F9B" w:rsidRDefault="00A50BEA" w:rsidP="00A50BEA">
      <w:pPr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12.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Na hipótese de ser autorizada a prorrogação do prazo de afastamento, o servidor e/ou agente político farão jus às diárias correspondentes ao período em excesso, sendo formalizado novo processo para concessão e pagamento de diárias, ao qual será juntada uma cópia do Relatório de Viagem.</w:t>
      </w: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Art. 13. 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Em casos de concessão de </w:t>
      </w:r>
      <w:proofErr w:type="gramStart"/>
      <w:r w:rsidRPr="008A1F9B">
        <w:rPr>
          <w:rFonts w:ascii="Times New Roman" w:eastAsia="Calibri" w:hAnsi="Times New Roman" w:cs="Times New Roman"/>
          <w:sz w:val="24"/>
          <w:szCs w:val="24"/>
        </w:rPr>
        <w:t>diária e posterior cancelamento</w:t>
      </w:r>
      <w:proofErr w:type="gramEnd"/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que venham a gerar despesas acessórias ao município, tais como: taxa de inscrição, tarifa de remarcação de voos entre outras, essas despesas serão descontadas do servidor e/ou agente político que deu causa a despesa, salvo por motivos de caso fortuito ou força maior.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Em casos de apresentação de justificativas que gerem dúvidas, será aberta sindicância para as devidas averiguações.</w:t>
      </w:r>
      <w:bookmarkStart w:id="0" w:name="artigo_16"/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Art. 1</w:t>
      </w:r>
      <w:bookmarkEnd w:id="0"/>
      <w:r w:rsidRPr="008A1F9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8A1F9B">
        <w:rPr>
          <w:rFonts w:ascii="Times New Roman" w:eastAsia="Calibri" w:hAnsi="Times New Roman" w:cs="Times New Roman"/>
          <w:sz w:val="24"/>
          <w:szCs w:val="24"/>
        </w:rPr>
        <w:t> O deslocamento de servidor e/ou agente político em viagem oficial ao exterior somente ocorrerá após expressa autorização do Chefe do Poder Executivo.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§ 1° </w:t>
      </w:r>
      <w:r w:rsidRPr="008A1F9B">
        <w:rPr>
          <w:rFonts w:ascii="Times New Roman" w:eastAsia="Calibri" w:hAnsi="Times New Roman" w:cs="Times New Roman"/>
          <w:sz w:val="24"/>
          <w:szCs w:val="24"/>
        </w:rPr>
        <w:t>Para</w:t>
      </w: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9B">
        <w:rPr>
          <w:rFonts w:ascii="Times New Roman" w:eastAsia="Calibri" w:hAnsi="Times New Roman" w:cs="Times New Roman"/>
          <w:sz w:val="24"/>
          <w:szCs w:val="24"/>
        </w:rPr>
        <w:t>as despesas</w:t>
      </w: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9B">
        <w:rPr>
          <w:rFonts w:ascii="Times New Roman" w:eastAsia="Calibri" w:hAnsi="Times New Roman" w:cs="Times New Roman"/>
          <w:sz w:val="24"/>
          <w:szCs w:val="24"/>
        </w:rPr>
        <w:t>de hospedagem e alimentação em viagens internacionais será concedida diária de acordo com o estabelecido no anexo I desta Lei.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0BEA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§ 2°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A prestação de contas de viagens internacionais obedecerá aos termos da presente lei.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15.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atendimento de pagamento de diárias deverão ser emitidos empenhos ordinários, permitindo-se, porém em caráter excepcional, a emissão de empenhos estimativos destinados às diárias que não puderem se sujeitar ao processo normal de pagamento.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casos excepcionais, para atender demandas emergenciais, com as devidas justificativas e havendo concordância do servidor e/ou agente político, a formalização do processo de empenho e pagamento da diária poderá ser efetuada durante ou após a viagem e terá natureza de reembolso.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empenho que ocorrer após a viagem deverá ser lançado no Elemento de Despesa 93 – Indenizações e Restituições.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:rsidR="00A50BEA" w:rsidRPr="008A1F9B" w:rsidRDefault="00A50BEA" w:rsidP="00A50BEA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MEIOS DE TRANSPORTE</w:t>
      </w:r>
    </w:p>
    <w:p w:rsidR="00A50BEA" w:rsidRPr="008A1F9B" w:rsidRDefault="00A50BEA" w:rsidP="00A50BEA">
      <w:pPr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16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meio de transporte dar-se-á essencialmente pelo meio mais econômico, levando-se em conta a necessidade, utilidade e a economicidade, nas modalidades:</w:t>
      </w:r>
    </w:p>
    <w:p w:rsidR="00A50BEA" w:rsidRPr="008A1F9B" w:rsidRDefault="00A50BEA" w:rsidP="00A50BEA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numPr>
          <w:ilvl w:val="0"/>
          <w:numId w:val="4"/>
        </w:numPr>
        <w:spacing w:after="200"/>
        <w:ind w:left="14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Veículo oficial;</w:t>
      </w:r>
    </w:p>
    <w:p w:rsidR="00A50BEA" w:rsidRPr="008A1F9B" w:rsidRDefault="00A50BEA" w:rsidP="00A50BEA">
      <w:pPr>
        <w:numPr>
          <w:ilvl w:val="0"/>
          <w:numId w:val="4"/>
        </w:numPr>
        <w:spacing w:after="200"/>
        <w:ind w:left="14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Transporte terrestre;</w:t>
      </w:r>
    </w:p>
    <w:p w:rsidR="00A50BEA" w:rsidRPr="008A1F9B" w:rsidRDefault="00A50BEA" w:rsidP="00A50BEA">
      <w:pPr>
        <w:numPr>
          <w:ilvl w:val="0"/>
          <w:numId w:val="4"/>
        </w:numPr>
        <w:spacing w:after="200"/>
        <w:ind w:left="14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Transporte aéreo.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§ 1°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As despesas com combustíveis para veículo oficial serão custeadas pelas dotações próprias previamente fixadas. 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§ 2°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As despesas extraordinárias, tais como: peças, pneus e serviços realizados fora do Município em veículos oficiais durante a viagem, serão ressarcidos mediante apresentação de Nota Fiscal emitida em nome da Administração, o qual será anexado na Prestação de Contas da Viagem.</w:t>
      </w:r>
    </w:p>
    <w:p w:rsidR="00A50BEA" w:rsidRPr="008A1F9B" w:rsidRDefault="00A50BEA" w:rsidP="00A50BEA">
      <w:pPr>
        <w:spacing w:after="20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Art. 17.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Somente será permitida a aquisição de passagens aéreas com antecedência mínima de 10 (dez) dias, visando obtenção de melhores tarifas, exceto nos casos urgentes ou de imprevistos, mediante autorização expressa do </w:t>
      </w:r>
      <w:r w:rsidRPr="008A1F9B">
        <w:rPr>
          <w:rFonts w:ascii="Times New Roman" w:eastAsia="Calibri" w:hAnsi="Times New Roman" w:cs="Times New Roman"/>
          <w:sz w:val="24"/>
          <w:szCs w:val="24"/>
        </w:rPr>
        <w:t>Secretário Municipal da pasta.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Excepcionalmente, o prazo do </w:t>
      </w:r>
      <w:r w:rsidRPr="008A1F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caput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do artigo anterior poderá ser desconsiderado, desde que previamente autorizado pelo </w:t>
      </w:r>
      <w:r w:rsidRPr="008A1F9B">
        <w:rPr>
          <w:rFonts w:ascii="Times New Roman" w:eastAsia="Calibri" w:hAnsi="Times New Roman" w:cs="Times New Roman"/>
          <w:sz w:val="24"/>
          <w:szCs w:val="24"/>
        </w:rPr>
        <w:t>Secretário Municipal da pasta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demonstrando a urgência ou a melhor relação custo-benefício.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Art. 18. 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Nos casos em que o deslocamento da sede ocorrer por meio de transporte aéreo ou terrestre, o servidor e/ou agente político é exclusivamente responsável por se apresentar nas dependências aeroportuárias ou rodoviárias para embarque na data e hora marcada. As despesas com remarcações e aquisições de outras passagens correrão por conta </w:t>
      </w:r>
      <w:r w:rsidRPr="008A1F9B">
        <w:rPr>
          <w:rFonts w:ascii="Times New Roman" w:eastAsia="Calibri" w:hAnsi="Times New Roman" w:cs="Times New Roman"/>
          <w:sz w:val="24"/>
          <w:szCs w:val="24"/>
        </w:rPr>
        <w:lastRenderedPageBreak/>
        <w:t>do servidor e/ou agente político que não se apresentar para o embarque, salvo por motivos de caso fortuito ou força maior.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spacing w:after="20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F9B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Em casos de apresentação de justificativas que gerem dúvidas, será aberta sindicância para as devidas averiguações.</w:t>
      </w:r>
    </w:p>
    <w:p w:rsidR="00A50BEA" w:rsidRPr="008A1F9B" w:rsidRDefault="00A50BEA" w:rsidP="00A50BEA">
      <w:pPr>
        <w:spacing w:after="200"/>
        <w:ind w:firstLine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 xml:space="preserve">Art. 19. 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É vedada a utilização de </w:t>
      </w:r>
      <w:r w:rsidRPr="008A1F9B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veículo particular</w:t>
      </w:r>
      <w:r w:rsidRPr="008A1F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a serviço da Administração, bem como o pagamento de despesas com manutenção, combustíveis, impostos ou outros com recursos públicos.</w:t>
      </w:r>
    </w:p>
    <w:p w:rsidR="00A50BEA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:rsidR="00A50BEA" w:rsidRPr="008A1F9B" w:rsidRDefault="00A50BEA" w:rsidP="00A50BE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PRESTAÇÃO DE CONTAS</w:t>
      </w:r>
    </w:p>
    <w:p w:rsidR="00A50BEA" w:rsidRPr="008A1F9B" w:rsidRDefault="00A50BEA" w:rsidP="00A50BE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20.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servidores e/ou agentes políticos que receberem diárias, ficarão obrigados a fazer a Prestação de Contas da Viagem no prazo máximo de 05 (cinco) dias úteis do seu retorno à sede, devendo obrigatoriamente constar:</w:t>
      </w:r>
    </w:p>
    <w:p w:rsidR="00A50BEA" w:rsidRPr="008A1F9B" w:rsidRDefault="00A50BEA" w:rsidP="00A50BE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Relatório de Viagem, conforme Instrução Normativa;</w:t>
      </w: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Comprovante de passagem aérea e terrestre, no caso de transporte aéreo anexar também o itinerário;</w:t>
      </w: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Quando o deslocamento ocorrer por meio de veículo oficial, cópia do diário de bordo;</w:t>
      </w: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Cópia de certificado, diploma ou atestado no caso de participação em cursos, congressos, seminários, treinamentos e outros eventos similares;</w:t>
      </w: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Cópia da ATA ou documentos comprobatórios em casos de participações em reuniões;</w:t>
      </w:r>
    </w:p>
    <w:p w:rsidR="00A50BEA" w:rsidRPr="008A1F9B" w:rsidRDefault="00A50BEA" w:rsidP="00A50BEA">
      <w:pPr>
        <w:numPr>
          <w:ilvl w:val="0"/>
          <w:numId w:val="3"/>
        </w:numPr>
        <w:spacing w:after="20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Comprovantes fiscais de despesas, com a descrição dos itens consumidos e preferencialmente com CPF e nome do servidor e/ou agente político beneficiário.</w:t>
      </w:r>
    </w:p>
    <w:p w:rsidR="00A50BEA" w:rsidRPr="008A1F9B" w:rsidRDefault="00A50BEA" w:rsidP="00A50BEA">
      <w:pPr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1°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despesa deve ser identificada conforme sua natureza (locomoção urbana, alimentação, hospedagem e estacionamento), sendo vedada sua utilização com acompanhantes.</w:t>
      </w: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2°.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relatório de Viagem deverá conter obrigatoriamente os documentos originais, acompanhados de cópias legíveis, com atesto do servidor ou agente político em todos os documentos.</w:t>
      </w:r>
    </w:p>
    <w:p w:rsidR="00A50BEA" w:rsidRPr="008A1F9B" w:rsidRDefault="00A50BEA" w:rsidP="00A50B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Art. 21.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O servidor e/ou agente político que receberem diárias e, por qualquer motivo, não se afastarem de sua sede ou retornarem antes da data prevista, deverão restituir juntamente com o Relatório de Viagem, o valor correspondente às diárias não utilizadas, revertendo o respectivo crédito à dotação orçamentária inicial.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22.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e/ou agente político que não prestarem contas no prazo máximo de 05 (cinco) dias úteis do seu retorno, terão descontados em folha de pagamento o valor integral das diárias recebidas.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b/>
          <w:sz w:val="24"/>
          <w:szCs w:val="24"/>
        </w:rPr>
        <w:t>Art. 23.</w:t>
      </w:r>
      <w:r w:rsidRPr="008A1F9B">
        <w:rPr>
          <w:rFonts w:ascii="Times New Roman" w:eastAsia="Calibri" w:hAnsi="Times New Roman" w:cs="Times New Roman"/>
          <w:sz w:val="24"/>
          <w:szCs w:val="24"/>
        </w:rPr>
        <w:t xml:space="preserve"> O Secretário Municipal de Fazenda, em face da não prestação de contas ou não devolução do valor de diárias não utilizadas na forma e prazo estabelecidos, determinará o desconto na folha de pagamento.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24.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Departamento de Contabilidade encaminhará ao Departamento Geral de Pessoal com cópia para a Controladoria Geral do Município as pendências relativas às prestações de contas das diárias, para serem descontadas em folha de pagamento.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25.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e/ou agente político que não prestar contas no prazo estipulado no art. 20, fica vedado à concessão de nova diária e/ou passagem, até que seja sanada a devida prestação de contas.</w:t>
      </w:r>
    </w:p>
    <w:p w:rsidR="00A50BEA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26.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e/ou agente político que for exonerado ou demitido, com pendência de prestação de contas de diárias, terá o valor das respectivas diárias descontado na última folha de pagamento ou no processo de pagamento de verbas rescisórias.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cumprimento do disposto no </w:t>
      </w:r>
      <w:r w:rsidRPr="008A1F9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Departamento Geral de Pessoal deverá solicitar declaração do Departamento de Contabilidade quanto à existência de pendência na prestação de contas, no qual deverá ser informado o valor do débito.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27.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Prestação de contas será submetida ao Departamento de Contabilidade competente onde ficará à disposição dos órgãos de Controle Interno e Externos.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28.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prestação de contas referente à concessão e pagamento de diárias deverá conter, em ordem cronológica:</w:t>
      </w:r>
    </w:p>
    <w:p w:rsidR="00A50BEA" w:rsidRPr="008A1F9B" w:rsidRDefault="00A50BEA" w:rsidP="00A50BEA">
      <w:pPr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Solicitação de Diária, conforme Instrução Normativa;</w:t>
      </w: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Nota de Empenho ordinário ou estimativo quando for o caso;</w:t>
      </w: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Nota de Liquidação;</w:t>
      </w: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Ordem de Pagamento;</w:t>
      </w: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Comprovante da transferência bancária ao servidor beneficiário;</w:t>
      </w:r>
    </w:p>
    <w:p w:rsidR="00A50BEA" w:rsidRPr="008A1F9B" w:rsidRDefault="00A50BEA" w:rsidP="00A50BEA">
      <w:pPr>
        <w:numPr>
          <w:ilvl w:val="0"/>
          <w:numId w:val="5"/>
        </w:numPr>
        <w:ind w:left="170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9B">
        <w:rPr>
          <w:rFonts w:ascii="Times New Roman" w:eastAsia="Calibri" w:hAnsi="Times New Roman" w:cs="Times New Roman"/>
          <w:sz w:val="24"/>
          <w:szCs w:val="24"/>
        </w:rPr>
        <w:t>Relatório de viagem, composta pelos documentos relacionados no art. 20, desta Lei.</w:t>
      </w:r>
    </w:p>
    <w:p w:rsidR="00A50BEA" w:rsidRPr="008A1F9B" w:rsidRDefault="00A50BEA" w:rsidP="00A50BE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V</w:t>
      </w:r>
    </w:p>
    <w:p w:rsidR="00A50BEA" w:rsidRPr="008A1F9B" w:rsidRDefault="00A50BEA" w:rsidP="00A50BE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DISPOSIÇÕES FINAIS</w:t>
      </w:r>
    </w:p>
    <w:p w:rsidR="00A50BEA" w:rsidRPr="008A1F9B" w:rsidRDefault="00A50BEA" w:rsidP="00A50BE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29.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 infração disciplinar grave, punível na forma da legislação vigente, conceder e/ou receber diária indevidamente.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30.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que receber diária será responsável pela legitimidade das informações contidas no Relatório de Viagem.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Parágrafo único.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mesma forma, o Secretário Municipal que conceder ou arbitrar diárias em desacordo com esta lei, responderá solidariamente com o servidor pela reposição imediata da importância indevidamente paga.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31.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 pequeno vulto e de pronto pagamento serão realizadas prioritariamente sob a forma de reembolso, permitido o regime de adiantamento, observados os dispostos na Lei municipal, que disciplina a matéria.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32.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valores fixados no Anexo I desta Lei poderão ser reajustados anualmente, no mês de janeiro, em percentual menor ou igual ao Índice Nacional de Preço ao Consumidor (INPC).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Incumbirá à Secretaria Municipal de Fazenda, mediante Decreto do Prefeito Municipal, definir os novos valores das diárias para viagens, na conformidade do disposto no </w:t>
      </w:r>
      <w:r w:rsidRPr="008A1F9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artigo. 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33.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 Secretaria Municipal de Fazenda editar Instrução Normativa para o fiel cumprimento desta Lei.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34.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 parte integrante desta lei o Anexo I - Tabela de Valores de Diárias.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35.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revogadas as Leis nº 2.460, de 15 de abril de 2015 e 2.490, de 17 de junho de 2015.</w:t>
      </w: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36.</w:t>
      </w:r>
      <w:r w:rsidRPr="008A1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A50BEA" w:rsidRDefault="00A50BEA" w:rsidP="00A50BEA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0BEA" w:rsidRPr="006954BD" w:rsidRDefault="00A50BEA" w:rsidP="00A50BEA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0BEA" w:rsidRPr="00FE1A11" w:rsidRDefault="00A50BEA" w:rsidP="00A50BEA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29 de outubro de 2018.</w:t>
      </w:r>
    </w:p>
    <w:p w:rsidR="00A50BEA" w:rsidRPr="00FE1A11" w:rsidRDefault="00A50BEA" w:rsidP="00A50B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0BEA" w:rsidRDefault="00A50BEA" w:rsidP="00A50B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0BEA" w:rsidRPr="00FE1A11" w:rsidRDefault="00A50BEA" w:rsidP="00A50BEA">
      <w:pPr>
        <w:autoSpaceDE w:val="0"/>
        <w:autoSpaceDN w:val="0"/>
        <w:adjustRightInd w:val="0"/>
        <w:ind w:firstLine="14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0BEA" w:rsidRPr="00264830" w:rsidRDefault="00A50BEA" w:rsidP="00A50BEA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0BEA" w:rsidRPr="00264830" w:rsidRDefault="00A50BEA" w:rsidP="00A50BEA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0BEA" w:rsidRPr="00264830" w:rsidRDefault="00A50BEA" w:rsidP="00A50BEA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A50BEA" w:rsidRPr="00264830" w:rsidRDefault="00A50BEA" w:rsidP="00A50BEA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A50BEA" w:rsidRPr="00264830" w:rsidRDefault="00A50BEA" w:rsidP="00A50BEA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0BEA" w:rsidRPr="00264830" w:rsidRDefault="00A50BEA" w:rsidP="00A50BEA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A50BEA" w:rsidRPr="00264830" w:rsidRDefault="00A50BEA" w:rsidP="00A50BE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A50BEA" w:rsidRPr="00264830" w:rsidRDefault="00A50BEA" w:rsidP="00A50BEA">
      <w:pPr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A50BEA" w:rsidRPr="00264830" w:rsidRDefault="00A50BEA" w:rsidP="00A50BEA">
      <w:pPr>
        <w:autoSpaceDE w:val="0"/>
        <w:autoSpaceDN w:val="0"/>
        <w:adjustRightInd w:val="0"/>
        <w:ind w:firstLine="14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50BEA" w:rsidRPr="008A1F9B" w:rsidRDefault="00A50BEA" w:rsidP="00A50BE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0BEA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I</w:t>
      </w:r>
    </w:p>
    <w:p w:rsidR="00A50BEA" w:rsidRPr="008A1F9B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de Valores de Diárias</w:t>
      </w:r>
    </w:p>
    <w:p w:rsidR="00A50BEA" w:rsidRPr="008A1F9B" w:rsidRDefault="00A50BEA" w:rsidP="00A50BE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0BEA" w:rsidRPr="008A1F9B" w:rsidRDefault="00A50BEA" w:rsidP="00A50BE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64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2410"/>
      </w:tblGrid>
      <w:tr w:rsidR="00A50BEA" w:rsidRPr="008A1F9B" w:rsidTr="00665436">
        <w:tc>
          <w:tcPr>
            <w:tcW w:w="4112" w:type="dxa"/>
            <w:shd w:val="clear" w:color="auto" w:fill="D9D9D9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b/>
                <w:lang w:eastAsia="pt-BR"/>
              </w:rPr>
              <w:t>CLASSIFICAÇÃO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b/>
                <w:lang w:eastAsia="pt-BR"/>
              </w:rPr>
              <w:t xml:space="preserve">NO ESTADO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b/>
                <w:lang w:eastAsia="pt-BR"/>
              </w:rPr>
              <w:t>FORA DO ESTADO</w:t>
            </w:r>
          </w:p>
        </w:tc>
        <w:tc>
          <w:tcPr>
            <w:tcW w:w="2410" w:type="dxa"/>
            <w:shd w:val="clear" w:color="auto" w:fill="D9D9D9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b/>
                <w:lang w:eastAsia="pt-BR"/>
              </w:rPr>
              <w:t xml:space="preserve">INTERNACIONAL </w:t>
            </w:r>
          </w:p>
        </w:tc>
      </w:tr>
      <w:tr w:rsidR="00A50BEA" w:rsidRPr="008A1F9B" w:rsidTr="00665436">
        <w:tc>
          <w:tcPr>
            <w:tcW w:w="4112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a) Prefeito e Vice-Prefeito.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R$ 315,00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R$ 459,00</w:t>
            </w:r>
          </w:p>
        </w:tc>
        <w:tc>
          <w:tcPr>
            <w:tcW w:w="2410" w:type="dxa"/>
            <w:shd w:val="clear" w:color="auto" w:fill="auto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US$ 550 </w:t>
            </w:r>
          </w:p>
        </w:tc>
      </w:tr>
      <w:tr w:rsidR="00A50BEA" w:rsidRPr="008A1F9B" w:rsidTr="00665436">
        <w:tc>
          <w:tcPr>
            <w:tcW w:w="4112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b) Secretário Municipal, Subprefeito, Subsecretários, Procurador Geral, Procurador Jurídico, Secretário Adjunto, Assessor Adjunto, Controlador Geral, Contador e Diretor Executivo.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R$ 360,00</w:t>
            </w:r>
          </w:p>
        </w:tc>
        <w:tc>
          <w:tcPr>
            <w:tcW w:w="2410" w:type="dxa"/>
            <w:shd w:val="clear" w:color="auto" w:fill="auto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US$ 440</w:t>
            </w:r>
          </w:p>
        </w:tc>
      </w:tr>
      <w:tr w:rsidR="00A50BEA" w:rsidRPr="008A1F9B" w:rsidTr="00665436">
        <w:tc>
          <w:tcPr>
            <w:tcW w:w="4112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c) Demais Servidores e Conselheiros Municipais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R$ 300,00</w:t>
            </w:r>
          </w:p>
        </w:tc>
        <w:tc>
          <w:tcPr>
            <w:tcW w:w="2410" w:type="dxa"/>
            <w:shd w:val="clear" w:color="auto" w:fill="auto"/>
          </w:tcPr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pt-BR"/>
              </w:rPr>
            </w:pPr>
          </w:p>
          <w:p w:rsidR="00A50BEA" w:rsidRPr="008A1F9B" w:rsidRDefault="00A50BEA" w:rsidP="00665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A1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US$ 350</w:t>
            </w:r>
          </w:p>
        </w:tc>
      </w:tr>
    </w:tbl>
    <w:p w:rsidR="00A50BEA" w:rsidRPr="008A1F9B" w:rsidRDefault="00A50BEA" w:rsidP="00A50B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BEA" w:rsidRPr="008A1F9B" w:rsidRDefault="00A50BEA" w:rsidP="00A50BEA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50BEA" w:rsidRPr="00CF44F7" w:rsidRDefault="00A50BEA" w:rsidP="00A50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50BEA" w:rsidRDefault="00A50BEA" w:rsidP="00A50BEA"/>
    <w:p w:rsidR="00A50BEA" w:rsidRDefault="00A50BEA" w:rsidP="00A50BEA">
      <w:bookmarkStart w:id="1" w:name="_GoBack"/>
      <w:bookmarkEnd w:id="1"/>
    </w:p>
    <w:p w:rsidR="007A736A" w:rsidRDefault="007A736A"/>
    <w:sectPr w:rsidR="007A736A" w:rsidSect="001915B6">
      <w:pgSz w:w="11906" w:h="16838"/>
      <w:pgMar w:top="2836" w:right="1133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7CE"/>
    <w:multiLevelType w:val="hybridMultilevel"/>
    <w:tmpl w:val="EE3CF886"/>
    <w:lvl w:ilvl="0" w:tplc="CEB8ED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60CA"/>
    <w:multiLevelType w:val="hybridMultilevel"/>
    <w:tmpl w:val="1A94F460"/>
    <w:lvl w:ilvl="0" w:tplc="94725CE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F876074"/>
    <w:multiLevelType w:val="hybridMultilevel"/>
    <w:tmpl w:val="F52C3B5C"/>
    <w:lvl w:ilvl="0" w:tplc="C7D00F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23EA0"/>
    <w:multiLevelType w:val="hybridMultilevel"/>
    <w:tmpl w:val="21028C34"/>
    <w:lvl w:ilvl="0" w:tplc="2A8CA42E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414824AB"/>
    <w:multiLevelType w:val="hybridMultilevel"/>
    <w:tmpl w:val="BF9A0544"/>
    <w:lvl w:ilvl="0" w:tplc="41443A5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A736A"/>
    <w:rsid w:val="00A50BE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2018-11-01T11:23:00Z</dcterms:created>
  <dcterms:modified xsi:type="dcterms:W3CDTF">2018-11-01T11:23:00Z</dcterms:modified>
</cp:coreProperties>
</file>