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EA" w:rsidRPr="00380F85" w:rsidRDefault="005306EA" w:rsidP="005306EA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80F85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2.908, DE 04 DE DEZEMBRO DE 2018.</w:t>
      </w:r>
    </w:p>
    <w:p w:rsidR="005306EA" w:rsidRPr="00380F85" w:rsidRDefault="005306EA" w:rsidP="005306EA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06EA" w:rsidRPr="00380F85" w:rsidRDefault="005306EA" w:rsidP="005306EA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06EA" w:rsidRDefault="005306EA" w:rsidP="005306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85">
        <w:rPr>
          <w:rFonts w:ascii="Times New Roman" w:hAnsi="Times New Roman" w:cs="Times New Roman"/>
          <w:color w:val="000000"/>
          <w:sz w:val="24"/>
          <w:szCs w:val="24"/>
        </w:rPr>
        <w:t>Dispõe sobre a Revisão do Plano Plurianual – PPA, instituído pela Lei Municipal 2768/2017 e revisado pela Lei 2.893/2018, e dá outras providências.</w:t>
      </w:r>
    </w:p>
    <w:p w:rsidR="005306EA" w:rsidRDefault="005306EA" w:rsidP="005306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Default="005306EA" w:rsidP="005306E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BD6091" w:rsidRDefault="005306EA" w:rsidP="005306EA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5306EA" w:rsidRPr="00380F85" w:rsidRDefault="005306EA" w:rsidP="005306E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5306EA" w:rsidRPr="00380F85" w:rsidRDefault="005306EA" w:rsidP="005306EA">
      <w:pPr>
        <w:pStyle w:val="Recuodecorpodetexto3"/>
        <w:ind w:left="3402"/>
        <w:rPr>
          <w:color w:val="000000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Fica aprovada a Revisão do Plano Plurianual – PPA 2018-2021 do Município, incluindo a administração indireta, para o período 2019, conforme autoriza a Lei 2.798 de 30 de novembro de 2017</w:t>
      </w:r>
      <w:r w:rsidRPr="00380F85">
        <w:rPr>
          <w:rFonts w:ascii="Times New Roman" w:hAnsi="Times New Roman" w:cs="Times New Roman"/>
          <w:sz w:val="24"/>
          <w:szCs w:val="24"/>
        </w:rPr>
        <w:t>, e revisão pela Lei 2893/2018.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2º 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A Revisão do Plano Plurianual 2018-2021, especialmente em relação ao período de 2019 compreende a realização dos ajustes necessários à </w:t>
      </w:r>
      <w:proofErr w:type="gramStart"/>
      <w:r w:rsidRPr="00380F85">
        <w:rPr>
          <w:rFonts w:ascii="Times New Roman" w:hAnsi="Times New Roman" w:cs="Times New Roman"/>
          <w:color w:val="000000"/>
          <w:sz w:val="24"/>
          <w:szCs w:val="24"/>
        </w:rPr>
        <w:t>flexibilização</w:t>
      </w:r>
      <w:proofErr w:type="gramEnd"/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governamental, bem como consiste na atualização e inclusão de ações e metas para o exercício seguinte, criadas através de leis específicas e inclusas através deste projeto, que serão revalidadas na Lei Orçamentária Anual. 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1º 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As adequações efetuadas alteram as metas financeiras globais da Administração Direta, tomando por base o arrecadado nos último exercício e a arrecadação até o </w:t>
      </w:r>
      <w:r w:rsidRPr="00380F85">
        <w:rPr>
          <w:rFonts w:ascii="Times New Roman" w:hAnsi="Times New Roman" w:cs="Times New Roman"/>
          <w:sz w:val="24"/>
          <w:szCs w:val="24"/>
        </w:rPr>
        <w:t>período de agosto/2018, passando o valor a ser de R$ 356.190.000,00 (Trezentos e Cinquenta e Seis Milhões, Cento e Noventa Mil Reais) para 2019, sendo: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sz w:val="24"/>
          <w:szCs w:val="24"/>
        </w:rPr>
        <w:t xml:space="preserve"> R$ 11.948.000,00 (onze milhões, novecentos e quarenta e oito mil reais) para o Legislativo Municipal;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sz w:val="24"/>
          <w:szCs w:val="24"/>
        </w:rPr>
        <w:t xml:space="preserve"> R$ 1.167.000,00 (</w:t>
      </w:r>
      <w:proofErr w:type="gramStart"/>
      <w:r w:rsidRPr="00380F85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Pr="00380F85">
        <w:rPr>
          <w:rFonts w:ascii="Times New Roman" w:hAnsi="Times New Roman" w:cs="Times New Roman"/>
          <w:sz w:val="24"/>
          <w:szCs w:val="24"/>
        </w:rPr>
        <w:t xml:space="preserve"> milhão, cento e sessenta e sete mil reais) para a Fundação Sorriso;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sz w:val="24"/>
          <w:szCs w:val="24"/>
        </w:rPr>
        <w:t xml:space="preserve"> R$ 35.620.000,00 (Trinta e cinco milhões, seiscentos e vinte mil reais) para o </w:t>
      </w:r>
      <w:proofErr w:type="spellStart"/>
      <w:r w:rsidRPr="00380F85">
        <w:rPr>
          <w:rFonts w:ascii="Times New Roman" w:hAnsi="Times New Roman" w:cs="Times New Roman"/>
          <w:sz w:val="24"/>
          <w:szCs w:val="24"/>
        </w:rPr>
        <w:t>Previso</w:t>
      </w:r>
      <w:proofErr w:type="spellEnd"/>
      <w:r w:rsidRPr="00380F85">
        <w:rPr>
          <w:rFonts w:ascii="Times New Roman" w:hAnsi="Times New Roman" w:cs="Times New Roman"/>
          <w:sz w:val="24"/>
          <w:szCs w:val="24"/>
        </w:rPr>
        <w:t>;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sz w:val="24"/>
          <w:szCs w:val="24"/>
        </w:rPr>
        <w:t xml:space="preserve"> R$</w:t>
      </w:r>
      <w:proofErr w:type="gramStart"/>
      <w:r w:rsidRPr="00380F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80F85">
        <w:rPr>
          <w:rFonts w:ascii="Times New Roman" w:hAnsi="Times New Roman" w:cs="Times New Roman"/>
          <w:sz w:val="24"/>
          <w:szCs w:val="24"/>
        </w:rPr>
        <w:t>1.070.000,00 (Hum Milhão, Setenta Mil Reais) para a Agencia Reguladora – AGER;  e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0F85">
        <w:rPr>
          <w:rFonts w:ascii="Times New Roman" w:hAnsi="Times New Roman" w:cs="Times New Roman"/>
          <w:sz w:val="24"/>
          <w:szCs w:val="24"/>
        </w:rPr>
        <w:t xml:space="preserve"> R$ 306.385.000,00 (Trezentos e Seis Milhões, Trezentos e Oitenta e Cinco Mil Reais) para a Prefeitura Municipal de Sorriso.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>§ 2º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Fica autorizada a exclusão de ações previstas para 2019, junção de outras, com objetivos parecidos; bem como a inclusão de algumas ações, objetivando o maior detalhamento das mesmas, bem como sugestões advindas de audiências públicas.   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Art. 3º 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Passa a fazer parte desta lei o </w:t>
      </w: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>Anexo I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– Programas Finalísticos e de Apoio Administrativo; </w:t>
      </w: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>Anexo II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gramStart"/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Total de Programas por Secretaria e Valores previstos; </w:t>
      </w: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>Anexo III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– Programas Validados por Objetivos Estratégicos; </w:t>
      </w: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>Anexo IV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– Programas por Função e </w:t>
      </w:r>
      <w:proofErr w:type="spellStart"/>
      <w:r w:rsidRPr="00380F85">
        <w:rPr>
          <w:rFonts w:ascii="Times New Roman" w:hAnsi="Times New Roman" w:cs="Times New Roman"/>
          <w:color w:val="000000"/>
          <w:sz w:val="24"/>
          <w:szCs w:val="24"/>
        </w:rPr>
        <w:t>Subfunção</w:t>
      </w:r>
      <w:proofErr w:type="spellEnd"/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, que demonstram as ações, metas, projetos e atividades que passam a 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lastRenderedPageBreak/>
        <w:t>vigorar no PPA 2018-2021, substituindo os relatórios constantes na Lei 2.798 de 30 de novembro de 2017, que dispõe sobre a revisão do PPA 2018-2021 e Lei 2.893 de 09 de  novembro de 2018.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4º 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>O Projeto de Lei Orçamentária anual será elaborado, de forma compatível com a Lei do Plano Plurianual e suas revisões.</w:t>
      </w: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06EA" w:rsidRPr="00380F85" w:rsidRDefault="005306EA" w:rsidP="005306E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F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5º 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publicação, surtindo efeitos a partir de 1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380F85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2019.</w:t>
      </w:r>
    </w:p>
    <w:p w:rsidR="005306EA" w:rsidRPr="00380F85" w:rsidRDefault="005306EA" w:rsidP="005306E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306EA" w:rsidRPr="00380F85" w:rsidRDefault="005306EA" w:rsidP="005306EA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306EA" w:rsidRPr="00FE1A11" w:rsidRDefault="005306EA" w:rsidP="005306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sz w:val="24"/>
          <w:szCs w:val="24"/>
        </w:rPr>
        <w:t>04 de dezembro de 2018.</w:t>
      </w:r>
    </w:p>
    <w:p w:rsidR="005306EA" w:rsidRPr="00FE1A11" w:rsidRDefault="005306EA" w:rsidP="005306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06EA" w:rsidRDefault="005306EA" w:rsidP="005306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06EA" w:rsidRDefault="005306EA" w:rsidP="005306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06EA" w:rsidRPr="00420F99" w:rsidRDefault="005306EA" w:rsidP="005306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06EA" w:rsidRDefault="005306EA" w:rsidP="005306E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06EA" w:rsidRDefault="005306EA" w:rsidP="005306EA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5306EA" w:rsidRDefault="005306EA" w:rsidP="005306EA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5306EA" w:rsidRDefault="005306EA" w:rsidP="005306EA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5306EA" w:rsidRDefault="005306EA" w:rsidP="005306EA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5306EA" w:rsidRDefault="005306EA" w:rsidP="005306E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5306EA" w:rsidRDefault="005306EA" w:rsidP="005306EA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5306EA" w:rsidRDefault="005306EA" w:rsidP="005306EA">
      <w:pPr>
        <w:autoSpaceDE w:val="0"/>
        <w:autoSpaceDN w:val="0"/>
        <w:adjustRightInd w:val="0"/>
        <w:ind w:firstLine="1440"/>
        <w:jc w:val="both"/>
      </w:pPr>
    </w:p>
    <w:bookmarkEnd w:id="0"/>
    <w:p w:rsidR="00C70532" w:rsidRDefault="00C70532"/>
    <w:sectPr w:rsidR="00C70532" w:rsidSect="00F80486">
      <w:pgSz w:w="11906" w:h="16838"/>
      <w:pgMar w:top="2836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5306EA"/>
    <w:rsid w:val="00A906D8"/>
    <w:rsid w:val="00AB5A74"/>
    <w:rsid w:val="00C7053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306EA"/>
    <w:pPr>
      <w:widowControl w:val="0"/>
      <w:ind w:left="1418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06EA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2018-12-14T14:07:00Z</dcterms:created>
  <dcterms:modified xsi:type="dcterms:W3CDTF">2018-12-14T14:08:00Z</dcterms:modified>
</cp:coreProperties>
</file>