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A6" w:rsidRDefault="00924BA6" w:rsidP="00350CAC">
      <w:pPr>
        <w:pStyle w:val="Recuodecorpodetexto3"/>
        <w:ind w:left="0" w:firstLine="0"/>
        <w:rPr>
          <w:b/>
          <w:bCs w:val="0"/>
          <w:sz w:val="23"/>
          <w:szCs w:val="23"/>
        </w:rPr>
      </w:pPr>
      <w:bookmarkStart w:id="0" w:name="_GoBack"/>
      <w:bookmarkEnd w:id="0"/>
    </w:p>
    <w:p w:rsidR="00026AD5" w:rsidRPr="00924BA6" w:rsidRDefault="00426A2B" w:rsidP="00924BA6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  <w:r w:rsidRPr="00924BA6">
        <w:rPr>
          <w:b/>
          <w:bCs w:val="0"/>
          <w:sz w:val="23"/>
          <w:szCs w:val="23"/>
        </w:rPr>
        <w:t xml:space="preserve">PARECER DA COMISSÃO DE </w:t>
      </w:r>
      <w:r w:rsidR="00026AD5" w:rsidRPr="00924BA6">
        <w:rPr>
          <w:b/>
          <w:bCs w:val="0"/>
          <w:sz w:val="23"/>
          <w:szCs w:val="23"/>
        </w:rPr>
        <w:t>FINANÇAS, ORÇAMENTOS E FISCALIZAÇÃO.</w:t>
      </w:r>
    </w:p>
    <w:p w:rsidR="00426A2B" w:rsidRPr="00924BA6" w:rsidRDefault="00426A2B" w:rsidP="00A114EF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924BA6" w:rsidRDefault="00924BA6" w:rsidP="00DB5D46">
      <w:pPr>
        <w:pStyle w:val="Ttulo8"/>
        <w:spacing w:before="0" w:after="0"/>
        <w:jc w:val="both"/>
        <w:rPr>
          <w:b/>
          <w:bCs/>
          <w:i w:val="0"/>
          <w:sz w:val="23"/>
          <w:szCs w:val="23"/>
        </w:rPr>
      </w:pPr>
    </w:p>
    <w:p w:rsidR="00426A2B" w:rsidRPr="00924BA6" w:rsidRDefault="00D024F8" w:rsidP="00DB5D46">
      <w:pPr>
        <w:pStyle w:val="Ttulo8"/>
        <w:spacing w:before="0" w:after="0"/>
        <w:jc w:val="both"/>
        <w:rPr>
          <w:i w:val="0"/>
          <w:sz w:val="23"/>
          <w:szCs w:val="23"/>
        </w:rPr>
      </w:pPr>
      <w:r w:rsidRPr="00924BA6">
        <w:rPr>
          <w:b/>
          <w:bCs/>
          <w:i w:val="0"/>
          <w:sz w:val="23"/>
          <w:szCs w:val="23"/>
        </w:rPr>
        <w:t>PARECER Nº 0</w:t>
      </w:r>
      <w:r w:rsidR="00924BA6" w:rsidRPr="00924BA6">
        <w:rPr>
          <w:b/>
          <w:bCs/>
          <w:i w:val="0"/>
          <w:sz w:val="23"/>
          <w:szCs w:val="23"/>
        </w:rPr>
        <w:t>16</w:t>
      </w:r>
      <w:r w:rsidRPr="00924BA6">
        <w:rPr>
          <w:b/>
          <w:bCs/>
          <w:i w:val="0"/>
          <w:sz w:val="23"/>
          <w:szCs w:val="23"/>
        </w:rPr>
        <w:t>/2019</w:t>
      </w:r>
      <w:r w:rsidR="00426A2B" w:rsidRPr="00924BA6">
        <w:rPr>
          <w:b/>
          <w:i w:val="0"/>
          <w:sz w:val="23"/>
          <w:szCs w:val="23"/>
        </w:rPr>
        <w:t>.</w:t>
      </w:r>
    </w:p>
    <w:p w:rsidR="00426A2B" w:rsidRPr="00924BA6" w:rsidRDefault="00426A2B" w:rsidP="00426A2B">
      <w:pPr>
        <w:rPr>
          <w:sz w:val="23"/>
          <w:szCs w:val="23"/>
        </w:rPr>
      </w:pPr>
    </w:p>
    <w:p w:rsidR="00426A2B" w:rsidRPr="00924BA6" w:rsidRDefault="00426A2B" w:rsidP="00426A2B">
      <w:pPr>
        <w:jc w:val="both"/>
        <w:rPr>
          <w:bCs/>
          <w:sz w:val="23"/>
          <w:szCs w:val="23"/>
        </w:rPr>
      </w:pPr>
      <w:r w:rsidRPr="00924BA6">
        <w:rPr>
          <w:b/>
          <w:bCs/>
          <w:sz w:val="23"/>
          <w:szCs w:val="23"/>
        </w:rPr>
        <w:t>DATA:</w:t>
      </w:r>
      <w:r w:rsidR="00532906" w:rsidRPr="00924BA6">
        <w:rPr>
          <w:bCs/>
          <w:sz w:val="23"/>
          <w:szCs w:val="23"/>
        </w:rPr>
        <w:t xml:space="preserve"> </w:t>
      </w:r>
      <w:r w:rsidR="0068045E" w:rsidRPr="00924BA6">
        <w:rPr>
          <w:bCs/>
          <w:sz w:val="23"/>
          <w:szCs w:val="23"/>
        </w:rPr>
        <w:t>28</w:t>
      </w:r>
      <w:r w:rsidR="00EC267B" w:rsidRPr="00924BA6">
        <w:rPr>
          <w:bCs/>
          <w:sz w:val="23"/>
          <w:szCs w:val="23"/>
        </w:rPr>
        <w:t>/03</w:t>
      </w:r>
      <w:r w:rsidR="00DB5D46" w:rsidRPr="00924BA6">
        <w:rPr>
          <w:bCs/>
          <w:sz w:val="23"/>
          <w:szCs w:val="23"/>
        </w:rPr>
        <w:t>/2019</w:t>
      </w:r>
    </w:p>
    <w:p w:rsidR="00426A2B" w:rsidRPr="00924BA6" w:rsidRDefault="00426A2B" w:rsidP="00426A2B">
      <w:pPr>
        <w:jc w:val="both"/>
        <w:rPr>
          <w:sz w:val="23"/>
          <w:szCs w:val="23"/>
        </w:rPr>
      </w:pPr>
    </w:p>
    <w:p w:rsidR="007367AF" w:rsidRPr="00924BA6" w:rsidRDefault="00426A2B" w:rsidP="007367AF">
      <w:pPr>
        <w:rPr>
          <w:bCs/>
          <w:iCs/>
          <w:sz w:val="23"/>
          <w:szCs w:val="23"/>
        </w:rPr>
      </w:pPr>
      <w:r w:rsidRPr="00924BA6">
        <w:rPr>
          <w:b/>
          <w:bCs/>
          <w:sz w:val="23"/>
          <w:szCs w:val="23"/>
        </w:rPr>
        <w:t xml:space="preserve">ASSUNTO: </w:t>
      </w:r>
      <w:r w:rsidR="00517400" w:rsidRPr="00924BA6">
        <w:rPr>
          <w:bCs/>
          <w:iCs/>
          <w:sz w:val="23"/>
          <w:szCs w:val="23"/>
        </w:rPr>
        <w:t>PROJETO DE LEI Nº 01</w:t>
      </w:r>
      <w:r w:rsidR="007367AF" w:rsidRPr="00924BA6">
        <w:rPr>
          <w:bCs/>
          <w:iCs/>
          <w:sz w:val="23"/>
          <w:szCs w:val="23"/>
        </w:rPr>
        <w:t xml:space="preserve">/2019 </w:t>
      </w:r>
    </w:p>
    <w:p w:rsidR="00DB5D46" w:rsidRPr="00924BA6" w:rsidRDefault="00DB5D46" w:rsidP="00DB5D46">
      <w:pPr>
        <w:jc w:val="both"/>
        <w:rPr>
          <w:sz w:val="23"/>
          <w:szCs w:val="23"/>
        </w:rPr>
      </w:pPr>
    </w:p>
    <w:p w:rsidR="00517400" w:rsidRPr="00924BA6" w:rsidRDefault="00DB5D46" w:rsidP="00517400">
      <w:pPr>
        <w:pStyle w:val="Recuodecorpodetexto2"/>
        <w:ind w:left="0"/>
        <w:rPr>
          <w:bCs/>
          <w:sz w:val="23"/>
          <w:szCs w:val="23"/>
        </w:rPr>
      </w:pPr>
      <w:r w:rsidRPr="00924BA6">
        <w:rPr>
          <w:b/>
          <w:sz w:val="23"/>
          <w:szCs w:val="23"/>
        </w:rPr>
        <w:t>EMENTA:</w:t>
      </w:r>
      <w:r w:rsidRPr="00924BA6">
        <w:rPr>
          <w:bCs/>
          <w:sz w:val="23"/>
          <w:szCs w:val="23"/>
        </w:rPr>
        <w:t xml:space="preserve"> </w:t>
      </w:r>
      <w:r w:rsidR="00517400" w:rsidRPr="00924BA6">
        <w:rPr>
          <w:bCs/>
          <w:sz w:val="23"/>
          <w:szCs w:val="23"/>
        </w:rPr>
        <w:t xml:space="preserve">Proíbe o manuseio, a utilização, a queima e a soltura de fogos de estampidos e de artifícios, assim como de quaisquer artefatos pirotécnicos de efeito sonoro ruidoso no Município de Sorriso, e dá outras providências. </w:t>
      </w:r>
    </w:p>
    <w:p w:rsidR="00EE6398" w:rsidRPr="00924BA6" w:rsidRDefault="00EE6398" w:rsidP="00076BD2">
      <w:pPr>
        <w:pStyle w:val="Recuodecorpodetexto2"/>
        <w:ind w:left="0"/>
        <w:rPr>
          <w:rFonts w:eastAsia="Arial Unicode MS"/>
          <w:b/>
          <w:bCs/>
          <w:sz w:val="23"/>
          <w:szCs w:val="23"/>
        </w:rPr>
      </w:pPr>
    </w:p>
    <w:p w:rsidR="00426A2B" w:rsidRPr="00924BA6" w:rsidRDefault="00426A2B" w:rsidP="00EE6398">
      <w:pPr>
        <w:shd w:val="clear" w:color="auto" w:fill="FFFFFF"/>
        <w:jc w:val="both"/>
        <w:rPr>
          <w:sz w:val="23"/>
          <w:szCs w:val="23"/>
        </w:rPr>
      </w:pPr>
      <w:r w:rsidRPr="00924BA6">
        <w:rPr>
          <w:b/>
          <w:bCs/>
          <w:sz w:val="23"/>
          <w:szCs w:val="23"/>
        </w:rPr>
        <w:t>RELATOR</w:t>
      </w:r>
      <w:r w:rsidR="00DB5D46" w:rsidRPr="00924BA6">
        <w:rPr>
          <w:b/>
          <w:bCs/>
          <w:sz w:val="23"/>
          <w:szCs w:val="23"/>
        </w:rPr>
        <w:t>A</w:t>
      </w:r>
      <w:r w:rsidRPr="00924BA6">
        <w:rPr>
          <w:b/>
          <w:bCs/>
          <w:sz w:val="23"/>
          <w:szCs w:val="23"/>
        </w:rPr>
        <w:t>:</w:t>
      </w:r>
      <w:r w:rsidRPr="00924BA6">
        <w:rPr>
          <w:b/>
          <w:sz w:val="23"/>
          <w:szCs w:val="23"/>
        </w:rPr>
        <w:t xml:space="preserve"> </w:t>
      </w:r>
      <w:r w:rsidR="00DB5D46" w:rsidRPr="00924BA6">
        <w:rPr>
          <w:sz w:val="23"/>
          <w:szCs w:val="23"/>
        </w:rPr>
        <w:t>Professora Silvana</w:t>
      </w:r>
    </w:p>
    <w:p w:rsidR="00426A2B" w:rsidRPr="00924BA6" w:rsidRDefault="00426A2B" w:rsidP="00426A2B">
      <w:pPr>
        <w:pStyle w:val="Recuodecorpodetexto2"/>
        <w:ind w:left="0"/>
        <w:rPr>
          <w:b/>
          <w:sz w:val="23"/>
          <w:szCs w:val="23"/>
        </w:rPr>
      </w:pPr>
    </w:p>
    <w:p w:rsidR="00EC267B" w:rsidRPr="00924BA6" w:rsidRDefault="00426A2B" w:rsidP="0068045E">
      <w:pPr>
        <w:jc w:val="both"/>
        <w:rPr>
          <w:b/>
          <w:bCs/>
          <w:sz w:val="23"/>
          <w:szCs w:val="23"/>
        </w:rPr>
      </w:pPr>
      <w:r w:rsidRPr="00924BA6">
        <w:rPr>
          <w:b/>
          <w:bCs/>
          <w:sz w:val="23"/>
          <w:szCs w:val="23"/>
        </w:rPr>
        <w:t>RELATÓRIO:</w:t>
      </w:r>
      <w:r w:rsidRPr="00924BA6">
        <w:rPr>
          <w:b/>
          <w:sz w:val="23"/>
          <w:szCs w:val="23"/>
        </w:rPr>
        <w:t xml:space="preserve"> </w:t>
      </w:r>
      <w:r w:rsidR="00DB749E" w:rsidRPr="00924BA6">
        <w:rPr>
          <w:sz w:val="23"/>
          <w:szCs w:val="23"/>
        </w:rPr>
        <w:t>No</w:t>
      </w:r>
      <w:r w:rsidR="00AE6D1E" w:rsidRPr="00924BA6">
        <w:rPr>
          <w:sz w:val="23"/>
          <w:szCs w:val="23"/>
        </w:rPr>
        <w:t xml:space="preserve"> </w:t>
      </w:r>
      <w:r w:rsidR="00EC267B" w:rsidRPr="00924BA6">
        <w:rPr>
          <w:sz w:val="23"/>
          <w:szCs w:val="23"/>
        </w:rPr>
        <w:t xml:space="preserve">vigésimo </w:t>
      </w:r>
      <w:r w:rsidR="0068045E" w:rsidRPr="00924BA6">
        <w:rPr>
          <w:sz w:val="23"/>
          <w:szCs w:val="23"/>
        </w:rPr>
        <w:t>oitavo</w:t>
      </w:r>
      <w:r w:rsidR="00EC267B" w:rsidRPr="00924BA6">
        <w:rPr>
          <w:sz w:val="23"/>
          <w:szCs w:val="23"/>
        </w:rPr>
        <w:t xml:space="preserve"> </w:t>
      </w:r>
      <w:r w:rsidR="00AF5DBE" w:rsidRPr="00924BA6">
        <w:rPr>
          <w:sz w:val="23"/>
          <w:szCs w:val="23"/>
        </w:rPr>
        <w:t>dia</w:t>
      </w:r>
      <w:r w:rsidR="00AD21C7" w:rsidRPr="00924BA6">
        <w:rPr>
          <w:sz w:val="23"/>
          <w:szCs w:val="23"/>
        </w:rPr>
        <w:t xml:space="preserve"> do mês de </w:t>
      </w:r>
      <w:r w:rsidR="00EC267B" w:rsidRPr="00924BA6">
        <w:rPr>
          <w:sz w:val="23"/>
          <w:szCs w:val="23"/>
        </w:rPr>
        <w:t>março</w:t>
      </w:r>
      <w:r w:rsidRPr="00924BA6">
        <w:rPr>
          <w:sz w:val="23"/>
          <w:szCs w:val="23"/>
        </w:rPr>
        <w:t xml:space="preserve"> do </w:t>
      </w:r>
      <w:r w:rsidR="00AF446A" w:rsidRPr="00924BA6">
        <w:rPr>
          <w:sz w:val="23"/>
          <w:szCs w:val="23"/>
        </w:rPr>
        <w:t>a</w:t>
      </w:r>
      <w:r w:rsidR="00DB5D46" w:rsidRPr="00924BA6">
        <w:rPr>
          <w:sz w:val="23"/>
          <w:szCs w:val="23"/>
        </w:rPr>
        <w:t>no de 2019</w:t>
      </w:r>
      <w:r w:rsidRPr="00924BA6">
        <w:rPr>
          <w:sz w:val="23"/>
          <w:szCs w:val="23"/>
        </w:rPr>
        <w:t>,</w:t>
      </w:r>
      <w:r w:rsidRPr="00924BA6">
        <w:rPr>
          <w:b/>
          <w:sz w:val="23"/>
          <w:szCs w:val="23"/>
        </w:rPr>
        <w:t xml:space="preserve"> </w:t>
      </w:r>
      <w:r w:rsidRPr="00924BA6">
        <w:rPr>
          <w:sz w:val="23"/>
          <w:szCs w:val="23"/>
        </w:rPr>
        <w:t xml:space="preserve">reuniram-se os membros da Comissão de </w:t>
      </w:r>
      <w:r w:rsidR="00A114EF" w:rsidRPr="00924BA6">
        <w:rPr>
          <w:sz w:val="23"/>
          <w:szCs w:val="23"/>
        </w:rPr>
        <w:t>Finanças, Orçamentos e Fiscalização</w:t>
      </w:r>
      <w:r w:rsidRPr="00924BA6">
        <w:rPr>
          <w:sz w:val="23"/>
          <w:szCs w:val="23"/>
        </w:rPr>
        <w:t xml:space="preserve"> com o objetivo de exarar parecer com relação ao </w:t>
      </w:r>
      <w:r w:rsidR="00DB5D46" w:rsidRPr="00924BA6">
        <w:rPr>
          <w:b/>
          <w:bCs/>
          <w:iCs/>
          <w:sz w:val="23"/>
          <w:szCs w:val="23"/>
        </w:rPr>
        <w:t xml:space="preserve">PROJETO DE LEI </w:t>
      </w:r>
      <w:r w:rsidR="007367AF" w:rsidRPr="00924BA6">
        <w:rPr>
          <w:b/>
          <w:bCs/>
          <w:iCs/>
          <w:sz w:val="23"/>
          <w:szCs w:val="23"/>
        </w:rPr>
        <w:t xml:space="preserve">Nº </w:t>
      </w:r>
      <w:r w:rsidR="00517400" w:rsidRPr="00924BA6">
        <w:rPr>
          <w:b/>
          <w:bCs/>
          <w:iCs/>
          <w:sz w:val="23"/>
          <w:szCs w:val="23"/>
        </w:rPr>
        <w:t>01/2019</w:t>
      </w:r>
      <w:r w:rsidR="007367AF" w:rsidRPr="00924BA6">
        <w:rPr>
          <w:b/>
          <w:bCs/>
          <w:iCs/>
          <w:sz w:val="23"/>
          <w:szCs w:val="23"/>
        </w:rPr>
        <w:t xml:space="preserve"> </w:t>
      </w:r>
      <w:r w:rsidR="007367AF" w:rsidRPr="00924BA6">
        <w:rPr>
          <w:color w:val="000000"/>
          <w:sz w:val="23"/>
          <w:szCs w:val="23"/>
        </w:rPr>
        <w:t xml:space="preserve">de autoria dos Vereadores </w:t>
      </w:r>
      <w:r w:rsidR="00517400" w:rsidRPr="00924BA6">
        <w:rPr>
          <w:b/>
          <w:sz w:val="23"/>
          <w:szCs w:val="23"/>
        </w:rPr>
        <w:t>FÁBIO GAVASSO – PSB e ELISA ABRAHÃO – PRP,</w:t>
      </w:r>
      <w:r w:rsidR="00517400" w:rsidRPr="00924BA6">
        <w:rPr>
          <w:sz w:val="23"/>
          <w:szCs w:val="23"/>
        </w:rPr>
        <w:t xml:space="preserve"> </w:t>
      </w:r>
      <w:r w:rsidR="00517400" w:rsidRPr="00924BA6">
        <w:rPr>
          <w:b/>
          <w:sz w:val="23"/>
          <w:szCs w:val="23"/>
        </w:rPr>
        <w:t xml:space="preserve">NEREU BRESOLIN – DEM, DIRCEU ZANATTA – MDB, DAMIANI NA TV – PSC, </w:t>
      </w:r>
      <w:proofErr w:type="gramStart"/>
      <w:r w:rsidR="00517400" w:rsidRPr="00924BA6">
        <w:rPr>
          <w:b/>
          <w:sz w:val="23"/>
          <w:szCs w:val="23"/>
        </w:rPr>
        <w:t>TOCO</w:t>
      </w:r>
      <w:proofErr w:type="gramEnd"/>
      <w:r w:rsidR="00517400" w:rsidRPr="00924BA6">
        <w:rPr>
          <w:b/>
          <w:sz w:val="23"/>
          <w:szCs w:val="23"/>
        </w:rPr>
        <w:t xml:space="preserve"> BAGGIO – PSDB, CLAUDIO OLIVEIRA – PR, PROFESSORA SILVANA – PTB, PROFESSORA MARISA – PTB, BRUNO DELGADO – MDB e MAURICIO GOMES – PSB</w:t>
      </w:r>
      <w:r w:rsidR="00DB5D46" w:rsidRPr="00924BA6">
        <w:rPr>
          <w:color w:val="000000"/>
          <w:sz w:val="23"/>
          <w:szCs w:val="23"/>
        </w:rPr>
        <w:t xml:space="preserve">, </w:t>
      </w:r>
      <w:r w:rsidRPr="00924BA6">
        <w:rPr>
          <w:bCs/>
          <w:sz w:val="23"/>
          <w:szCs w:val="23"/>
        </w:rPr>
        <w:t>cuja ementa</w:t>
      </w:r>
      <w:r w:rsidR="006E719A" w:rsidRPr="00924BA6">
        <w:rPr>
          <w:bCs/>
          <w:sz w:val="23"/>
          <w:szCs w:val="23"/>
        </w:rPr>
        <w:t>:</w:t>
      </w:r>
      <w:r w:rsidR="00AF5DBE" w:rsidRPr="00924BA6">
        <w:rPr>
          <w:b/>
          <w:bCs/>
          <w:sz w:val="23"/>
          <w:szCs w:val="23"/>
        </w:rPr>
        <w:t xml:space="preserve"> </w:t>
      </w:r>
      <w:r w:rsidR="00517400" w:rsidRPr="00924BA6">
        <w:rPr>
          <w:b/>
          <w:bCs/>
          <w:sz w:val="23"/>
          <w:szCs w:val="23"/>
        </w:rPr>
        <w:t>Proíbe o manuseio, a utilização, a queima e a soltura de fogos de estampidos e de artifícios, assim como de quaisquer artefatos pirotécnicos de efeito sonoro ruidoso no Município de Sorriso, e dá outras providências.</w:t>
      </w:r>
    </w:p>
    <w:p w:rsidR="00517400" w:rsidRPr="00924BA6" w:rsidRDefault="00517400" w:rsidP="0068045E">
      <w:pPr>
        <w:jc w:val="both"/>
        <w:rPr>
          <w:b/>
          <w:bCs/>
          <w:sz w:val="23"/>
          <w:szCs w:val="23"/>
        </w:rPr>
      </w:pPr>
    </w:p>
    <w:p w:rsidR="00390ACC" w:rsidRPr="00924BA6" w:rsidRDefault="00460D60" w:rsidP="00390ACC">
      <w:pPr>
        <w:pStyle w:val="oficiopadro"/>
        <w:ind w:firstLine="0"/>
        <w:rPr>
          <w:rFonts w:ascii="Times New Roman" w:hAnsi="Times New Roman" w:cs="Times New Roman"/>
          <w:sz w:val="23"/>
          <w:szCs w:val="23"/>
        </w:rPr>
      </w:pPr>
      <w:r w:rsidRPr="00924BA6">
        <w:rPr>
          <w:rFonts w:ascii="Times New Roman" w:hAnsi="Times New Roman"/>
          <w:b/>
          <w:bCs/>
          <w:sz w:val="23"/>
          <w:szCs w:val="23"/>
        </w:rPr>
        <w:t>DA ANÁLISE:</w:t>
      </w:r>
      <w:r w:rsidRPr="00924BA6">
        <w:rPr>
          <w:b/>
          <w:bCs/>
          <w:sz w:val="23"/>
          <w:szCs w:val="23"/>
        </w:rPr>
        <w:t xml:space="preserve"> </w:t>
      </w:r>
      <w:r w:rsidR="0068045E" w:rsidRPr="00924BA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O presente Projeto de Lei </w:t>
      </w:r>
      <w:r w:rsidR="00390ACC" w:rsidRPr="00924BA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visa </w:t>
      </w:r>
      <w:r w:rsidR="00517400" w:rsidRPr="00924BA6">
        <w:rPr>
          <w:rFonts w:ascii="Times New Roman" w:hAnsi="Times New Roman" w:cs="Times New Roman"/>
          <w:sz w:val="23"/>
          <w:szCs w:val="23"/>
        </w:rPr>
        <w:t xml:space="preserve">proibir o manuseio, a utilização, a queima e a soltura de fogos de estampidos e de artifícios, assim como de quaisquer artefatos pirotécnicos de efeito sonoro ruidoso em todo o território do Município de Sorriso, com o intuito promover segurança e tranquilidade </w:t>
      </w:r>
      <w:proofErr w:type="gramStart"/>
      <w:r w:rsidR="00517400" w:rsidRPr="00924BA6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517400" w:rsidRPr="00924BA6">
        <w:rPr>
          <w:rFonts w:ascii="Times New Roman" w:hAnsi="Times New Roman" w:cs="Times New Roman"/>
          <w:sz w:val="23"/>
          <w:szCs w:val="23"/>
        </w:rPr>
        <w:t xml:space="preserve"> crianças com necessidades especiais, principalmente as portadoras dos Transtornos do Espectro Autista que não conseguem </w:t>
      </w:r>
      <w:r w:rsidR="00C70B71" w:rsidRPr="00924BA6">
        <w:rPr>
          <w:rFonts w:ascii="Times New Roman" w:hAnsi="Times New Roman" w:cs="Times New Roman"/>
          <w:sz w:val="23"/>
          <w:szCs w:val="23"/>
        </w:rPr>
        <w:t>as</w:t>
      </w:r>
      <w:r w:rsidR="00517400" w:rsidRPr="00924BA6">
        <w:rPr>
          <w:rFonts w:ascii="Times New Roman" w:hAnsi="Times New Roman" w:cs="Times New Roman"/>
          <w:sz w:val="23"/>
          <w:szCs w:val="23"/>
        </w:rPr>
        <w:t>similar os estouros de fogos de artifícios e entram em crises que podem desencadear graves problemas, podendo se machucar ou machucar pessoas próximas devido às alterações sensoriais, causada</w:t>
      </w:r>
      <w:r w:rsidR="005E70B3" w:rsidRPr="00924BA6">
        <w:rPr>
          <w:rFonts w:ascii="Times New Roman" w:hAnsi="Times New Roman" w:cs="Times New Roman"/>
          <w:sz w:val="23"/>
          <w:szCs w:val="23"/>
        </w:rPr>
        <w:t>s</w:t>
      </w:r>
      <w:r w:rsidR="00517400" w:rsidRPr="00924BA6">
        <w:rPr>
          <w:rFonts w:ascii="Times New Roman" w:hAnsi="Times New Roman" w:cs="Times New Roman"/>
          <w:sz w:val="23"/>
          <w:szCs w:val="23"/>
        </w:rPr>
        <w:t xml:space="preserve"> pelo cérebro hiperestimulado. </w:t>
      </w:r>
      <w:r w:rsidR="005E70B3" w:rsidRPr="00924BA6">
        <w:rPr>
          <w:rFonts w:ascii="Times New Roman" w:hAnsi="Times New Roman" w:cs="Times New Roman"/>
          <w:sz w:val="23"/>
          <w:szCs w:val="23"/>
        </w:rPr>
        <w:t xml:space="preserve">Por outro lado, pessoas idosas, doentes, grávidas ou com algum outro problema, também podem ser afetadas com estes ruídos sonoros. </w:t>
      </w:r>
      <w:r w:rsidR="00517400" w:rsidRPr="00924BA6">
        <w:rPr>
          <w:rFonts w:ascii="Times New Roman" w:hAnsi="Times New Roman" w:cs="Times New Roman"/>
          <w:sz w:val="23"/>
          <w:szCs w:val="23"/>
        </w:rPr>
        <w:t xml:space="preserve">O Projeto também tem um olhar </w:t>
      </w:r>
      <w:r w:rsidR="005E70B3" w:rsidRPr="00924BA6">
        <w:rPr>
          <w:rFonts w:ascii="Times New Roman" w:hAnsi="Times New Roman" w:cs="Times New Roman"/>
          <w:sz w:val="23"/>
          <w:szCs w:val="23"/>
        </w:rPr>
        <w:t>com os</w:t>
      </w:r>
      <w:r w:rsidR="00517400" w:rsidRPr="00924BA6">
        <w:rPr>
          <w:rFonts w:ascii="Times New Roman" w:hAnsi="Times New Roman" w:cs="Times New Roman"/>
          <w:sz w:val="23"/>
          <w:szCs w:val="23"/>
        </w:rPr>
        <w:t xml:space="preserve"> animais </w:t>
      </w:r>
      <w:r w:rsidR="00CB6ACF" w:rsidRPr="00924BA6">
        <w:rPr>
          <w:rFonts w:ascii="Times New Roman" w:hAnsi="Times New Roman" w:cs="Times New Roman"/>
          <w:sz w:val="23"/>
          <w:szCs w:val="23"/>
        </w:rPr>
        <w:t xml:space="preserve">domésticos que sofrem com os barulhos </w:t>
      </w:r>
      <w:r w:rsidR="005E70B3" w:rsidRPr="00924BA6">
        <w:rPr>
          <w:rFonts w:ascii="Times New Roman" w:hAnsi="Times New Roman" w:cs="Times New Roman"/>
          <w:sz w:val="23"/>
          <w:szCs w:val="23"/>
        </w:rPr>
        <w:t>da soltura de fogos que causam fortes efeitos sonoros ruidosos</w:t>
      </w:r>
      <w:r w:rsidR="00CB6ACF" w:rsidRPr="00924BA6">
        <w:rPr>
          <w:rFonts w:ascii="Times New Roman" w:hAnsi="Times New Roman" w:cs="Times New Roman"/>
          <w:sz w:val="23"/>
          <w:szCs w:val="23"/>
        </w:rPr>
        <w:t>.</w:t>
      </w:r>
      <w:r w:rsidR="005E70B3" w:rsidRPr="00924BA6">
        <w:rPr>
          <w:rFonts w:ascii="Times New Roman" w:hAnsi="Times New Roman" w:cs="Times New Roman"/>
          <w:sz w:val="23"/>
          <w:szCs w:val="23"/>
        </w:rPr>
        <w:t xml:space="preserve"> A pretensão da matéria é criar um ambiente propício a todos, sem causar danos físicos ou emocionais a pessoas e animais.</w:t>
      </w:r>
      <w:r w:rsidR="008E6662" w:rsidRPr="00924BA6">
        <w:rPr>
          <w:rFonts w:ascii="Times New Roman" w:hAnsi="Times New Roman" w:cs="Times New Roman"/>
          <w:sz w:val="23"/>
          <w:szCs w:val="23"/>
        </w:rPr>
        <w:t xml:space="preserve"> Conforme estabelece a legislação tributária, os que transgredirem a lei poderão sofrer as sanções penais cabíveis como multas.</w:t>
      </w:r>
    </w:p>
    <w:p w:rsidR="00390ACC" w:rsidRPr="00924BA6" w:rsidRDefault="00390ACC" w:rsidP="00EC267B">
      <w:pPr>
        <w:pStyle w:val="oficiopadro"/>
        <w:ind w:firstLine="0"/>
        <w:rPr>
          <w:rFonts w:ascii="Times New Roman" w:hAnsi="Times New Roman" w:cs="Times New Roman"/>
          <w:bCs/>
          <w:sz w:val="23"/>
          <w:szCs w:val="23"/>
        </w:rPr>
      </w:pPr>
    </w:p>
    <w:p w:rsidR="00152423" w:rsidRPr="00924BA6" w:rsidRDefault="00460D60" w:rsidP="00DB5D46">
      <w:pPr>
        <w:autoSpaceDE w:val="0"/>
        <w:autoSpaceDN w:val="0"/>
        <w:adjustRightInd w:val="0"/>
        <w:jc w:val="both"/>
        <w:rPr>
          <w:b/>
          <w:bCs/>
          <w:iCs/>
          <w:sz w:val="23"/>
          <w:szCs w:val="23"/>
        </w:rPr>
      </w:pPr>
      <w:r w:rsidRPr="00924BA6">
        <w:rPr>
          <w:b/>
          <w:sz w:val="23"/>
          <w:szCs w:val="23"/>
        </w:rPr>
        <w:t>VOTO DA COMISSÃO:</w:t>
      </w:r>
      <w:r w:rsidRPr="00924BA6">
        <w:rPr>
          <w:sz w:val="23"/>
          <w:szCs w:val="23"/>
        </w:rPr>
        <w:t xml:space="preserve"> </w:t>
      </w:r>
      <w:r w:rsidR="00152423" w:rsidRPr="00924BA6">
        <w:rPr>
          <w:sz w:val="23"/>
          <w:szCs w:val="23"/>
        </w:rPr>
        <w:t>Após análise do Projeto de Lei</w:t>
      </w:r>
      <w:r w:rsidR="00DB5D46" w:rsidRPr="00924BA6">
        <w:rPr>
          <w:sz w:val="23"/>
          <w:szCs w:val="23"/>
        </w:rPr>
        <w:t xml:space="preserve"> </w:t>
      </w:r>
      <w:r w:rsidR="00152423" w:rsidRPr="00924BA6">
        <w:rPr>
          <w:sz w:val="23"/>
          <w:szCs w:val="23"/>
        </w:rPr>
        <w:t xml:space="preserve">em questão, verificamos que o mesmo atende os requisitos </w:t>
      </w:r>
      <w:r w:rsidR="00701432" w:rsidRPr="00924BA6">
        <w:rPr>
          <w:sz w:val="23"/>
          <w:szCs w:val="23"/>
        </w:rPr>
        <w:t>necessários para aprovação. Sendo assim,</w:t>
      </w:r>
      <w:r w:rsidR="00DB5D46" w:rsidRPr="00924BA6">
        <w:rPr>
          <w:sz w:val="23"/>
          <w:szCs w:val="23"/>
        </w:rPr>
        <w:t xml:space="preserve"> esta</w:t>
      </w:r>
      <w:r w:rsidR="00152423" w:rsidRPr="00924BA6">
        <w:rPr>
          <w:sz w:val="23"/>
          <w:szCs w:val="23"/>
        </w:rPr>
        <w:t xml:space="preserve"> Relator</w:t>
      </w:r>
      <w:r w:rsidR="00DB5D46" w:rsidRPr="00924BA6">
        <w:rPr>
          <w:sz w:val="23"/>
          <w:szCs w:val="23"/>
        </w:rPr>
        <w:t>a</w:t>
      </w:r>
      <w:r w:rsidR="00152423" w:rsidRPr="00924BA6">
        <w:rPr>
          <w:sz w:val="23"/>
          <w:szCs w:val="23"/>
        </w:rPr>
        <w:t xml:space="preserve"> é favorável a sua tramitação em Plenário. A</w:t>
      </w:r>
      <w:r w:rsidR="0068045E" w:rsidRPr="00924BA6">
        <w:rPr>
          <w:sz w:val="23"/>
          <w:szCs w:val="23"/>
        </w:rPr>
        <w:t xml:space="preserve">companha o seu voto </w:t>
      </w:r>
      <w:r w:rsidR="00A07BD5" w:rsidRPr="00924BA6">
        <w:rPr>
          <w:sz w:val="23"/>
          <w:szCs w:val="23"/>
        </w:rPr>
        <w:t>o</w:t>
      </w:r>
      <w:r w:rsidRPr="00924BA6">
        <w:rPr>
          <w:sz w:val="23"/>
          <w:szCs w:val="23"/>
        </w:rPr>
        <w:t xml:space="preserve"> </w:t>
      </w:r>
      <w:r w:rsidR="00A07BD5" w:rsidRPr="00924BA6">
        <w:rPr>
          <w:sz w:val="23"/>
          <w:szCs w:val="23"/>
        </w:rPr>
        <w:t>Presidente, vereador</w:t>
      </w:r>
      <w:r w:rsidR="00152423" w:rsidRPr="00924BA6">
        <w:rPr>
          <w:sz w:val="23"/>
          <w:szCs w:val="23"/>
        </w:rPr>
        <w:t xml:space="preserve"> </w:t>
      </w:r>
      <w:r w:rsidR="00A07BD5" w:rsidRPr="00924BA6">
        <w:rPr>
          <w:sz w:val="23"/>
          <w:szCs w:val="23"/>
        </w:rPr>
        <w:t xml:space="preserve">Bruno Delgado </w:t>
      </w:r>
      <w:r w:rsidR="0068045E" w:rsidRPr="00924BA6">
        <w:rPr>
          <w:sz w:val="23"/>
          <w:szCs w:val="23"/>
        </w:rPr>
        <w:t xml:space="preserve">e a vereadora membro </w:t>
      </w:r>
      <w:r w:rsidR="005E70B3" w:rsidRPr="00924BA6">
        <w:rPr>
          <w:sz w:val="23"/>
          <w:szCs w:val="23"/>
        </w:rPr>
        <w:t xml:space="preserve">nomeada </w:t>
      </w:r>
      <w:r w:rsidR="0068045E" w:rsidRPr="00924BA6">
        <w:rPr>
          <w:i/>
          <w:sz w:val="23"/>
          <w:szCs w:val="23"/>
        </w:rPr>
        <w:t>Ad hoc</w:t>
      </w:r>
      <w:r w:rsidR="0068045E" w:rsidRPr="00924BA6">
        <w:rPr>
          <w:sz w:val="23"/>
          <w:szCs w:val="23"/>
        </w:rPr>
        <w:t xml:space="preserve"> Elisa Abrahão</w:t>
      </w:r>
      <w:r w:rsidR="00A07BD5" w:rsidRPr="00924BA6">
        <w:rPr>
          <w:sz w:val="23"/>
          <w:szCs w:val="23"/>
        </w:rPr>
        <w:t>.</w:t>
      </w:r>
    </w:p>
    <w:p w:rsidR="00660E6F" w:rsidRDefault="00660E6F" w:rsidP="00426A2B">
      <w:pPr>
        <w:rPr>
          <w:sz w:val="24"/>
          <w:szCs w:val="24"/>
        </w:rPr>
      </w:pPr>
    </w:p>
    <w:p w:rsidR="005E70B3" w:rsidRPr="00DB5D46" w:rsidRDefault="005E70B3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DB5D46" w:rsidTr="00B605CA">
        <w:trPr>
          <w:jc w:val="center"/>
        </w:trPr>
        <w:tc>
          <w:tcPr>
            <w:tcW w:w="2828" w:type="dxa"/>
            <w:hideMark/>
          </w:tcPr>
          <w:p w:rsidR="00A114EF" w:rsidRPr="00DB5D46" w:rsidRDefault="00A07BD5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BRUNO DELGADO </w:t>
            </w:r>
          </w:p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DB5D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  </w:t>
            </w:r>
            <w:r w:rsidR="00A07BD5" w:rsidRPr="00DB5D46">
              <w:rPr>
                <w:b/>
                <w:sz w:val="24"/>
                <w:szCs w:val="24"/>
              </w:rPr>
              <w:t>PROFESSORA SILVANA</w:t>
            </w:r>
          </w:p>
          <w:p w:rsidR="00A114EF" w:rsidRPr="00DB5D46" w:rsidRDefault="00A114EF" w:rsidP="00924BA6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DB5D46">
              <w:rPr>
                <w:b/>
                <w:sz w:val="24"/>
                <w:szCs w:val="24"/>
              </w:rPr>
              <w:t xml:space="preserve">   </w:t>
            </w:r>
            <w:r w:rsidR="00A07BD5">
              <w:rPr>
                <w:b/>
                <w:sz w:val="24"/>
                <w:szCs w:val="24"/>
              </w:rPr>
              <w:t>Secretária</w:t>
            </w:r>
          </w:p>
        </w:tc>
        <w:tc>
          <w:tcPr>
            <w:tcW w:w="3264" w:type="dxa"/>
            <w:hideMark/>
          </w:tcPr>
          <w:p w:rsidR="00A114EF" w:rsidRPr="00DB5D46" w:rsidRDefault="005E70B3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A114EF" w:rsidRPr="00DB5D46" w:rsidRDefault="005E70B3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Membro nomeada</w:t>
            </w:r>
            <w:r w:rsidR="0068045E">
              <w:rPr>
                <w:b/>
                <w:sz w:val="24"/>
                <w:szCs w:val="24"/>
              </w:rPr>
              <w:t xml:space="preserve"> </w:t>
            </w:r>
            <w:r w:rsidR="0068045E" w:rsidRPr="0068045E">
              <w:rPr>
                <w:b/>
                <w:i/>
                <w:sz w:val="24"/>
                <w:szCs w:val="24"/>
              </w:rPr>
              <w:t>Ad hoc</w:t>
            </w:r>
            <w:proofErr w:type="gramEnd"/>
          </w:p>
        </w:tc>
      </w:tr>
    </w:tbl>
    <w:p w:rsidR="008D7A91" w:rsidRPr="00DB5D46" w:rsidRDefault="008D7A91">
      <w:pPr>
        <w:rPr>
          <w:sz w:val="24"/>
          <w:szCs w:val="24"/>
        </w:rPr>
      </w:pPr>
    </w:p>
    <w:sectPr w:rsidR="008D7A91" w:rsidRPr="00DB5D46" w:rsidSect="00460D60">
      <w:pgSz w:w="11906" w:h="16838"/>
      <w:pgMar w:top="269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043E1"/>
    <w:rsid w:val="00026AD5"/>
    <w:rsid w:val="00047512"/>
    <w:rsid w:val="00072EF0"/>
    <w:rsid w:val="00073455"/>
    <w:rsid w:val="00076BD2"/>
    <w:rsid w:val="00097065"/>
    <w:rsid w:val="000A6693"/>
    <w:rsid w:val="001078BC"/>
    <w:rsid w:val="001203DD"/>
    <w:rsid w:val="0013409C"/>
    <w:rsid w:val="001504AA"/>
    <w:rsid w:val="00152423"/>
    <w:rsid w:val="00191540"/>
    <w:rsid w:val="001E3C35"/>
    <w:rsid w:val="00216C19"/>
    <w:rsid w:val="00272D15"/>
    <w:rsid w:val="00291277"/>
    <w:rsid w:val="002C6E03"/>
    <w:rsid w:val="00303F07"/>
    <w:rsid w:val="00310085"/>
    <w:rsid w:val="003125FB"/>
    <w:rsid w:val="00350CAC"/>
    <w:rsid w:val="00390ACC"/>
    <w:rsid w:val="003A6B43"/>
    <w:rsid w:val="00426A2B"/>
    <w:rsid w:val="00454036"/>
    <w:rsid w:val="0045607B"/>
    <w:rsid w:val="00460D60"/>
    <w:rsid w:val="00481D51"/>
    <w:rsid w:val="004A43E6"/>
    <w:rsid w:val="004D2850"/>
    <w:rsid w:val="00517400"/>
    <w:rsid w:val="00532906"/>
    <w:rsid w:val="005E70B3"/>
    <w:rsid w:val="00660E6F"/>
    <w:rsid w:val="0068045E"/>
    <w:rsid w:val="006C07D7"/>
    <w:rsid w:val="006E719A"/>
    <w:rsid w:val="00701432"/>
    <w:rsid w:val="007367AF"/>
    <w:rsid w:val="007E329C"/>
    <w:rsid w:val="0087774B"/>
    <w:rsid w:val="008D7A91"/>
    <w:rsid w:val="008E1E21"/>
    <w:rsid w:val="008E6662"/>
    <w:rsid w:val="008F1F7C"/>
    <w:rsid w:val="00924BA6"/>
    <w:rsid w:val="00992D42"/>
    <w:rsid w:val="009F6322"/>
    <w:rsid w:val="00A07BD5"/>
    <w:rsid w:val="00A114EF"/>
    <w:rsid w:val="00A71149"/>
    <w:rsid w:val="00A87306"/>
    <w:rsid w:val="00AC1E72"/>
    <w:rsid w:val="00AD21C7"/>
    <w:rsid w:val="00AE6D1E"/>
    <w:rsid w:val="00AF446A"/>
    <w:rsid w:val="00AF5DBE"/>
    <w:rsid w:val="00B33A87"/>
    <w:rsid w:val="00B50DBE"/>
    <w:rsid w:val="00BF5761"/>
    <w:rsid w:val="00C36952"/>
    <w:rsid w:val="00C70B71"/>
    <w:rsid w:val="00C95745"/>
    <w:rsid w:val="00CB4547"/>
    <w:rsid w:val="00CB6ACF"/>
    <w:rsid w:val="00D024F8"/>
    <w:rsid w:val="00D43DB8"/>
    <w:rsid w:val="00D576F9"/>
    <w:rsid w:val="00DB5D46"/>
    <w:rsid w:val="00DB749E"/>
    <w:rsid w:val="00E11C3E"/>
    <w:rsid w:val="00E21B80"/>
    <w:rsid w:val="00E6717D"/>
    <w:rsid w:val="00E707A8"/>
    <w:rsid w:val="00EC267B"/>
    <w:rsid w:val="00EE6398"/>
    <w:rsid w:val="00F15D8E"/>
    <w:rsid w:val="00F71604"/>
    <w:rsid w:val="00F8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EC267B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EC267B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EC267B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EC267B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4</cp:revision>
  <cp:lastPrinted>2019-04-01T16:11:00Z</cp:lastPrinted>
  <dcterms:created xsi:type="dcterms:W3CDTF">2019-03-29T16:12:00Z</dcterms:created>
  <dcterms:modified xsi:type="dcterms:W3CDTF">2019-04-01T16:11:00Z</dcterms:modified>
</cp:coreProperties>
</file>