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6754D" w:rsidRDefault="0096754D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EB4E1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EB4E1F" w:rsidRDefault="00437FC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EB4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 w:rsidRPr="00EB4E1F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ED4DD5">
        <w:rPr>
          <w:rFonts w:ascii="Times New Roman" w:hAnsi="Times New Roman"/>
          <w:b/>
          <w:bCs/>
          <w:sz w:val="24"/>
          <w:szCs w:val="24"/>
        </w:rPr>
        <w:t>059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/201</w:t>
      </w:r>
      <w:r w:rsidR="00EB4E1F" w:rsidRPr="00EB4E1F">
        <w:rPr>
          <w:rFonts w:ascii="Times New Roman" w:hAnsi="Times New Roman"/>
          <w:b/>
          <w:bCs/>
          <w:sz w:val="24"/>
          <w:szCs w:val="24"/>
        </w:rPr>
        <w:t>9</w:t>
      </w:r>
      <w:r w:rsidR="00437FC0" w:rsidRPr="00EB4E1F">
        <w:rPr>
          <w:rFonts w:ascii="Times New Roman" w:hAnsi="Times New Roman"/>
          <w:b/>
          <w:bCs/>
          <w:sz w:val="24"/>
          <w:szCs w:val="24"/>
        </w:rPr>
        <w:t>.</w:t>
      </w:r>
    </w:p>
    <w:p w:rsidR="00AA6B10" w:rsidRDefault="00AA6B10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C7141" w:rsidRDefault="00FC714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01CE8">
        <w:rPr>
          <w:rFonts w:ascii="Times New Roman" w:hAnsi="Times New Roman"/>
          <w:bCs/>
          <w:sz w:val="24"/>
          <w:szCs w:val="24"/>
        </w:rPr>
        <w:t>11</w:t>
      </w:r>
      <w:r w:rsidR="006D7D77" w:rsidRPr="00EB4E1F">
        <w:rPr>
          <w:rFonts w:ascii="Times New Roman" w:hAnsi="Times New Roman"/>
          <w:bCs/>
          <w:sz w:val="24"/>
          <w:szCs w:val="24"/>
        </w:rPr>
        <w:t>/</w:t>
      </w:r>
      <w:r w:rsidR="00EB4E1F" w:rsidRPr="00EB4E1F">
        <w:rPr>
          <w:rFonts w:ascii="Times New Roman" w:hAnsi="Times New Roman"/>
          <w:bCs/>
          <w:sz w:val="24"/>
          <w:szCs w:val="24"/>
        </w:rPr>
        <w:t>0</w:t>
      </w:r>
      <w:r w:rsidR="00FC7141">
        <w:rPr>
          <w:rFonts w:ascii="Times New Roman" w:hAnsi="Times New Roman"/>
          <w:bCs/>
          <w:sz w:val="24"/>
          <w:szCs w:val="24"/>
        </w:rPr>
        <w:t>4</w:t>
      </w:r>
      <w:r w:rsidRPr="00EB4E1F">
        <w:rPr>
          <w:rFonts w:ascii="Times New Roman" w:hAnsi="Times New Roman"/>
          <w:bCs/>
          <w:sz w:val="24"/>
          <w:szCs w:val="24"/>
        </w:rPr>
        <w:t>/</w:t>
      </w:r>
      <w:r w:rsidRPr="00EB4E1F">
        <w:rPr>
          <w:rFonts w:ascii="Times New Roman" w:hAnsi="Times New Roman"/>
          <w:sz w:val="24"/>
          <w:szCs w:val="24"/>
        </w:rPr>
        <w:t>201</w:t>
      </w:r>
      <w:r w:rsidR="00EB4E1F" w:rsidRPr="00EB4E1F">
        <w:rPr>
          <w:rFonts w:ascii="Times New Roman" w:hAnsi="Times New Roman"/>
          <w:sz w:val="24"/>
          <w:szCs w:val="24"/>
        </w:rPr>
        <w:t>9</w:t>
      </w:r>
      <w:r w:rsidRPr="00EB4E1F">
        <w:rPr>
          <w:rFonts w:ascii="Times New Roman" w:hAnsi="Times New Roman"/>
          <w:sz w:val="24"/>
          <w:szCs w:val="24"/>
        </w:rPr>
        <w:t>.</w:t>
      </w:r>
    </w:p>
    <w:p w:rsidR="0034499C" w:rsidRPr="00EB4E1F" w:rsidRDefault="0034499C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B4E1F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3A09" w:rsidRDefault="00DB6161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ASSUNTO: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B01CE8" w:rsidRPr="00B01CE8">
        <w:rPr>
          <w:rFonts w:ascii="Times New Roman" w:hAnsi="Times New Roman"/>
          <w:sz w:val="24"/>
          <w:szCs w:val="24"/>
        </w:rPr>
        <w:t>VOTAÇÃO DO VETO PARCIAL AO AUTÓGRAFO DE LEI Nº 13/2019.</w:t>
      </w:r>
    </w:p>
    <w:p w:rsidR="00B01CE8" w:rsidRDefault="00B01CE8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1CE8" w:rsidRPr="00EB4E1F" w:rsidRDefault="00B01CE8" w:rsidP="00FD3A0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CE8" w:rsidRPr="00B01CE8" w:rsidRDefault="00AF0574" w:rsidP="00FC7141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EMENTA</w:t>
      </w:r>
      <w:r w:rsidR="00622216" w:rsidRPr="00EB4E1F">
        <w:rPr>
          <w:rFonts w:ascii="Times New Roman" w:hAnsi="Times New Roman"/>
          <w:sz w:val="24"/>
          <w:szCs w:val="24"/>
        </w:rPr>
        <w:t>:</w:t>
      </w:r>
      <w:r w:rsidR="00B01CE8">
        <w:rPr>
          <w:rFonts w:ascii="Times New Roman" w:hAnsi="Times New Roman"/>
          <w:sz w:val="24"/>
          <w:szCs w:val="24"/>
        </w:rPr>
        <w:t xml:space="preserve"> </w:t>
      </w:r>
      <w:r w:rsidR="00B01CE8" w:rsidRPr="00B01CE8">
        <w:rPr>
          <w:rFonts w:ascii="Times New Roman" w:hAnsi="Times New Roman"/>
          <w:sz w:val="24"/>
          <w:szCs w:val="24"/>
        </w:rPr>
        <w:t>Dispõe sobre a obrigatoriedade de supermercados, hipermercados e lojas de departamentos, instalados no município de Sorriso, com área de construção acima de 1.500m2 (um mil e quinhentos metros quadrados), disponibilizarem carrinhos de compras adaptados para acomodar crianças portadoras de deficiência.</w:t>
      </w:r>
    </w:p>
    <w:p w:rsidR="00FC7141" w:rsidRDefault="00FC7141" w:rsidP="00FC7141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C7141" w:rsidRDefault="00DB6161" w:rsidP="00FC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bCs/>
          <w:sz w:val="24"/>
          <w:szCs w:val="24"/>
        </w:rPr>
        <w:t>RELATOR</w:t>
      </w:r>
      <w:r w:rsidR="00FA573A">
        <w:rPr>
          <w:rFonts w:ascii="Times New Roman" w:hAnsi="Times New Roman"/>
          <w:b/>
          <w:bCs/>
          <w:sz w:val="24"/>
          <w:szCs w:val="24"/>
        </w:rPr>
        <w:t xml:space="preserve"> nomeado </w:t>
      </w:r>
      <w:r w:rsidR="00FA573A" w:rsidRPr="00FA573A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EB4E1F">
        <w:rPr>
          <w:rFonts w:ascii="Times New Roman" w:hAnsi="Times New Roman"/>
          <w:b/>
          <w:bCs/>
          <w:sz w:val="24"/>
          <w:szCs w:val="24"/>
        </w:rPr>
        <w:t>: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B01CE8">
        <w:rPr>
          <w:rFonts w:ascii="Times New Roman" w:hAnsi="Times New Roman"/>
          <w:sz w:val="24"/>
          <w:szCs w:val="24"/>
        </w:rPr>
        <w:t>Dirceu Zanatta.</w:t>
      </w:r>
    </w:p>
    <w:p w:rsidR="00FC7141" w:rsidRDefault="00FC7141" w:rsidP="00FC71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46888" w:rsidRPr="00B01CE8" w:rsidRDefault="00EF1172" w:rsidP="00FC71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RELATÓRIO</w:t>
      </w:r>
      <w:r w:rsidR="006D7D77" w:rsidRPr="00EB4E1F">
        <w:rPr>
          <w:rFonts w:ascii="Times New Roman" w:hAnsi="Times New Roman"/>
          <w:sz w:val="24"/>
          <w:szCs w:val="24"/>
        </w:rPr>
        <w:t xml:space="preserve">: </w:t>
      </w:r>
      <w:r w:rsidR="00F66635" w:rsidRPr="00EB4E1F">
        <w:rPr>
          <w:rFonts w:ascii="Times New Roman" w:hAnsi="Times New Roman"/>
          <w:sz w:val="24"/>
          <w:szCs w:val="24"/>
        </w:rPr>
        <w:t>N</w:t>
      </w:r>
      <w:r w:rsidR="006D7D77" w:rsidRPr="00EB4E1F">
        <w:rPr>
          <w:rFonts w:ascii="Times New Roman" w:hAnsi="Times New Roman"/>
          <w:sz w:val="24"/>
          <w:szCs w:val="24"/>
        </w:rPr>
        <w:t>o</w:t>
      </w:r>
      <w:r w:rsidR="00807C99" w:rsidRPr="00EB4E1F">
        <w:rPr>
          <w:rFonts w:ascii="Times New Roman" w:hAnsi="Times New Roman"/>
          <w:sz w:val="24"/>
          <w:szCs w:val="24"/>
        </w:rPr>
        <w:t xml:space="preserve"> </w:t>
      </w:r>
      <w:r w:rsidR="00B01CE8">
        <w:rPr>
          <w:rFonts w:ascii="Times New Roman" w:hAnsi="Times New Roman"/>
          <w:sz w:val="24"/>
          <w:szCs w:val="24"/>
        </w:rPr>
        <w:t>décimo primeiro</w:t>
      </w:r>
      <w:r w:rsidR="00C62B15" w:rsidRPr="00EB4E1F">
        <w:rPr>
          <w:rFonts w:ascii="Times New Roman" w:hAnsi="Times New Roman"/>
          <w:sz w:val="24"/>
          <w:szCs w:val="24"/>
        </w:rPr>
        <w:t xml:space="preserve"> </w:t>
      </w:r>
      <w:r w:rsidR="007B532C" w:rsidRPr="00EB4E1F">
        <w:rPr>
          <w:rFonts w:ascii="Times New Roman" w:hAnsi="Times New Roman"/>
          <w:sz w:val="24"/>
          <w:szCs w:val="24"/>
        </w:rPr>
        <w:t>dia</w:t>
      </w:r>
      <w:r w:rsidRPr="00EB4E1F">
        <w:rPr>
          <w:rFonts w:ascii="Times New Roman" w:hAnsi="Times New Roman"/>
          <w:sz w:val="24"/>
          <w:szCs w:val="24"/>
        </w:rPr>
        <w:t xml:space="preserve"> do mês de </w:t>
      </w:r>
      <w:r w:rsidR="00FC7141">
        <w:rPr>
          <w:rFonts w:ascii="Times New Roman" w:hAnsi="Times New Roman"/>
          <w:sz w:val="24"/>
          <w:szCs w:val="24"/>
        </w:rPr>
        <w:t>abril</w:t>
      </w:r>
      <w:r w:rsidRPr="00EB4E1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EB4E1F">
        <w:rPr>
          <w:rFonts w:ascii="Times New Roman" w:hAnsi="Times New Roman"/>
          <w:sz w:val="24"/>
          <w:szCs w:val="24"/>
        </w:rPr>
        <w:t>dez</w:t>
      </w:r>
      <w:r w:rsidR="00CF5A02">
        <w:rPr>
          <w:rFonts w:ascii="Times New Roman" w:hAnsi="Times New Roman"/>
          <w:sz w:val="24"/>
          <w:szCs w:val="24"/>
        </w:rPr>
        <w:t>enove</w:t>
      </w:r>
      <w:r w:rsidRPr="00EB4E1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B4E1F">
        <w:rPr>
          <w:rFonts w:ascii="Times New Roman" w:hAnsi="Times New Roman"/>
          <w:sz w:val="24"/>
          <w:szCs w:val="24"/>
        </w:rPr>
        <w:t>Justiça e Redação</w:t>
      </w:r>
      <w:r w:rsidRPr="00EB4E1F">
        <w:rPr>
          <w:rFonts w:ascii="Times New Roman" w:hAnsi="Times New Roman"/>
          <w:sz w:val="24"/>
          <w:szCs w:val="24"/>
        </w:rPr>
        <w:t>, c</w:t>
      </w:r>
      <w:r w:rsidR="00CF5A02">
        <w:rPr>
          <w:rFonts w:ascii="Times New Roman" w:hAnsi="Times New Roman"/>
          <w:sz w:val="24"/>
          <w:szCs w:val="24"/>
        </w:rPr>
        <w:t>om objetivo de exarar parecer ao</w:t>
      </w:r>
      <w:r w:rsidRPr="00EB4E1F">
        <w:rPr>
          <w:rFonts w:ascii="Times New Roman" w:hAnsi="Times New Roman"/>
          <w:sz w:val="24"/>
          <w:szCs w:val="24"/>
        </w:rPr>
        <w:t xml:space="preserve"> </w:t>
      </w:r>
      <w:r w:rsidR="00B01CE8">
        <w:rPr>
          <w:rFonts w:ascii="Times New Roman" w:hAnsi="Times New Roman"/>
          <w:sz w:val="24"/>
          <w:szCs w:val="24"/>
        </w:rPr>
        <w:t>Veto Parcial ao Autógrafo de L</w:t>
      </w:r>
      <w:r w:rsidR="00B01CE8" w:rsidRPr="00B01CE8">
        <w:rPr>
          <w:rFonts w:ascii="Times New Roman" w:hAnsi="Times New Roman"/>
          <w:sz w:val="24"/>
          <w:szCs w:val="24"/>
        </w:rPr>
        <w:t>ei nº 13/2019</w:t>
      </w:r>
      <w:r w:rsidR="00A05562" w:rsidRPr="00EB4E1F">
        <w:rPr>
          <w:rFonts w:ascii="Times New Roman" w:hAnsi="Times New Roman"/>
          <w:sz w:val="24"/>
          <w:szCs w:val="24"/>
        </w:rPr>
        <w:t>,</w:t>
      </w:r>
      <w:r w:rsidR="00807C99" w:rsidRPr="00EB4E1F">
        <w:rPr>
          <w:rFonts w:ascii="Times New Roman" w:hAnsi="Times New Roman"/>
          <w:sz w:val="24"/>
          <w:szCs w:val="24"/>
        </w:rPr>
        <w:t xml:space="preserve"> cuja ementa</w:t>
      </w:r>
      <w:r w:rsidR="00545F4B" w:rsidRPr="008B1ED5">
        <w:rPr>
          <w:rFonts w:ascii="Times New Roman" w:hAnsi="Times New Roman"/>
          <w:sz w:val="24"/>
          <w:szCs w:val="24"/>
        </w:rPr>
        <w:t>:</w:t>
      </w:r>
      <w:r w:rsidR="005745E4">
        <w:rPr>
          <w:rFonts w:ascii="Times New Roman" w:hAnsi="Times New Roman"/>
          <w:b/>
          <w:sz w:val="24"/>
        </w:rPr>
        <w:t xml:space="preserve"> </w:t>
      </w:r>
      <w:r w:rsidR="009567C2" w:rsidRPr="00446888">
        <w:rPr>
          <w:rFonts w:ascii="Times New Roman" w:hAnsi="Times New Roman"/>
          <w:b/>
          <w:sz w:val="24"/>
        </w:rPr>
        <w:t>“</w:t>
      </w:r>
      <w:r w:rsidR="00B01CE8" w:rsidRPr="00B01CE8">
        <w:rPr>
          <w:rFonts w:ascii="Times New Roman" w:hAnsi="Times New Roman"/>
          <w:b/>
          <w:bCs/>
          <w:iCs/>
          <w:sz w:val="24"/>
        </w:rPr>
        <w:t>Dispõe sobre a obrigatoriedade de supermercados, hipermercados e lojas de departamentos, instalados no município de Sorriso, com área de construção acima de 1.500m2 (um mil e quinhentos metros quadrados), disponibilizarem carrinhos de compras adaptados para acomodar cri</w:t>
      </w:r>
      <w:r w:rsidR="00B01CE8">
        <w:rPr>
          <w:rFonts w:ascii="Times New Roman" w:hAnsi="Times New Roman"/>
          <w:b/>
          <w:bCs/>
          <w:iCs/>
          <w:sz w:val="24"/>
        </w:rPr>
        <w:t>anças portadoras de deficiência”.</w:t>
      </w:r>
    </w:p>
    <w:p w:rsidR="00FC7141" w:rsidRPr="00446888" w:rsidRDefault="00FC7141" w:rsidP="00FC7141">
      <w:pPr>
        <w:spacing w:after="0"/>
        <w:jc w:val="both"/>
        <w:rPr>
          <w:rFonts w:ascii="Times New Roman" w:hAnsi="Times New Roman"/>
          <w:b/>
          <w:sz w:val="24"/>
        </w:rPr>
      </w:pPr>
    </w:p>
    <w:p w:rsidR="00315D45" w:rsidRDefault="00311CBE" w:rsidP="00FC714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4E1F">
        <w:rPr>
          <w:rFonts w:ascii="Times New Roman" w:hAnsi="Times New Roman"/>
          <w:b/>
          <w:sz w:val="24"/>
          <w:szCs w:val="24"/>
        </w:rPr>
        <w:t>VOTO DO RELATOR</w:t>
      </w:r>
      <w:r w:rsidRPr="00EB4E1F">
        <w:rPr>
          <w:rFonts w:ascii="Times New Roman" w:hAnsi="Times New Roman"/>
          <w:sz w:val="24"/>
          <w:szCs w:val="24"/>
        </w:rPr>
        <w:t xml:space="preserve">: </w:t>
      </w:r>
      <w:r w:rsidR="00AE32F6">
        <w:rPr>
          <w:rFonts w:ascii="Times New Roman" w:hAnsi="Times New Roman"/>
          <w:bCs/>
          <w:sz w:val="24"/>
          <w:szCs w:val="24"/>
        </w:rPr>
        <w:t xml:space="preserve">Após análise do </w:t>
      </w:r>
      <w:r w:rsidR="00B01CE8">
        <w:rPr>
          <w:rFonts w:ascii="Times New Roman" w:hAnsi="Times New Roman"/>
          <w:sz w:val="24"/>
          <w:szCs w:val="24"/>
        </w:rPr>
        <w:t>Veto Parcial ao Autógrafo de L</w:t>
      </w:r>
      <w:r w:rsidR="00B01CE8" w:rsidRPr="00B01CE8">
        <w:rPr>
          <w:rFonts w:ascii="Times New Roman" w:hAnsi="Times New Roman"/>
          <w:sz w:val="24"/>
          <w:szCs w:val="24"/>
        </w:rPr>
        <w:t>ei</w:t>
      </w:r>
      <w:r w:rsidR="007F7B44">
        <w:rPr>
          <w:rFonts w:ascii="Times New Roman" w:hAnsi="Times New Roman"/>
          <w:bCs/>
          <w:sz w:val="24"/>
          <w:szCs w:val="24"/>
        </w:rPr>
        <w:t xml:space="preserve"> em exame</w:t>
      </w:r>
      <w:r w:rsidR="00467A4F">
        <w:rPr>
          <w:rFonts w:ascii="Times New Roman" w:hAnsi="Times New Roman"/>
          <w:bCs/>
          <w:sz w:val="24"/>
          <w:szCs w:val="24"/>
        </w:rPr>
        <w:t xml:space="preserve">, </w:t>
      </w:r>
      <w:r w:rsidR="0054361E">
        <w:rPr>
          <w:rFonts w:ascii="Times New Roman" w:hAnsi="Times New Roman"/>
          <w:bCs/>
          <w:sz w:val="24"/>
          <w:szCs w:val="24"/>
        </w:rPr>
        <w:t>verifico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 que o</w:t>
      </w:r>
      <w:r w:rsidR="00276305">
        <w:rPr>
          <w:rFonts w:ascii="Times New Roman" w:hAnsi="Times New Roman"/>
          <w:bCs/>
          <w:sz w:val="24"/>
          <w:szCs w:val="24"/>
        </w:rPr>
        <w:t xml:space="preserve"> mesmo atende os requisitos de constitucionalidade, legalidade, regimentalidade e m</w:t>
      </w:r>
      <w:r w:rsidR="007C1E8F" w:rsidRPr="00EB4E1F">
        <w:rPr>
          <w:rFonts w:ascii="Times New Roman" w:hAnsi="Times New Roman"/>
          <w:bCs/>
          <w:sz w:val="24"/>
          <w:szCs w:val="24"/>
        </w:rPr>
        <w:t>érito</w:t>
      </w:r>
      <w:r w:rsidR="00276305">
        <w:rPr>
          <w:rFonts w:ascii="Times New Roman" w:hAnsi="Times New Roman"/>
          <w:bCs/>
          <w:sz w:val="24"/>
          <w:szCs w:val="24"/>
        </w:rPr>
        <w:t>, con</w:t>
      </w:r>
      <w:r w:rsidR="0045591D">
        <w:rPr>
          <w:rFonts w:ascii="Times New Roman" w:hAnsi="Times New Roman"/>
          <w:bCs/>
          <w:sz w:val="24"/>
          <w:szCs w:val="24"/>
        </w:rPr>
        <w:t>forme disciplina a alínea “a” do</w:t>
      </w:r>
      <w:r w:rsidR="00276305">
        <w:rPr>
          <w:rFonts w:ascii="Times New Roman" w:hAnsi="Times New Roman"/>
          <w:bCs/>
          <w:sz w:val="24"/>
          <w:szCs w:val="24"/>
        </w:rPr>
        <w:t xml:space="preserve"> inciso I</w:t>
      </w:r>
      <w:r w:rsidR="0045591D">
        <w:rPr>
          <w:rFonts w:ascii="Times New Roman" w:hAnsi="Times New Roman"/>
          <w:bCs/>
          <w:sz w:val="24"/>
          <w:szCs w:val="24"/>
        </w:rPr>
        <w:t xml:space="preserve">, do artigo 28, do </w:t>
      </w:r>
      <w:r w:rsidR="0045591D">
        <w:rPr>
          <w:rFonts w:ascii="Times New Roman" w:hAnsi="Times New Roman"/>
          <w:sz w:val="24"/>
          <w:szCs w:val="24"/>
        </w:rPr>
        <w:t>Regimento Interno da Câmara Municipal de Sorriso</w:t>
      </w:r>
      <w:r w:rsidR="008F255C">
        <w:rPr>
          <w:rFonts w:ascii="Times New Roman" w:hAnsi="Times New Roman"/>
          <w:sz w:val="24"/>
          <w:szCs w:val="24"/>
        </w:rPr>
        <w:t xml:space="preserve">. </w:t>
      </w:r>
      <w:r w:rsidR="00C165FD" w:rsidRPr="00EB4E1F">
        <w:rPr>
          <w:rFonts w:ascii="Times New Roman" w:hAnsi="Times New Roman"/>
          <w:bCs/>
          <w:sz w:val="24"/>
          <w:szCs w:val="24"/>
        </w:rPr>
        <w:t>D</w:t>
      </w:r>
      <w:r w:rsidR="00AA6B10">
        <w:rPr>
          <w:rFonts w:ascii="Times New Roman" w:hAnsi="Times New Roman"/>
          <w:bCs/>
          <w:sz w:val="24"/>
          <w:szCs w:val="24"/>
        </w:rPr>
        <w:t>ess</w:t>
      </w:r>
      <w:r w:rsidR="007C1E8F" w:rsidRPr="00EB4E1F">
        <w:rPr>
          <w:rFonts w:ascii="Times New Roman" w:hAnsi="Times New Roman"/>
          <w:bCs/>
          <w:sz w:val="24"/>
          <w:szCs w:val="24"/>
        </w:rPr>
        <w:t>a forma</w:t>
      </w:r>
      <w:r w:rsidR="00C165FD" w:rsidRPr="00EB4E1F">
        <w:rPr>
          <w:rFonts w:ascii="Times New Roman" w:hAnsi="Times New Roman"/>
          <w:bCs/>
          <w:sz w:val="24"/>
          <w:szCs w:val="24"/>
        </w:rPr>
        <w:t>,</w:t>
      </w:r>
      <w:r w:rsidR="007C1E8F" w:rsidRPr="00EB4E1F">
        <w:rPr>
          <w:rFonts w:ascii="Times New Roman" w:hAnsi="Times New Roman"/>
          <w:bCs/>
          <w:sz w:val="24"/>
          <w:szCs w:val="24"/>
        </w:rPr>
        <w:t xml:space="preserve"> este </w:t>
      </w:r>
      <w:r w:rsidR="00467A4F">
        <w:rPr>
          <w:rFonts w:ascii="Times New Roman" w:hAnsi="Times New Roman"/>
          <w:bCs/>
          <w:sz w:val="24"/>
          <w:szCs w:val="24"/>
        </w:rPr>
        <w:t>Relator</w:t>
      </w:r>
      <w:r w:rsidR="0054361E">
        <w:rPr>
          <w:rFonts w:ascii="Times New Roman" w:hAnsi="Times New Roman"/>
          <w:bCs/>
          <w:sz w:val="24"/>
          <w:szCs w:val="24"/>
        </w:rPr>
        <w:t xml:space="preserve"> nomeado </w:t>
      </w:r>
      <w:r w:rsidR="0054361E" w:rsidRPr="0054361E">
        <w:rPr>
          <w:rFonts w:ascii="Times New Roman" w:hAnsi="Times New Roman"/>
          <w:bCs/>
          <w:i/>
          <w:sz w:val="24"/>
          <w:szCs w:val="24"/>
        </w:rPr>
        <w:t>ad hoc</w:t>
      </w:r>
      <w:r w:rsidR="00467A4F">
        <w:rPr>
          <w:rFonts w:ascii="Times New Roman" w:hAnsi="Times New Roman"/>
          <w:bCs/>
          <w:sz w:val="24"/>
          <w:szCs w:val="24"/>
        </w:rPr>
        <w:t xml:space="preserve"> é favorável pela tramitação em plenário da</w:t>
      </w:r>
      <w:r w:rsidR="00467A4F" w:rsidRPr="00467A4F">
        <w:rPr>
          <w:rFonts w:ascii="Times New Roman" w:hAnsi="Times New Roman"/>
          <w:sz w:val="24"/>
          <w:szCs w:val="24"/>
        </w:rPr>
        <w:t xml:space="preserve"> </w:t>
      </w:r>
      <w:r w:rsidR="00467A4F">
        <w:rPr>
          <w:rFonts w:ascii="Times New Roman" w:hAnsi="Times New Roman"/>
          <w:sz w:val="24"/>
          <w:szCs w:val="24"/>
        </w:rPr>
        <w:t>presente propositura</w:t>
      </w:r>
      <w:r w:rsidR="00CE2C9F">
        <w:rPr>
          <w:rFonts w:ascii="Times New Roman" w:hAnsi="Times New Roman"/>
          <w:bCs/>
          <w:sz w:val="24"/>
          <w:szCs w:val="24"/>
        </w:rPr>
        <w:t>.</w:t>
      </w:r>
    </w:p>
    <w:p w:rsidR="00FC7141" w:rsidRPr="00467A4F" w:rsidRDefault="00FC7141" w:rsidP="00FC7141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E5306" w:rsidRDefault="000A6998" w:rsidP="00FC714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EB4E1F">
        <w:rPr>
          <w:b/>
          <w:sz w:val="24"/>
          <w:szCs w:val="24"/>
        </w:rPr>
        <w:t>PARECER DA COMISSÃO</w:t>
      </w:r>
      <w:r w:rsidRPr="00EB4E1F">
        <w:rPr>
          <w:sz w:val="24"/>
          <w:szCs w:val="24"/>
        </w:rPr>
        <w:t xml:space="preserve">: </w:t>
      </w:r>
      <w:r w:rsidR="003D6600" w:rsidRPr="00EB4E1F">
        <w:rPr>
          <w:sz w:val="24"/>
          <w:szCs w:val="24"/>
        </w:rPr>
        <w:t xml:space="preserve">Reunidos os membros da </w:t>
      </w:r>
      <w:r w:rsidR="009F67CD" w:rsidRPr="00EB4E1F">
        <w:rPr>
          <w:sz w:val="24"/>
          <w:szCs w:val="24"/>
        </w:rPr>
        <w:t>Comissão de Justiça e Redação</w:t>
      </w:r>
      <w:r w:rsidR="003D6600" w:rsidRPr="00EB4E1F">
        <w:rPr>
          <w:sz w:val="24"/>
          <w:szCs w:val="24"/>
        </w:rPr>
        <w:t xml:space="preserve"> para E</w:t>
      </w:r>
      <w:r w:rsidR="007B455F">
        <w:rPr>
          <w:sz w:val="24"/>
          <w:szCs w:val="24"/>
        </w:rPr>
        <w:t xml:space="preserve">xame de Mérito ao </w:t>
      </w:r>
      <w:r w:rsidR="00FA573A">
        <w:rPr>
          <w:sz w:val="24"/>
          <w:szCs w:val="24"/>
        </w:rPr>
        <w:t>Veto Parcial ao Autógrafo de L</w:t>
      </w:r>
      <w:r w:rsidR="00FA573A" w:rsidRPr="00B01CE8">
        <w:rPr>
          <w:sz w:val="24"/>
          <w:szCs w:val="24"/>
        </w:rPr>
        <w:t>ei nº 13/2019</w:t>
      </w:r>
      <w:r w:rsidR="00633311" w:rsidRPr="00EB4E1F">
        <w:rPr>
          <w:sz w:val="24"/>
          <w:szCs w:val="24"/>
        </w:rPr>
        <w:t>,</w:t>
      </w:r>
      <w:r w:rsidR="0009289E" w:rsidRPr="00EB4E1F">
        <w:rPr>
          <w:sz w:val="24"/>
          <w:szCs w:val="24"/>
        </w:rPr>
        <w:t xml:space="preserve"> após parecer favorável d</w:t>
      </w:r>
      <w:r w:rsidR="007B532C" w:rsidRPr="00EB4E1F">
        <w:rPr>
          <w:sz w:val="24"/>
          <w:szCs w:val="24"/>
        </w:rPr>
        <w:t>o</w:t>
      </w:r>
      <w:r w:rsidR="003D6600" w:rsidRPr="00EB4E1F">
        <w:rPr>
          <w:sz w:val="24"/>
          <w:szCs w:val="24"/>
        </w:rPr>
        <w:t xml:space="preserve"> </w:t>
      </w:r>
      <w:r w:rsidR="00467A4F">
        <w:rPr>
          <w:sz w:val="24"/>
          <w:szCs w:val="24"/>
        </w:rPr>
        <w:t>Relator</w:t>
      </w:r>
      <w:r w:rsidR="0054361E">
        <w:rPr>
          <w:sz w:val="24"/>
          <w:szCs w:val="24"/>
        </w:rPr>
        <w:t xml:space="preserve"> nomeado </w:t>
      </w:r>
      <w:r w:rsidR="0054361E" w:rsidRPr="0054361E">
        <w:rPr>
          <w:i/>
          <w:sz w:val="24"/>
          <w:szCs w:val="24"/>
        </w:rPr>
        <w:t>ad hoc</w:t>
      </w:r>
      <w:r w:rsidR="003D6600" w:rsidRPr="00EB4E1F">
        <w:rPr>
          <w:sz w:val="24"/>
          <w:szCs w:val="24"/>
        </w:rPr>
        <w:t>, conclui-se por acompanh</w:t>
      </w:r>
      <w:bookmarkStart w:id="0" w:name="_GoBack"/>
      <w:bookmarkEnd w:id="0"/>
      <w:r w:rsidR="003D6600" w:rsidRPr="00EB4E1F">
        <w:rPr>
          <w:sz w:val="24"/>
          <w:szCs w:val="24"/>
        </w:rPr>
        <w:t>ar o voto</w:t>
      </w:r>
      <w:r w:rsidR="00FC7141">
        <w:rPr>
          <w:sz w:val="24"/>
          <w:szCs w:val="24"/>
        </w:rPr>
        <w:t xml:space="preserve"> </w:t>
      </w:r>
      <w:r w:rsidR="00FA573A">
        <w:rPr>
          <w:sz w:val="24"/>
          <w:szCs w:val="24"/>
        </w:rPr>
        <w:t>a Presidente Fabio Gavasso</w:t>
      </w:r>
      <w:r w:rsidR="00FC7141">
        <w:rPr>
          <w:sz w:val="24"/>
          <w:szCs w:val="24"/>
        </w:rPr>
        <w:t xml:space="preserve"> e o Membro nomeado </w:t>
      </w:r>
      <w:r w:rsidR="00FC7141" w:rsidRPr="00FC7141">
        <w:rPr>
          <w:i/>
          <w:sz w:val="24"/>
          <w:szCs w:val="24"/>
        </w:rPr>
        <w:t>ad hoc</w:t>
      </w:r>
      <w:r w:rsidR="00FA573A">
        <w:rPr>
          <w:sz w:val="24"/>
          <w:szCs w:val="24"/>
        </w:rPr>
        <w:t xml:space="preserve"> Damiani na TV</w:t>
      </w:r>
      <w:r w:rsidR="00FC7141">
        <w:rPr>
          <w:sz w:val="24"/>
          <w:szCs w:val="24"/>
        </w:rPr>
        <w:t>.</w:t>
      </w: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5306" w:rsidRDefault="006E5306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E5306" w:rsidTr="006E5306">
        <w:tc>
          <w:tcPr>
            <w:tcW w:w="3165" w:type="dxa"/>
            <w:hideMark/>
          </w:tcPr>
          <w:p w:rsidR="00FC7141" w:rsidRDefault="00FA573A" w:rsidP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FABIO GAVASSO</w:t>
            </w:r>
          </w:p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Presidente                         </w:t>
            </w:r>
          </w:p>
        </w:tc>
        <w:tc>
          <w:tcPr>
            <w:tcW w:w="3165" w:type="dxa"/>
            <w:hideMark/>
          </w:tcPr>
          <w:p w:rsidR="00FA573A" w:rsidRDefault="00FA573A" w:rsidP="00FA5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DIRCEU ZANATTA</w:t>
            </w:r>
          </w:p>
          <w:p w:rsidR="006E5306" w:rsidRDefault="00FA5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FC7141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r w:rsidRPr="00FA573A">
              <w:rPr>
                <w:rFonts w:ascii="Times New Roman" w:hAnsi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6E5306" w:rsidRDefault="00FA5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DAMIANI NA TV</w:t>
            </w:r>
          </w:p>
          <w:p w:rsidR="006E5306" w:rsidRDefault="00FC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FC7141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633311" w:rsidRPr="00EB4E1F" w:rsidRDefault="00633311" w:rsidP="006E5306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sectPr w:rsidR="00633311" w:rsidRPr="00EB4E1F" w:rsidSect="006C453C">
      <w:pgSz w:w="11906" w:h="16838"/>
      <w:pgMar w:top="212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2362C"/>
    <w:rsid w:val="00026E19"/>
    <w:rsid w:val="00041A99"/>
    <w:rsid w:val="00057FF8"/>
    <w:rsid w:val="00060D10"/>
    <w:rsid w:val="00075811"/>
    <w:rsid w:val="00077448"/>
    <w:rsid w:val="00077559"/>
    <w:rsid w:val="000907DA"/>
    <w:rsid w:val="0009289E"/>
    <w:rsid w:val="000A1A7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0F4330"/>
    <w:rsid w:val="00106ABA"/>
    <w:rsid w:val="0011029E"/>
    <w:rsid w:val="001122A9"/>
    <w:rsid w:val="00155CEC"/>
    <w:rsid w:val="0015674A"/>
    <w:rsid w:val="001579C1"/>
    <w:rsid w:val="00163531"/>
    <w:rsid w:val="00164892"/>
    <w:rsid w:val="00170B51"/>
    <w:rsid w:val="00170BA1"/>
    <w:rsid w:val="00185E4A"/>
    <w:rsid w:val="0018632D"/>
    <w:rsid w:val="001867B8"/>
    <w:rsid w:val="001C28CD"/>
    <w:rsid w:val="001C5C41"/>
    <w:rsid w:val="001D7604"/>
    <w:rsid w:val="001E30B9"/>
    <w:rsid w:val="00202346"/>
    <w:rsid w:val="00203B11"/>
    <w:rsid w:val="00213B16"/>
    <w:rsid w:val="00227429"/>
    <w:rsid w:val="00230D35"/>
    <w:rsid w:val="00241A56"/>
    <w:rsid w:val="002422DE"/>
    <w:rsid w:val="00242B06"/>
    <w:rsid w:val="0025462C"/>
    <w:rsid w:val="002576B6"/>
    <w:rsid w:val="00261E07"/>
    <w:rsid w:val="00265569"/>
    <w:rsid w:val="00273494"/>
    <w:rsid w:val="00276305"/>
    <w:rsid w:val="00280709"/>
    <w:rsid w:val="00284013"/>
    <w:rsid w:val="002928D5"/>
    <w:rsid w:val="002B49E8"/>
    <w:rsid w:val="002B5E6F"/>
    <w:rsid w:val="002C3AB1"/>
    <w:rsid w:val="002D1C01"/>
    <w:rsid w:val="002E2763"/>
    <w:rsid w:val="002E6B21"/>
    <w:rsid w:val="002F4343"/>
    <w:rsid w:val="002F5E86"/>
    <w:rsid w:val="00311CBE"/>
    <w:rsid w:val="003125C9"/>
    <w:rsid w:val="00315D45"/>
    <w:rsid w:val="00324C93"/>
    <w:rsid w:val="0032732E"/>
    <w:rsid w:val="00327A9C"/>
    <w:rsid w:val="00335004"/>
    <w:rsid w:val="003411C0"/>
    <w:rsid w:val="0034499C"/>
    <w:rsid w:val="00351507"/>
    <w:rsid w:val="00355D3C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2BC3"/>
    <w:rsid w:val="003D6600"/>
    <w:rsid w:val="003F5E49"/>
    <w:rsid w:val="00400C27"/>
    <w:rsid w:val="00403049"/>
    <w:rsid w:val="00405882"/>
    <w:rsid w:val="004209FA"/>
    <w:rsid w:val="00437FC0"/>
    <w:rsid w:val="00446888"/>
    <w:rsid w:val="00446CF7"/>
    <w:rsid w:val="0045552F"/>
    <w:rsid w:val="0045591D"/>
    <w:rsid w:val="004621F9"/>
    <w:rsid w:val="0046426E"/>
    <w:rsid w:val="004649FF"/>
    <w:rsid w:val="00465DFC"/>
    <w:rsid w:val="00467A4F"/>
    <w:rsid w:val="00470C10"/>
    <w:rsid w:val="00471F98"/>
    <w:rsid w:val="00473748"/>
    <w:rsid w:val="00474DF7"/>
    <w:rsid w:val="0048188F"/>
    <w:rsid w:val="00482B8A"/>
    <w:rsid w:val="00491090"/>
    <w:rsid w:val="004931A9"/>
    <w:rsid w:val="00494970"/>
    <w:rsid w:val="00496DD0"/>
    <w:rsid w:val="004B0126"/>
    <w:rsid w:val="004B150E"/>
    <w:rsid w:val="004B63E0"/>
    <w:rsid w:val="004E6651"/>
    <w:rsid w:val="004E7DD5"/>
    <w:rsid w:val="004F2405"/>
    <w:rsid w:val="00502A45"/>
    <w:rsid w:val="005052B3"/>
    <w:rsid w:val="005057E7"/>
    <w:rsid w:val="005063C3"/>
    <w:rsid w:val="00515CBD"/>
    <w:rsid w:val="00525D03"/>
    <w:rsid w:val="005265F7"/>
    <w:rsid w:val="00540F86"/>
    <w:rsid w:val="0054361E"/>
    <w:rsid w:val="00545F4B"/>
    <w:rsid w:val="005460E3"/>
    <w:rsid w:val="005745E4"/>
    <w:rsid w:val="00575322"/>
    <w:rsid w:val="00575823"/>
    <w:rsid w:val="005771B4"/>
    <w:rsid w:val="005837FA"/>
    <w:rsid w:val="00583A7B"/>
    <w:rsid w:val="005925F0"/>
    <w:rsid w:val="00594F5C"/>
    <w:rsid w:val="005959ED"/>
    <w:rsid w:val="005A3D9F"/>
    <w:rsid w:val="005B4EC6"/>
    <w:rsid w:val="005B6E86"/>
    <w:rsid w:val="005C08F8"/>
    <w:rsid w:val="005C4C58"/>
    <w:rsid w:val="005E4DBC"/>
    <w:rsid w:val="005F2472"/>
    <w:rsid w:val="005F5314"/>
    <w:rsid w:val="005F5C0E"/>
    <w:rsid w:val="00607111"/>
    <w:rsid w:val="00607451"/>
    <w:rsid w:val="00607E82"/>
    <w:rsid w:val="006141BF"/>
    <w:rsid w:val="0061468F"/>
    <w:rsid w:val="00622216"/>
    <w:rsid w:val="00627AA6"/>
    <w:rsid w:val="00633311"/>
    <w:rsid w:val="00634C95"/>
    <w:rsid w:val="006430A4"/>
    <w:rsid w:val="006475A5"/>
    <w:rsid w:val="00653200"/>
    <w:rsid w:val="00663ADA"/>
    <w:rsid w:val="0067290B"/>
    <w:rsid w:val="00681AE9"/>
    <w:rsid w:val="00681D7A"/>
    <w:rsid w:val="006852C7"/>
    <w:rsid w:val="00685888"/>
    <w:rsid w:val="00691CF7"/>
    <w:rsid w:val="0069664C"/>
    <w:rsid w:val="006A7D5C"/>
    <w:rsid w:val="006B2E5D"/>
    <w:rsid w:val="006C453C"/>
    <w:rsid w:val="006C4A12"/>
    <w:rsid w:val="006C6036"/>
    <w:rsid w:val="006D18D2"/>
    <w:rsid w:val="006D7D77"/>
    <w:rsid w:val="006E017E"/>
    <w:rsid w:val="006E1846"/>
    <w:rsid w:val="006E1F29"/>
    <w:rsid w:val="006E5306"/>
    <w:rsid w:val="006E706F"/>
    <w:rsid w:val="006F010C"/>
    <w:rsid w:val="006F118E"/>
    <w:rsid w:val="00701F85"/>
    <w:rsid w:val="007033B7"/>
    <w:rsid w:val="00705F4F"/>
    <w:rsid w:val="00713348"/>
    <w:rsid w:val="00726AF9"/>
    <w:rsid w:val="00727B87"/>
    <w:rsid w:val="007500A1"/>
    <w:rsid w:val="0077153A"/>
    <w:rsid w:val="007723A3"/>
    <w:rsid w:val="00775D2A"/>
    <w:rsid w:val="007804C7"/>
    <w:rsid w:val="00786978"/>
    <w:rsid w:val="00793D5B"/>
    <w:rsid w:val="00795924"/>
    <w:rsid w:val="007B3451"/>
    <w:rsid w:val="007B455F"/>
    <w:rsid w:val="007B532C"/>
    <w:rsid w:val="007C1E8F"/>
    <w:rsid w:val="007C61D8"/>
    <w:rsid w:val="007C7307"/>
    <w:rsid w:val="007D1BC8"/>
    <w:rsid w:val="007E1C80"/>
    <w:rsid w:val="007E3CF6"/>
    <w:rsid w:val="007F0396"/>
    <w:rsid w:val="007F32FF"/>
    <w:rsid w:val="007F36DE"/>
    <w:rsid w:val="007F4802"/>
    <w:rsid w:val="007F7327"/>
    <w:rsid w:val="007F7B44"/>
    <w:rsid w:val="00805137"/>
    <w:rsid w:val="00807C99"/>
    <w:rsid w:val="00815F6F"/>
    <w:rsid w:val="008233B7"/>
    <w:rsid w:val="00826A08"/>
    <w:rsid w:val="008275F9"/>
    <w:rsid w:val="00832D11"/>
    <w:rsid w:val="00837FD9"/>
    <w:rsid w:val="008407B7"/>
    <w:rsid w:val="00860261"/>
    <w:rsid w:val="00866C8B"/>
    <w:rsid w:val="00870D43"/>
    <w:rsid w:val="00876F0A"/>
    <w:rsid w:val="00877D9E"/>
    <w:rsid w:val="00885A9A"/>
    <w:rsid w:val="00891A14"/>
    <w:rsid w:val="0089704D"/>
    <w:rsid w:val="008A1049"/>
    <w:rsid w:val="008A2326"/>
    <w:rsid w:val="008B0EEB"/>
    <w:rsid w:val="008B1ED5"/>
    <w:rsid w:val="008B7E22"/>
    <w:rsid w:val="008C0A92"/>
    <w:rsid w:val="008C3CAA"/>
    <w:rsid w:val="008C6910"/>
    <w:rsid w:val="008C6AD2"/>
    <w:rsid w:val="008D1C82"/>
    <w:rsid w:val="008E6131"/>
    <w:rsid w:val="008F255C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40D4D"/>
    <w:rsid w:val="009567C2"/>
    <w:rsid w:val="0096548E"/>
    <w:rsid w:val="0096754D"/>
    <w:rsid w:val="009745EA"/>
    <w:rsid w:val="00975B1F"/>
    <w:rsid w:val="00983911"/>
    <w:rsid w:val="0099252B"/>
    <w:rsid w:val="0099271C"/>
    <w:rsid w:val="009936D1"/>
    <w:rsid w:val="009A03E8"/>
    <w:rsid w:val="009A7848"/>
    <w:rsid w:val="009B1EB8"/>
    <w:rsid w:val="009B3465"/>
    <w:rsid w:val="009B4C77"/>
    <w:rsid w:val="009B6EBA"/>
    <w:rsid w:val="009B73CB"/>
    <w:rsid w:val="009C028A"/>
    <w:rsid w:val="009C35EA"/>
    <w:rsid w:val="009D39FE"/>
    <w:rsid w:val="009D4EFC"/>
    <w:rsid w:val="009D7E98"/>
    <w:rsid w:val="009F67CD"/>
    <w:rsid w:val="00A0034E"/>
    <w:rsid w:val="00A01B42"/>
    <w:rsid w:val="00A0556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1535"/>
    <w:rsid w:val="00A860E3"/>
    <w:rsid w:val="00A9028B"/>
    <w:rsid w:val="00AA6B10"/>
    <w:rsid w:val="00AB1802"/>
    <w:rsid w:val="00AB401A"/>
    <w:rsid w:val="00AB6375"/>
    <w:rsid w:val="00AC1A82"/>
    <w:rsid w:val="00AE32F6"/>
    <w:rsid w:val="00AF022D"/>
    <w:rsid w:val="00AF0574"/>
    <w:rsid w:val="00AF3188"/>
    <w:rsid w:val="00B01CE8"/>
    <w:rsid w:val="00B02538"/>
    <w:rsid w:val="00B02733"/>
    <w:rsid w:val="00B10B93"/>
    <w:rsid w:val="00B11134"/>
    <w:rsid w:val="00B11BB0"/>
    <w:rsid w:val="00B216AF"/>
    <w:rsid w:val="00B24137"/>
    <w:rsid w:val="00B26296"/>
    <w:rsid w:val="00B41EB7"/>
    <w:rsid w:val="00B43282"/>
    <w:rsid w:val="00B46CF2"/>
    <w:rsid w:val="00B567D2"/>
    <w:rsid w:val="00B7159C"/>
    <w:rsid w:val="00B80157"/>
    <w:rsid w:val="00B82B9F"/>
    <w:rsid w:val="00B83276"/>
    <w:rsid w:val="00B90FBB"/>
    <w:rsid w:val="00B930DE"/>
    <w:rsid w:val="00BB098D"/>
    <w:rsid w:val="00BB2767"/>
    <w:rsid w:val="00BB39F7"/>
    <w:rsid w:val="00BB4B31"/>
    <w:rsid w:val="00BD01B3"/>
    <w:rsid w:val="00BE759F"/>
    <w:rsid w:val="00BF047B"/>
    <w:rsid w:val="00BF4983"/>
    <w:rsid w:val="00BF6016"/>
    <w:rsid w:val="00C019BC"/>
    <w:rsid w:val="00C165FD"/>
    <w:rsid w:val="00C22415"/>
    <w:rsid w:val="00C3154B"/>
    <w:rsid w:val="00C41168"/>
    <w:rsid w:val="00C57CFA"/>
    <w:rsid w:val="00C62B15"/>
    <w:rsid w:val="00C70B8B"/>
    <w:rsid w:val="00C907B5"/>
    <w:rsid w:val="00CA4FC7"/>
    <w:rsid w:val="00CB1AAD"/>
    <w:rsid w:val="00CB3520"/>
    <w:rsid w:val="00CC61C0"/>
    <w:rsid w:val="00CC7DFE"/>
    <w:rsid w:val="00CD4D63"/>
    <w:rsid w:val="00CE2C9F"/>
    <w:rsid w:val="00CF468B"/>
    <w:rsid w:val="00CF5A02"/>
    <w:rsid w:val="00D017FF"/>
    <w:rsid w:val="00D03396"/>
    <w:rsid w:val="00D163BA"/>
    <w:rsid w:val="00D16722"/>
    <w:rsid w:val="00D24E1D"/>
    <w:rsid w:val="00D25F44"/>
    <w:rsid w:val="00D26B08"/>
    <w:rsid w:val="00D27556"/>
    <w:rsid w:val="00D46D7B"/>
    <w:rsid w:val="00D6466E"/>
    <w:rsid w:val="00D77E9C"/>
    <w:rsid w:val="00D81333"/>
    <w:rsid w:val="00D8224F"/>
    <w:rsid w:val="00D83257"/>
    <w:rsid w:val="00D83B95"/>
    <w:rsid w:val="00D85B0D"/>
    <w:rsid w:val="00D9629D"/>
    <w:rsid w:val="00DB6161"/>
    <w:rsid w:val="00DB6E0C"/>
    <w:rsid w:val="00DC2C45"/>
    <w:rsid w:val="00DC58D8"/>
    <w:rsid w:val="00DC708B"/>
    <w:rsid w:val="00DD07B4"/>
    <w:rsid w:val="00DD3FF2"/>
    <w:rsid w:val="00E01225"/>
    <w:rsid w:val="00E03214"/>
    <w:rsid w:val="00E051A7"/>
    <w:rsid w:val="00E14102"/>
    <w:rsid w:val="00E167BD"/>
    <w:rsid w:val="00E167CA"/>
    <w:rsid w:val="00E16AAC"/>
    <w:rsid w:val="00E17EEC"/>
    <w:rsid w:val="00E21192"/>
    <w:rsid w:val="00E34A7D"/>
    <w:rsid w:val="00E4532B"/>
    <w:rsid w:val="00E45A07"/>
    <w:rsid w:val="00E507D5"/>
    <w:rsid w:val="00E61035"/>
    <w:rsid w:val="00E73583"/>
    <w:rsid w:val="00E85109"/>
    <w:rsid w:val="00E93DB4"/>
    <w:rsid w:val="00E948B7"/>
    <w:rsid w:val="00E97722"/>
    <w:rsid w:val="00EB2B02"/>
    <w:rsid w:val="00EB4445"/>
    <w:rsid w:val="00EB4E1F"/>
    <w:rsid w:val="00EB76E8"/>
    <w:rsid w:val="00EC3E92"/>
    <w:rsid w:val="00EC7BD7"/>
    <w:rsid w:val="00ED4DD5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2E21"/>
    <w:rsid w:val="00F66185"/>
    <w:rsid w:val="00F66635"/>
    <w:rsid w:val="00F71AE6"/>
    <w:rsid w:val="00F77D42"/>
    <w:rsid w:val="00F8404E"/>
    <w:rsid w:val="00F84BA4"/>
    <w:rsid w:val="00F84F1D"/>
    <w:rsid w:val="00F864C7"/>
    <w:rsid w:val="00F86E6B"/>
    <w:rsid w:val="00F93088"/>
    <w:rsid w:val="00F95C22"/>
    <w:rsid w:val="00F96B01"/>
    <w:rsid w:val="00FA0282"/>
    <w:rsid w:val="00FA573A"/>
    <w:rsid w:val="00FB4766"/>
    <w:rsid w:val="00FC7141"/>
    <w:rsid w:val="00FD35C1"/>
    <w:rsid w:val="00FD3A09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74DF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DF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B3D2-F2CE-408D-9068-9D5A5CC8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gabinete07</dc:creator>
  <cp:lastModifiedBy>Beloni</cp:lastModifiedBy>
  <cp:revision>6</cp:revision>
  <cp:lastPrinted>2019-04-15T12:10:00Z</cp:lastPrinted>
  <dcterms:created xsi:type="dcterms:W3CDTF">2019-04-10T12:40:00Z</dcterms:created>
  <dcterms:modified xsi:type="dcterms:W3CDTF">2019-04-15T12:10:00Z</dcterms:modified>
</cp:coreProperties>
</file>