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53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>
        <w:rPr>
          <w:bCs/>
          <w:iCs/>
        </w:rPr>
        <w:t>abril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proofErr w:type="spellStart"/>
      <w:r w:rsidRPr="00630B1D">
        <w:rPr>
          <w:bCs/>
          <w:iCs/>
          <w:sz w:val="24"/>
          <w:szCs w:val="24"/>
        </w:rPr>
        <w:t>Elizabet</w:t>
      </w:r>
      <w:proofErr w:type="spellEnd"/>
      <w:r w:rsidRPr="00630B1D">
        <w:rPr>
          <w:bCs/>
          <w:iCs/>
          <w:sz w:val="24"/>
          <w:szCs w:val="24"/>
        </w:rPr>
        <w:t xml:space="preserve"> Ana </w:t>
      </w:r>
      <w:proofErr w:type="spellStart"/>
      <w:r w:rsidRPr="00630B1D">
        <w:rPr>
          <w:bCs/>
          <w:iCs/>
          <w:sz w:val="24"/>
          <w:szCs w:val="24"/>
        </w:rPr>
        <w:t>Salton</w:t>
      </w:r>
      <w:proofErr w:type="spellEnd"/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>a Portaria nº 168/2018;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>
        <w:t xml:space="preserve">Considerando a necessidade do serviço público; </w:t>
      </w:r>
      <w:proofErr w:type="gramStart"/>
      <w:r>
        <w:t>e</w:t>
      </w:r>
      <w:bookmarkStart w:id="0" w:name="_GoBack"/>
      <w:bookmarkEnd w:id="0"/>
      <w:proofErr w:type="gramEnd"/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>
        <w:t>Considerando a recomendação do Controle Interno.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da servidora comissionada</w:t>
      </w:r>
      <w:r w:rsidRPr="00914B85">
        <w:t xml:space="preserve"> </w:t>
      </w:r>
      <w:r>
        <w:rPr>
          <w:b/>
          <w:bCs/>
        </w:rPr>
        <w:t>ELIZABET ANA SALTON</w:t>
      </w:r>
      <w:r w:rsidRPr="00914B85">
        <w:t xml:space="preserve">, </w:t>
      </w:r>
      <w:r>
        <w:t>concedida através da Portaria 047 de 11 de a</w:t>
      </w:r>
      <w:r>
        <w:t>b</w:t>
      </w:r>
      <w:r>
        <w:t>ril de 2019.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29 de abril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>
        <w:t>24</w:t>
      </w:r>
      <w:r w:rsidRPr="00914B85">
        <w:t xml:space="preserve"> de </w:t>
      </w:r>
      <w:r>
        <w:t>abril</w:t>
      </w:r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A6" w:rsidRDefault="002A11A6">
      <w:r>
        <w:separator/>
      </w:r>
    </w:p>
  </w:endnote>
  <w:endnote w:type="continuationSeparator" w:id="0">
    <w:p w:rsidR="002A11A6" w:rsidRDefault="002A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A6" w:rsidRDefault="002A11A6">
      <w:r>
        <w:separator/>
      </w:r>
    </w:p>
  </w:footnote>
  <w:footnote w:type="continuationSeparator" w:id="0">
    <w:p w:rsidR="002A11A6" w:rsidRDefault="002A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A11A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1759966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EE40-9AED-4E0C-B343-EB6B7AD0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</cp:revision>
  <cp:lastPrinted>2019-04-24T12:22:00Z</cp:lastPrinted>
  <dcterms:created xsi:type="dcterms:W3CDTF">2019-04-11T15:06:00Z</dcterms:created>
  <dcterms:modified xsi:type="dcterms:W3CDTF">2019-04-24T12:28:00Z</dcterms:modified>
</cp:coreProperties>
</file>